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B6EB5" w14:textId="77777777" w:rsidR="00313B01" w:rsidRPr="00150808" w:rsidRDefault="00313B01" w:rsidP="002E0EA9">
      <w:pPr>
        <w:widowControl w:val="0"/>
        <w:spacing w:after="0" w:line="480" w:lineRule="auto"/>
        <w:contextualSpacing/>
        <w:jc w:val="center"/>
        <w:rPr>
          <w:rFonts w:ascii="Times New Roman" w:hAnsi="Times New Roman" w:cs="Times New Roman"/>
          <w:vertAlign w:val="superscript"/>
        </w:rPr>
      </w:pPr>
    </w:p>
    <w:p w14:paraId="43B192FA" w14:textId="77777777" w:rsidR="000D42E5" w:rsidRPr="00126ED0" w:rsidRDefault="00DC3B67" w:rsidP="002E0EA9">
      <w:pPr>
        <w:widowControl w:val="0"/>
        <w:spacing w:after="0" w:line="480" w:lineRule="auto"/>
        <w:contextualSpacing/>
        <w:jc w:val="center"/>
        <w:rPr>
          <w:rFonts w:ascii="Times New Roman" w:hAnsi="Times New Roman" w:cs="Times New Roman"/>
          <w:b/>
        </w:rPr>
      </w:pPr>
      <w:r w:rsidRPr="00126ED0">
        <w:rPr>
          <w:rFonts w:ascii="Times New Roman" w:hAnsi="Times New Roman" w:cs="Times New Roman"/>
          <w:b/>
        </w:rPr>
        <w:t>Curve Appeal:</w:t>
      </w:r>
      <w:r w:rsidR="006E6211" w:rsidRPr="00126ED0">
        <w:rPr>
          <w:rFonts w:ascii="Times New Roman" w:hAnsi="Times New Roman" w:cs="Times New Roman"/>
          <w:b/>
        </w:rPr>
        <w:t xml:space="preserve"> </w:t>
      </w:r>
      <w:r w:rsidR="00562E3B" w:rsidRPr="00126ED0">
        <w:rPr>
          <w:rFonts w:ascii="Times New Roman" w:hAnsi="Times New Roman" w:cs="Times New Roman"/>
          <w:b/>
        </w:rPr>
        <w:t xml:space="preserve">Exploring </w:t>
      </w:r>
      <w:r w:rsidR="006E6211" w:rsidRPr="00126ED0">
        <w:rPr>
          <w:rFonts w:ascii="Times New Roman" w:hAnsi="Times New Roman" w:cs="Times New Roman"/>
          <w:b/>
        </w:rPr>
        <w:t xml:space="preserve">Individual Differences in </w:t>
      </w:r>
      <w:r w:rsidRPr="00126ED0">
        <w:rPr>
          <w:rFonts w:ascii="Times New Roman" w:hAnsi="Times New Roman" w:cs="Times New Roman"/>
          <w:b/>
        </w:rPr>
        <w:t>Preference for Curved Versus Angular Objects</w:t>
      </w:r>
    </w:p>
    <w:p w14:paraId="0E605139" w14:textId="77777777" w:rsidR="00FA0D7E" w:rsidRPr="00126ED0" w:rsidRDefault="00313B01"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rPr>
        <w:t xml:space="preserve">Katherine N. </w:t>
      </w:r>
      <w:r w:rsidR="001E2F82" w:rsidRPr="00126ED0">
        <w:rPr>
          <w:rFonts w:ascii="Times New Roman" w:hAnsi="Times New Roman" w:cs="Times New Roman"/>
        </w:rPr>
        <w:t>Cotter</w:t>
      </w:r>
    </w:p>
    <w:p w14:paraId="2018A75D" w14:textId="77777777" w:rsidR="001E2F82" w:rsidRPr="00126ED0" w:rsidRDefault="00313B01"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rPr>
        <w:t>Paul J. Silvia</w:t>
      </w:r>
    </w:p>
    <w:p w14:paraId="6CD96257" w14:textId="77777777" w:rsidR="001E2F82" w:rsidRPr="00126ED0" w:rsidRDefault="001E2F82"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rPr>
        <w:t>University of North Carolina at Greensboro</w:t>
      </w:r>
    </w:p>
    <w:p w14:paraId="6A9E8F5A" w14:textId="77777777" w:rsidR="00313B01" w:rsidRPr="00126ED0" w:rsidRDefault="001E2F82"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rPr>
        <w:t>Marco Bertami</w:t>
      </w:r>
      <w:r w:rsidR="00573150" w:rsidRPr="00126ED0">
        <w:rPr>
          <w:rFonts w:ascii="Times New Roman" w:hAnsi="Times New Roman" w:cs="Times New Roman"/>
        </w:rPr>
        <w:t>n</w:t>
      </w:r>
      <w:r w:rsidRPr="00126ED0">
        <w:rPr>
          <w:rFonts w:ascii="Times New Roman" w:hAnsi="Times New Roman" w:cs="Times New Roman"/>
        </w:rPr>
        <w:t>i</w:t>
      </w:r>
    </w:p>
    <w:p w14:paraId="5FEE5153" w14:textId="77777777" w:rsidR="001E2F82" w:rsidRPr="00126ED0" w:rsidRDefault="001E2F82"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rPr>
        <w:t>Letizia Palumbo</w:t>
      </w:r>
    </w:p>
    <w:p w14:paraId="54B2D0FE" w14:textId="77777777" w:rsidR="001E2F82" w:rsidRPr="00126ED0" w:rsidRDefault="001E2F82"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rPr>
        <w:t>Liverpool</w:t>
      </w:r>
      <w:r w:rsidR="006D6365" w:rsidRPr="00126ED0">
        <w:rPr>
          <w:rFonts w:ascii="Times New Roman" w:hAnsi="Times New Roman" w:cs="Times New Roman"/>
        </w:rPr>
        <w:t xml:space="preserve"> Hope University</w:t>
      </w:r>
    </w:p>
    <w:p w14:paraId="6B087311" w14:textId="77777777" w:rsidR="00313B01" w:rsidRPr="00126ED0" w:rsidRDefault="00313B01"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rPr>
        <w:t>Oshin Vartanian</w:t>
      </w:r>
    </w:p>
    <w:p w14:paraId="3E33485D" w14:textId="1528DE2D" w:rsidR="00400E0A" w:rsidRPr="00126ED0" w:rsidRDefault="000C2617"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rPr>
        <w:t>University of Toronto</w:t>
      </w:r>
    </w:p>
    <w:p w14:paraId="506BF4EC" w14:textId="77777777" w:rsidR="00281C5A" w:rsidRPr="00126ED0" w:rsidRDefault="00281C5A" w:rsidP="002E0EA9">
      <w:pPr>
        <w:widowControl w:val="0"/>
        <w:spacing w:after="0" w:line="480" w:lineRule="auto"/>
        <w:contextualSpacing/>
        <w:jc w:val="center"/>
        <w:rPr>
          <w:rFonts w:ascii="Times New Roman" w:hAnsi="Times New Roman" w:cs="Times New Roman"/>
        </w:rPr>
      </w:pPr>
    </w:p>
    <w:p w14:paraId="589FD31B" w14:textId="77777777" w:rsidR="00400E0A" w:rsidRPr="00126ED0" w:rsidRDefault="00400E0A"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rPr>
        <w:t>Author Note</w:t>
      </w:r>
    </w:p>
    <w:p w14:paraId="067296B1" w14:textId="74A8A465" w:rsidR="00400E0A" w:rsidRPr="00126ED0" w:rsidRDefault="00400E0A"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 xml:space="preserve">Katherine </w:t>
      </w:r>
      <w:r w:rsidR="007E7806" w:rsidRPr="00126ED0">
        <w:rPr>
          <w:rFonts w:ascii="Times New Roman" w:hAnsi="Times New Roman" w:cs="Times New Roman"/>
        </w:rPr>
        <w:t>N. Cotter and Paul J. Silvia, Department of Psychology, University of North Carolina at Greensboro;</w:t>
      </w:r>
      <w:r w:rsidR="006D6365" w:rsidRPr="00126ED0">
        <w:rPr>
          <w:rFonts w:ascii="Times New Roman" w:hAnsi="Times New Roman" w:cs="Times New Roman"/>
        </w:rPr>
        <w:t xml:space="preserve"> Marco Bertamini, </w:t>
      </w:r>
      <w:r w:rsidR="005B6BA9" w:rsidRPr="00126ED0">
        <w:rPr>
          <w:rFonts w:ascii="Times New Roman" w:hAnsi="Times New Roman" w:cs="Times New Roman"/>
        </w:rPr>
        <w:t>Department of Psychological Sciences</w:t>
      </w:r>
      <w:r w:rsidR="006D6365" w:rsidRPr="00126ED0">
        <w:rPr>
          <w:rFonts w:ascii="Times New Roman" w:hAnsi="Times New Roman" w:cs="Times New Roman"/>
        </w:rPr>
        <w:t>, University of Liverpool; Letizia Palumbo, Department of Psychology, Liverpool Hope University</w:t>
      </w:r>
      <w:r w:rsidR="000C2617" w:rsidRPr="00126ED0">
        <w:rPr>
          <w:rFonts w:ascii="Times New Roman" w:hAnsi="Times New Roman" w:cs="Times New Roman"/>
        </w:rPr>
        <w:t>; Oshin Vartanian, Department of Psychology, University of Toronto.</w:t>
      </w:r>
    </w:p>
    <w:p w14:paraId="750BBCA5" w14:textId="41192E00" w:rsidR="00400E0A" w:rsidRPr="00126ED0" w:rsidRDefault="00400E0A"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An early version of this study was presented at</w:t>
      </w:r>
      <w:r w:rsidR="006D6365" w:rsidRPr="00126ED0">
        <w:rPr>
          <w:rFonts w:ascii="Times New Roman" w:hAnsi="Times New Roman" w:cs="Times New Roman"/>
        </w:rPr>
        <w:t xml:space="preserve"> a symposium on “The </w:t>
      </w:r>
      <w:r w:rsidR="002E6F4C">
        <w:rPr>
          <w:rFonts w:ascii="Times New Roman" w:hAnsi="Times New Roman" w:cs="Times New Roman"/>
        </w:rPr>
        <w:t>H</w:t>
      </w:r>
      <w:r w:rsidR="006D6365" w:rsidRPr="00126ED0">
        <w:rPr>
          <w:rFonts w:ascii="Times New Roman" w:hAnsi="Times New Roman" w:cs="Times New Roman"/>
        </w:rPr>
        <w:t xml:space="preserve">uman </w:t>
      </w:r>
      <w:r w:rsidR="002E6F4C">
        <w:rPr>
          <w:rFonts w:ascii="Times New Roman" w:hAnsi="Times New Roman" w:cs="Times New Roman"/>
        </w:rPr>
        <w:t>A</w:t>
      </w:r>
      <w:r w:rsidR="006D6365" w:rsidRPr="00126ED0">
        <w:rPr>
          <w:rFonts w:ascii="Times New Roman" w:hAnsi="Times New Roman" w:cs="Times New Roman"/>
        </w:rPr>
        <w:t xml:space="preserve">esthetic (and </w:t>
      </w:r>
      <w:r w:rsidR="002E6F4C">
        <w:rPr>
          <w:rFonts w:ascii="Times New Roman" w:hAnsi="Times New Roman" w:cs="Times New Roman"/>
        </w:rPr>
        <w:t>M</w:t>
      </w:r>
      <w:r w:rsidR="006D6365" w:rsidRPr="00126ED0">
        <w:rPr>
          <w:rFonts w:ascii="Times New Roman" w:hAnsi="Times New Roman" w:cs="Times New Roman"/>
        </w:rPr>
        <w:t xml:space="preserve">oral) </w:t>
      </w:r>
      <w:r w:rsidR="002E6F4C">
        <w:rPr>
          <w:rFonts w:ascii="Times New Roman" w:hAnsi="Times New Roman" w:cs="Times New Roman"/>
        </w:rPr>
        <w:t>N</w:t>
      </w:r>
      <w:r w:rsidR="006D6365" w:rsidRPr="00126ED0">
        <w:rPr>
          <w:rFonts w:ascii="Times New Roman" w:hAnsi="Times New Roman" w:cs="Times New Roman"/>
        </w:rPr>
        <w:t xml:space="preserve">ature: </w:t>
      </w:r>
      <w:r w:rsidR="002E6F4C">
        <w:rPr>
          <w:rFonts w:ascii="Times New Roman" w:hAnsi="Times New Roman" w:cs="Times New Roman"/>
        </w:rPr>
        <w:t>T</w:t>
      </w:r>
      <w:r w:rsidR="006D6365" w:rsidRPr="00126ED0">
        <w:rPr>
          <w:rFonts w:ascii="Times New Roman" w:hAnsi="Times New Roman" w:cs="Times New Roman"/>
        </w:rPr>
        <w:t xml:space="preserve">he </w:t>
      </w:r>
      <w:r w:rsidR="002E6F4C">
        <w:rPr>
          <w:rFonts w:ascii="Times New Roman" w:hAnsi="Times New Roman" w:cs="Times New Roman"/>
        </w:rPr>
        <w:t>P</w:t>
      </w:r>
      <w:r w:rsidR="006D6365" w:rsidRPr="00126ED0">
        <w:rPr>
          <w:rFonts w:ascii="Times New Roman" w:hAnsi="Times New Roman" w:cs="Times New Roman"/>
        </w:rPr>
        <w:t xml:space="preserve">reference for </w:t>
      </w:r>
      <w:r w:rsidR="002E6F4C">
        <w:rPr>
          <w:rFonts w:ascii="Times New Roman" w:hAnsi="Times New Roman" w:cs="Times New Roman"/>
        </w:rPr>
        <w:t>C</w:t>
      </w:r>
      <w:r w:rsidR="006D6365" w:rsidRPr="00126ED0">
        <w:rPr>
          <w:rFonts w:ascii="Times New Roman" w:hAnsi="Times New Roman" w:cs="Times New Roman"/>
        </w:rPr>
        <w:t xml:space="preserve">urvature” at the University of the Balearic Islands. </w:t>
      </w:r>
      <w:r w:rsidRPr="00126ED0">
        <w:rPr>
          <w:rFonts w:ascii="Times New Roman" w:hAnsi="Times New Roman" w:cs="Times New Roman"/>
        </w:rPr>
        <w:t>We’re grateful to the participants for their insightful comments and encouragement. We particularly thank</w:t>
      </w:r>
      <w:r w:rsidR="006D6365" w:rsidRPr="00126ED0">
        <w:rPr>
          <w:rFonts w:ascii="Times New Roman" w:hAnsi="Times New Roman" w:cs="Times New Roman"/>
        </w:rPr>
        <w:t xml:space="preserve"> Enric Munar and Albert Flexas, </w:t>
      </w:r>
      <w:r w:rsidRPr="00126ED0">
        <w:rPr>
          <w:rFonts w:ascii="Times New Roman" w:hAnsi="Times New Roman" w:cs="Times New Roman"/>
        </w:rPr>
        <w:t xml:space="preserve">the </w:t>
      </w:r>
      <w:r w:rsidR="00281C5A" w:rsidRPr="00126ED0">
        <w:rPr>
          <w:rFonts w:ascii="Times New Roman" w:hAnsi="Times New Roman" w:cs="Times New Roman"/>
        </w:rPr>
        <w:t xml:space="preserve">symposium’s </w:t>
      </w:r>
      <w:r w:rsidRPr="00126ED0">
        <w:rPr>
          <w:rFonts w:ascii="Times New Roman" w:hAnsi="Times New Roman" w:cs="Times New Roman"/>
        </w:rPr>
        <w:t>organizers and gracious hosts.</w:t>
      </w:r>
      <w:r w:rsidR="000C768A">
        <w:rPr>
          <w:rFonts w:ascii="Times New Roman" w:hAnsi="Times New Roman" w:cs="Times New Roman"/>
        </w:rPr>
        <w:t xml:space="preserve"> The stimulus materials </w:t>
      </w:r>
      <w:r w:rsidR="004B55C4">
        <w:rPr>
          <w:rFonts w:ascii="Times New Roman" w:hAnsi="Times New Roman" w:cs="Times New Roman"/>
        </w:rPr>
        <w:t xml:space="preserve">and data </w:t>
      </w:r>
      <w:r w:rsidR="000C768A">
        <w:rPr>
          <w:rFonts w:ascii="Times New Roman" w:hAnsi="Times New Roman" w:cs="Times New Roman"/>
        </w:rPr>
        <w:t xml:space="preserve">are available at </w:t>
      </w:r>
      <w:r w:rsidR="000C768A" w:rsidRPr="00126ED0">
        <w:rPr>
          <w:rFonts w:ascii="Times New Roman" w:hAnsi="Times New Roman" w:cs="Times New Roman"/>
        </w:rPr>
        <w:t>Open Science Framework (https://osf.io/vrjyp/</w:t>
      </w:r>
      <w:r w:rsidR="000C768A">
        <w:rPr>
          <w:rFonts w:ascii="Times New Roman" w:hAnsi="Times New Roman" w:cs="Times New Roman"/>
        </w:rPr>
        <w:t>).</w:t>
      </w:r>
    </w:p>
    <w:p w14:paraId="5E50F68F" w14:textId="77777777" w:rsidR="00400E0A" w:rsidRPr="00126ED0" w:rsidRDefault="00400E0A"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Correspondence can be addressed to either Katherine N. Cotter or Paul J. Silvia, Department of Psychology, P.O. Box 26170, University of North Carolina at Greensboro, Greensboro, NC, 27402-6170; kncotter@uncg.edu or p_silvia@uncg.edu.</w:t>
      </w:r>
    </w:p>
    <w:p w14:paraId="630FA616" w14:textId="0838CEEF" w:rsidR="00313B01" w:rsidRPr="00126ED0" w:rsidRDefault="00907F9F" w:rsidP="002E0EA9">
      <w:pPr>
        <w:widowControl w:val="0"/>
        <w:spacing w:after="0" w:line="480" w:lineRule="auto"/>
        <w:contextualSpacing/>
        <w:rPr>
          <w:rFonts w:ascii="Times New Roman" w:hAnsi="Times New Roman" w:cs="Times New Roman"/>
        </w:rPr>
      </w:pPr>
      <w:r w:rsidRPr="00907F9F">
        <w:rPr>
          <w:rFonts w:ascii="Times New Roman" w:hAnsi="Times New Roman" w:cs="Times New Roman"/>
        </w:rPr>
        <w:t xml:space="preserve">© </w:t>
      </w:r>
      <w:r>
        <w:rPr>
          <w:rFonts w:ascii="Times New Roman" w:hAnsi="Times New Roman" w:cs="Times New Roman"/>
        </w:rPr>
        <w:t>2017</w:t>
      </w:r>
      <w:bookmarkStart w:id="0" w:name="_GoBack"/>
      <w:bookmarkEnd w:id="0"/>
      <w:r w:rsidRPr="00907F9F">
        <w:rPr>
          <w:rFonts w:ascii="Times New Roman" w:hAnsi="Times New Roman" w:cs="Times New Roman"/>
        </w:rPr>
        <w:t xml:space="preserve"> This manuscript version is made available under the CC-BY-NC-ND 4.0 license http://creativecommons.org/licenses/by-nc-nd/4.0/</w:t>
      </w:r>
      <w:r w:rsidR="00313B01" w:rsidRPr="00126ED0">
        <w:rPr>
          <w:rFonts w:ascii="Times New Roman" w:hAnsi="Times New Roman" w:cs="Times New Roman"/>
        </w:rPr>
        <w:br w:type="page"/>
      </w:r>
    </w:p>
    <w:p w14:paraId="6A638789" w14:textId="77777777" w:rsidR="00022C48" w:rsidRPr="00126ED0" w:rsidRDefault="000D42E5"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b/>
        </w:rPr>
        <w:lastRenderedPageBreak/>
        <w:t>Abstract</w:t>
      </w:r>
    </w:p>
    <w:p w14:paraId="0753820B" w14:textId="564BAE2B" w:rsidR="000921F4" w:rsidRPr="00126ED0" w:rsidRDefault="00E86B31"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 xml:space="preserve">A </w:t>
      </w:r>
      <w:r w:rsidR="00022C48" w:rsidRPr="00126ED0">
        <w:rPr>
          <w:rFonts w:ascii="Times New Roman" w:hAnsi="Times New Roman" w:cs="Times New Roman"/>
        </w:rPr>
        <w:t xml:space="preserve">preference for </w:t>
      </w:r>
      <w:r w:rsidRPr="00126ED0">
        <w:rPr>
          <w:rFonts w:ascii="Times New Roman" w:hAnsi="Times New Roman" w:cs="Times New Roman"/>
        </w:rPr>
        <w:t xml:space="preserve">smooth </w:t>
      </w:r>
      <w:r w:rsidR="00022C48" w:rsidRPr="00126ED0">
        <w:rPr>
          <w:rFonts w:ascii="Times New Roman" w:hAnsi="Times New Roman" w:cs="Times New Roman"/>
        </w:rPr>
        <w:t>curvature</w:t>
      </w:r>
      <w:r w:rsidRPr="00126ED0">
        <w:rPr>
          <w:rFonts w:ascii="Times New Roman" w:hAnsi="Times New Roman" w:cs="Times New Roman"/>
        </w:rPr>
        <w:t xml:space="preserve">, as opposed to angularity, </w:t>
      </w:r>
      <w:r w:rsidR="00022C48" w:rsidRPr="00126ED0">
        <w:rPr>
          <w:rFonts w:ascii="Times New Roman" w:hAnsi="Times New Roman" w:cs="Times New Roman"/>
        </w:rPr>
        <w:t>is a well-established finding</w:t>
      </w:r>
      <w:r w:rsidRPr="00126ED0">
        <w:rPr>
          <w:rFonts w:ascii="Times New Roman" w:hAnsi="Times New Roman" w:cs="Times New Roman"/>
        </w:rPr>
        <w:t xml:space="preserve"> for lines, 2D shapes</w:t>
      </w:r>
      <w:r w:rsidR="00537F7A">
        <w:rPr>
          <w:rFonts w:ascii="Times New Roman" w:hAnsi="Times New Roman" w:cs="Times New Roman"/>
        </w:rPr>
        <w:t xml:space="preserve">, and </w:t>
      </w:r>
      <w:r w:rsidRPr="00126ED0">
        <w:rPr>
          <w:rFonts w:ascii="Times New Roman" w:hAnsi="Times New Roman" w:cs="Times New Roman"/>
        </w:rPr>
        <w:t>complex objects</w:t>
      </w:r>
      <w:r w:rsidR="00022C48" w:rsidRPr="00126ED0">
        <w:rPr>
          <w:rFonts w:ascii="Times New Roman" w:hAnsi="Times New Roman" w:cs="Times New Roman"/>
        </w:rPr>
        <w:t xml:space="preserve">, but </w:t>
      </w:r>
      <w:r w:rsidR="00337A8E" w:rsidRPr="00126ED0">
        <w:rPr>
          <w:rFonts w:ascii="Times New Roman" w:hAnsi="Times New Roman" w:cs="Times New Roman"/>
        </w:rPr>
        <w:t xml:space="preserve">little is known about </w:t>
      </w:r>
      <w:r w:rsidR="00022C48" w:rsidRPr="00126ED0">
        <w:rPr>
          <w:rFonts w:ascii="Times New Roman" w:hAnsi="Times New Roman" w:cs="Times New Roman"/>
        </w:rPr>
        <w:t>individual differences</w:t>
      </w:r>
      <w:r w:rsidR="00337A8E" w:rsidRPr="00126ED0">
        <w:rPr>
          <w:rFonts w:ascii="Times New Roman" w:hAnsi="Times New Roman" w:cs="Times New Roman"/>
        </w:rPr>
        <w:t xml:space="preserve">. </w:t>
      </w:r>
      <w:r w:rsidR="00917C19">
        <w:rPr>
          <w:rFonts w:ascii="Times New Roman" w:hAnsi="Times New Roman" w:cs="Times New Roman"/>
        </w:rPr>
        <w:t xml:space="preserve">We used </w:t>
      </w:r>
      <w:r w:rsidR="00E57CB8">
        <w:rPr>
          <w:rFonts w:ascii="Times New Roman" w:hAnsi="Times New Roman" w:cs="Times New Roman"/>
        </w:rPr>
        <w:t>2D black-and-white shapes</w:t>
      </w:r>
      <w:r w:rsidR="00F13EDB" w:rsidRPr="00126ED0">
        <w:rPr>
          <w:rFonts w:ascii="Times New Roman" w:hAnsi="Times New Roman" w:cs="Times New Roman"/>
        </w:rPr>
        <w:t>—</w:t>
      </w:r>
      <w:r w:rsidR="00E57CB8">
        <w:rPr>
          <w:rFonts w:ascii="Times New Roman" w:hAnsi="Times New Roman" w:cs="Times New Roman"/>
        </w:rPr>
        <w:t>randomly-</w:t>
      </w:r>
      <w:r w:rsidR="008D0510" w:rsidRPr="00126ED0">
        <w:rPr>
          <w:rFonts w:ascii="Times New Roman" w:hAnsi="Times New Roman" w:cs="Times New Roman"/>
        </w:rPr>
        <w:t xml:space="preserve">generated </w:t>
      </w:r>
      <w:r w:rsidR="00E57CB8">
        <w:rPr>
          <w:rFonts w:ascii="Times New Roman" w:hAnsi="Times New Roman" w:cs="Times New Roman"/>
        </w:rPr>
        <w:t xml:space="preserve">irregular </w:t>
      </w:r>
      <w:r w:rsidR="00F13EDB" w:rsidRPr="00126ED0">
        <w:rPr>
          <w:rFonts w:ascii="Times New Roman" w:hAnsi="Times New Roman" w:cs="Times New Roman"/>
        </w:rPr>
        <w:t>polygons</w:t>
      </w:r>
      <w:r w:rsidR="008D0510" w:rsidRPr="00126ED0">
        <w:rPr>
          <w:rFonts w:ascii="Times New Roman" w:hAnsi="Times New Roman" w:cs="Times New Roman"/>
        </w:rPr>
        <w:t>, and arrays of circles and hexagons</w:t>
      </w:r>
      <w:r w:rsidR="00F13EDB" w:rsidRPr="00126ED0">
        <w:rPr>
          <w:rFonts w:ascii="Times New Roman" w:hAnsi="Times New Roman" w:cs="Times New Roman"/>
        </w:rPr>
        <w:t xml:space="preserve">—and </w:t>
      </w:r>
      <w:r w:rsidR="0062604C" w:rsidRPr="00126ED0">
        <w:rPr>
          <w:rFonts w:ascii="Times New Roman" w:hAnsi="Times New Roman" w:cs="Times New Roman"/>
        </w:rPr>
        <w:t xml:space="preserve">measured many </w:t>
      </w:r>
      <w:r w:rsidR="00F13EDB" w:rsidRPr="00126ED0">
        <w:rPr>
          <w:rFonts w:ascii="Times New Roman" w:hAnsi="Times New Roman" w:cs="Times New Roman"/>
        </w:rPr>
        <w:t>individual differences, including artistic expertise, personality, and cognitive style. As expected, people preferred curved over angular stimuli</w:t>
      </w:r>
      <w:r w:rsidR="00E57CB8">
        <w:rPr>
          <w:rFonts w:ascii="Times New Roman" w:hAnsi="Times New Roman" w:cs="Times New Roman"/>
        </w:rPr>
        <w:t xml:space="preserve">, and people’s degree of curvature preference correlated across the two sets of shapes. </w:t>
      </w:r>
      <w:r w:rsidR="00182E89" w:rsidRPr="00126ED0">
        <w:rPr>
          <w:rFonts w:ascii="Times New Roman" w:hAnsi="Times New Roman" w:cs="Times New Roman"/>
        </w:rPr>
        <w:t xml:space="preserve">Multilevel models showed varying patterns of interaction between </w:t>
      </w:r>
      <w:r w:rsidR="003E76EB" w:rsidRPr="00126ED0">
        <w:rPr>
          <w:rFonts w:ascii="Times New Roman" w:hAnsi="Times New Roman" w:cs="Times New Roman"/>
        </w:rPr>
        <w:t xml:space="preserve">shape </w:t>
      </w:r>
      <w:r w:rsidR="00182E89" w:rsidRPr="00126ED0">
        <w:rPr>
          <w:rFonts w:ascii="Times New Roman" w:hAnsi="Times New Roman" w:cs="Times New Roman"/>
        </w:rPr>
        <w:t xml:space="preserve">and individual differences. For the </w:t>
      </w:r>
      <w:r w:rsidR="00E57CB8">
        <w:rPr>
          <w:rFonts w:ascii="Times New Roman" w:hAnsi="Times New Roman" w:cs="Times New Roman"/>
        </w:rPr>
        <w:t xml:space="preserve">irregular polygons, people </w:t>
      </w:r>
      <w:r w:rsidR="00182E89" w:rsidRPr="00126ED0">
        <w:rPr>
          <w:rFonts w:ascii="Times New Roman" w:hAnsi="Times New Roman" w:cs="Times New Roman"/>
        </w:rPr>
        <w:t>high</w:t>
      </w:r>
      <w:r w:rsidR="001C5EF7" w:rsidRPr="00126ED0">
        <w:rPr>
          <w:rFonts w:ascii="Times New Roman" w:hAnsi="Times New Roman" w:cs="Times New Roman"/>
        </w:rPr>
        <w:t>er</w:t>
      </w:r>
      <w:r w:rsidR="00182E89" w:rsidRPr="00126ED0">
        <w:rPr>
          <w:rFonts w:ascii="Times New Roman" w:hAnsi="Times New Roman" w:cs="Times New Roman"/>
        </w:rPr>
        <w:t xml:space="preserve"> in artistic expertise or openness to experience showed a greater preference for curvature</w:t>
      </w:r>
      <w:r w:rsidR="003E76EB" w:rsidRPr="00126ED0">
        <w:rPr>
          <w:rFonts w:ascii="Times New Roman" w:hAnsi="Times New Roman" w:cs="Times New Roman"/>
        </w:rPr>
        <w:t xml:space="preserve">. This pattern was not evident </w:t>
      </w:r>
      <w:r w:rsidR="00182E89" w:rsidRPr="00126ED0">
        <w:rPr>
          <w:rFonts w:ascii="Times New Roman" w:hAnsi="Times New Roman" w:cs="Times New Roman"/>
        </w:rPr>
        <w:t xml:space="preserve">for the </w:t>
      </w:r>
      <w:r w:rsidR="00E57CB8">
        <w:rPr>
          <w:rFonts w:ascii="Times New Roman" w:hAnsi="Times New Roman" w:cs="Times New Roman"/>
        </w:rPr>
        <w:t xml:space="preserve">arrays of </w:t>
      </w:r>
      <w:r w:rsidR="00182E89" w:rsidRPr="00126ED0">
        <w:rPr>
          <w:rFonts w:ascii="Times New Roman" w:hAnsi="Times New Roman" w:cs="Times New Roman"/>
        </w:rPr>
        <w:t>circle</w:t>
      </w:r>
      <w:r w:rsidR="003E76EB" w:rsidRPr="00126ED0">
        <w:rPr>
          <w:rFonts w:ascii="Times New Roman" w:hAnsi="Times New Roman" w:cs="Times New Roman"/>
        </w:rPr>
        <w:t>s</w:t>
      </w:r>
      <w:r w:rsidR="00182E89" w:rsidRPr="00126ED0">
        <w:rPr>
          <w:rFonts w:ascii="Times New Roman" w:hAnsi="Times New Roman" w:cs="Times New Roman"/>
        </w:rPr>
        <w:t xml:space="preserve"> and he</w:t>
      </w:r>
      <w:r w:rsidR="00A41B56" w:rsidRPr="00126ED0">
        <w:rPr>
          <w:rFonts w:ascii="Times New Roman" w:hAnsi="Times New Roman" w:cs="Times New Roman"/>
        </w:rPr>
        <w:t>xagon</w:t>
      </w:r>
      <w:r w:rsidR="00E57CB8">
        <w:rPr>
          <w:rFonts w:ascii="Times New Roman" w:hAnsi="Times New Roman" w:cs="Times New Roman"/>
        </w:rPr>
        <w:t xml:space="preserve">s. </w:t>
      </w:r>
      <w:r w:rsidR="003E76EB" w:rsidRPr="00126ED0">
        <w:rPr>
          <w:rFonts w:ascii="Times New Roman" w:hAnsi="Times New Roman" w:cs="Times New Roman"/>
        </w:rPr>
        <w:t xml:space="preserve">We discuss the results in relation to the nature of the stimuli, and we conclude that individual differences do play a </w:t>
      </w:r>
      <w:r w:rsidR="003E1BD7">
        <w:rPr>
          <w:rFonts w:ascii="Times New Roman" w:hAnsi="Times New Roman" w:cs="Times New Roman"/>
        </w:rPr>
        <w:t>role in moder</w:t>
      </w:r>
      <w:r w:rsidR="003E76EB" w:rsidRPr="00126ED0">
        <w:rPr>
          <w:rFonts w:ascii="Times New Roman" w:hAnsi="Times New Roman" w:cs="Times New Roman"/>
        </w:rPr>
        <w:t>ating the preference for smooth curvature</w:t>
      </w:r>
      <w:r w:rsidR="001C5EF7" w:rsidRPr="00126ED0">
        <w:rPr>
          <w:rFonts w:ascii="Times New Roman" w:hAnsi="Times New Roman" w:cs="Times New Roman"/>
        </w:rPr>
        <w:t>.</w:t>
      </w:r>
    </w:p>
    <w:p w14:paraId="29B0895C" w14:textId="77777777" w:rsidR="000921F4" w:rsidRPr="00126ED0" w:rsidRDefault="000921F4" w:rsidP="002E0EA9">
      <w:pPr>
        <w:widowControl w:val="0"/>
        <w:spacing w:after="0" w:line="480" w:lineRule="auto"/>
        <w:contextualSpacing/>
        <w:rPr>
          <w:rFonts w:ascii="Times New Roman" w:hAnsi="Times New Roman" w:cs="Times New Roman"/>
        </w:rPr>
      </w:pPr>
    </w:p>
    <w:p w14:paraId="74924C16" w14:textId="77777777" w:rsidR="000D42E5" w:rsidRPr="00126ED0" w:rsidRDefault="000921F4"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Keywords: angularity; curvature; aesthetics; openness to experience; art expertise</w:t>
      </w:r>
      <w:r w:rsidR="000D42E5" w:rsidRPr="00126ED0">
        <w:rPr>
          <w:rFonts w:ascii="Times New Roman" w:hAnsi="Times New Roman" w:cs="Times New Roman"/>
        </w:rPr>
        <w:br w:type="page"/>
      </w:r>
    </w:p>
    <w:p w14:paraId="2B7DD4A4" w14:textId="77777777" w:rsidR="006E6211" w:rsidRPr="00126ED0" w:rsidRDefault="006E6211" w:rsidP="002E0EA9">
      <w:pPr>
        <w:widowControl w:val="0"/>
        <w:spacing w:after="0" w:line="480" w:lineRule="auto"/>
        <w:contextualSpacing/>
        <w:jc w:val="center"/>
        <w:rPr>
          <w:rFonts w:ascii="Times New Roman" w:hAnsi="Times New Roman" w:cs="Times New Roman"/>
          <w:b/>
        </w:rPr>
      </w:pPr>
      <w:r w:rsidRPr="00126ED0">
        <w:rPr>
          <w:rFonts w:ascii="Times New Roman" w:hAnsi="Times New Roman" w:cs="Times New Roman"/>
          <w:b/>
        </w:rPr>
        <w:lastRenderedPageBreak/>
        <w:t xml:space="preserve">Curve Appeal: </w:t>
      </w:r>
      <w:r w:rsidR="00562E3B" w:rsidRPr="00126ED0">
        <w:rPr>
          <w:rFonts w:ascii="Times New Roman" w:hAnsi="Times New Roman" w:cs="Times New Roman"/>
          <w:b/>
        </w:rPr>
        <w:t xml:space="preserve">Exploring </w:t>
      </w:r>
      <w:r w:rsidRPr="00126ED0">
        <w:rPr>
          <w:rFonts w:ascii="Times New Roman" w:hAnsi="Times New Roman" w:cs="Times New Roman"/>
          <w:b/>
        </w:rPr>
        <w:t>Individual Differences in Preference for Curved Versus Angular Objects</w:t>
      </w:r>
    </w:p>
    <w:p w14:paraId="155359BE" w14:textId="5295A820" w:rsidR="00A616F5" w:rsidRPr="00126ED0" w:rsidRDefault="002374D6"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A616F5" w:rsidRPr="00126ED0">
        <w:rPr>
          <w:rFonts w:ascii="Times New Roman" w:hAnsi="Times New Roman" w:cs="Times New Roman"/>
        </w:rPr>
        <w:t>People show a small but consistent preference for the round over the sharp, for the curvy over the pointy, when judging lines, shapes, abstract objects, and artifacts. This overall preference for curvature is now firmly established (Gómez-Puerto, Munar, &amp; Nadal, 2015</w:t>
      </w:r>
      <w:r w:rsidR="005B6BA9" w:rsidRPr="00126ED0">
        <w:rPr>
          <w:rFonts w:ascii="Times New Roman" w:hAnsi="Times New Roman" w:cs="Times New Roman"/>
        </w:rPr>
        <w:t>; for its historical context</w:t>
      </w:r>
      <w:r w:rsidR="00953CBA">
        <w:rPr>
          <w:rFonts w:ascii="Times New Roman" w:hAnsi="Times New Roman" w:cs="Times New Roman"/>
        </w:rPr>
        <w:t>,</w:t>
      </w:r>
      <w:r w:rsidR="005B6BA9" w:rsidRPr="00126ED0">
        <w:rPr>
          <w:rFonts w:ascii="Times New Roman" w:hAnsi="Times New Roman" w:cs="Times New Roman"/>
        </w:rPr>
        <w:t xml:space="preserve"> see Bertamini &amp; Palumbo, 2015</w:t>
      </w:r>
      <w:r w:rsidR="00A616F5" w:rsidRPr="00126ED0">
        <w:rPr>
          <w:rFonts w:ascii="Times New Roman" w:hAnsi="Times New Roman" w:cs="Times New Roman"/>
        </w:rPr>
        <w:t>) but not well understood. In the present research, we sought to illuminate this effect by examining individual differences in curvature preferences. Whether people differ in their preferences for curvature has been explored in only a handful of studies (e.g., Silvia &amp; Bar</w:t>
      </w:r>
      <w:r w:rsidR="00562E3B" w:rsidRPr="00126ED0">
        <w:rPr>
          <w:rFonts w:ascii="Times New Roman" w:hAnsi="Times New Roman" w:cs="Times New Roman"/>
        </w:rPr>
        <w:t xml:space="preserve">ona, 2009), and the findings so far </w:t>
      </w:r>
      <w:r w:rsidR="00A616F5" w:rsidRPr="00126ED0">
        <w:rPr>
          <w:rFonts w:ascii="Times New Roman" w:hAnsi="Times New Roman" w:cs="Times New Roman"/>
        </w:rPr>
        <w:t xml:space="preserve">are inconsistent. Examining the role of individual differences in these preferences will thus </w:t>
      </w:r>
      <w:r w:rsidR="004C2CA8" w:rsidRPr="00126ED0">
        <w:rPr>
          <w:rFonts w:ascii="Times New Roman" w:hAnsi="Times New Roman" w:cs="Times New Roman"/>
        </w:rPr>
        <w:t>extend research to date and inform the broader question of why people prefer curved over angular objects.</w:t>
      </w:r>
    </w:p>
    <w:p w14:paraId="39A69069" w14:textId="77777777" w:rsidR="00DC3B67" w:rsidRPr="00126ED0" w:rsidRDefault="00DC3B67" w:rsidP="002E0EA9">
      <w:pPr>
        <w:widowControl w:val="0"/>
        <w:spacing w:after="0" w:line="480" w:lineRule="auto"/>
        <w:contextualSpacing/>
        <w:jc w:val="center"/>
        <w:rPr>
          <w:rFonts w:ascii="Times New Roman" w:hAnsi="Times New Roman" w:cs="Times New Roman"/>
          <w:b/>
        </w:rPr>
      </w:pPr>
      <w:r w:rsidRPr="00126ED0">
        <w:rPr>
          <w:rFonts w:ascii="Times New Roman" w:hAnsi="Times New Roman" w:cs="Times New Roman"/>
          <w:b/>
        </w:rPr>
        <w:t>The Robustness of Curvature Preferences</w:t>
      </w:r>
    </w:p>
    <w:p w14:paraId="45FEE370" w14:textId="77777777" w:rsidR="003A424A" w:rsidRPr="00126ED0" w:rsidRDefault="003A424A"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 xml:space="preserve">The </w:t>
      </w:r>
      <w:r w:rsidR="00A53F77" w:rsidRPr="00126ED0">
        <w:rPr>
          <w:rFonts w:ascii="Times New Roman" w:hAnsi="Times New Roman" w:cs="Times New Roman"/>
        </w:rPr>
        <w:t xml:space="preserve">notion that curved lines and objects are more pleasing has a long history in writings on aesthetics (e.g., Hogarth, 1753) and in empirical research. In early studies, </w:t>
      </w:r>
      <w:r w:rsidRPr="00126ED0">
        <w:rPr>
          <w:rFonts w:ascii="Times New Roman" w:hAnsi="Times New Roman" w:cs="Times New Roman"/>
        </w:rPr>
        <w:t>curved lines were seen as quiet and lazy (Lundholm, 1921;</w:t>
      </w:r>
      <w:r w:rsidR="00A53F77" w:rsidRPr="00126ED0">
        <w:rPr>
          <w:rFonts w:ascii="Times New Roman" w:hAnsi="Times New Roman" w:cs="Times New Roman"/>
        </w:rPr>
        <w:t xml:space="preserve"> Poffenberger &amp; Barrows, 1924) </w:t>
      </w:r>
      <w:r w:rsidRPr="00126ED0">
        <w:rPr>
          <w:rFonts w:ascii="Times New Roman" w:hAnsi="Times New Roman" w:cs="Times New Roman"/>
        </w:rPr>
        <w:t xml:space="preserve">or graceful and playful (Hevner, 1935), while angular lines were </w:t>
      </w:r>
      <w:r w:rsidR="00A53F77" w:rsidRPr="00126ED0">
        <w:rPr>
          <w:rFonts w:ascii="Times New Roman" w:hAnsi="Times New Roman" w:cs="Times New Roman"/>
        </w:rPr>
        <w:t xml:space="preserve">seen as </w:t>
      </w:r>
      <w:r w:rsidRPr="00126ED0">
        <w:rPr>
          <w:rFonts w:ascii="Times New Roman" w:hAnsi="Times New Roman" w:cs="Times New Roman"/>
        </w:rPr>
        <w:t>agitating (Lundholm, 1921; Poffenberger &amp; Barrows, 1924), harsh (Poffenberger &amp; Barrows, 1924), or dignified (Hevner, 1935). Similar patterns were found when fonts were adjusted to be more rounded or</w:t>
      </w:r>
      <w:r w:rsidR="00A53F77" w:rsidRPr="00126ED0">
        <w:rPr>
          <w:rFonts w:ascii="Times New Roman" w:hAnsi="Times New Roman" w:cs="Times New Roman"/>
        </w:rPr>
        <w:t xml:space="preserve"> angular (Kastl &amp; Child, 1968).</w:t>
      </w:r>
    </w:p>
    <w:p w14:paraId="5E680A9D" w14:textId="0D9F5CA9" w:rsidR="00A53F77" w:rsidRPr="00126ED0" w:rsidRDefault="00526600"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A53F77" w:rsidRPr="00126ED0">
        <w:rPr>
          <w:rFonts w:ascii="Times New Roman" w:hAnsi="Times New Roman" w:cs="Times New Roman"/>
        </w:rPr>
        <w:t xml:space="preserve">During the </w:t>
      </w:r>
      <w:r w:rsidR="00E25E99" w:rsidRPr="00126ED0">
        <w:rPr>
          <w:rFonts w:ascii="Times New Roman" w:hAnsi="Times New Roman" w:cs="Times New Roman"/>
        </w:rPr>
        <w:t>past decade</w:t>
      </w:r>
      <w:r w:rsidR="00C95CA9" w:rsidRPr="00126ED0">
        <w:rPr>
          <w:rFonts w:ascii="Times New Roman" w:hAnsi="Times New Roman" w:cs="Times New Roman"/>
        </w:rPr>
        <w:t>,</w:t>
      </w:r>
      <w:r w:rsidR="00E25E99" w:rsidRPr="00126ED0">
        <w:rPr>
          <w:rFonts w:ascii="Times New Roman" w:hAnsi="Times New Roman" w:cs="Times New Roman"/>
        </w:rPr>
        <w:t xml:space="preserve"> researchers have </w:t>
      </w:r>
      <w:r w:rsidR="003A424A" w:rsidRPr="00126ED0">
        <w:rPr>
          <w:rFonts w:ascii="Times New Roman" w:hAnsi="Times New Roman" w:cs="Times New Roman"/>
        </w:rPr>
        <w:t>revisited</w:t>
      </w:r>
      <w:r w:rsidR="00E25E99" w:rsidRPr="00126ED0">
        <w:rPr>
          <w:rFonts w:ascii="Times New Roman" w:hAnsi="Times New Roman" w:cs="Times New Roman"/>
        </w:rPr>
        <w:t xml:space="preserve"> this issue of angularity and preference a</w:t>
      </w:r>
      <w:r w:rsidR="00D17EE7" w:rsidRPr="00126ED0">
        <w:rPr>
          <w:rFonts w:ascii="Times New Roman" w:hAnsi="Times New Roman" w:cs="Times New Roman"/>
        </w:rPr>
        <w:t>nd have consistently found that</w:t>
      </w:r>
      <w:r w:rsidR="00E25E99" w:rsidRPr="00126ED0">
        <w:rPr>
          <w:rFonts w:ascii="Times New Roman" w:hAnsi="Times New Roman" w:cs="Times New Roman"/>
        </w:rPr>
        <w:t xml:space="preserve"> people</w:t>
      </w:r>
      <w:r w:rsidR="00E84DBB" w:rsidRPr="00126ED0">
        <w:rPr>
          <w:rFonts w:ascii="Times New Roman" w:hAnsi="Times New Roman" w:cs="Times New Roman"/>
        </w:rPr>
        <w:t xml:space="preserve"> prefer curved </w:t>
      </w:r>
      <w:r w:rsidR="0063160F" w:rsidRPr="00126ED0">
        <w:rPr>
          <w:rFonts w:ascii="Times New Roman" w:hAnsi="Times New Roman" w:cs="Times New Roman"/>
        </w:rPr>
        <w:t>things</w:t>
      </w:r>
      <w:r w:rsidR="00E84DBB" w:rsidRPr="00126ED0">
        <w:rPr>
          <w:rFonts w:ascii="Times New Roman" w:hAnsi="Times New Roman" w:cs="Times New Roman"/>
        </w:rPr>
        <w:t>. This holds true for lines (</w:t>
      </w:r>
      <w:r w:rsidR="006A7776" w:rsidRPr="00126ED0">
        <w:rPr>
          <w:rFonts w:ascii="Times New Roman" w:hAnsi="Times New Roman" w:cs="Times New Roman"/>
        </w:rPr>
        <w:t>Bertamini, Palumbo, Gheorges &amp; Galatsidas, 2016</w:t>
      </w:r>
      <w:r w:rsidR="006B0300" w:rsidRPr="00126ED0">
        <w:rPr>
          <w:rFonts w:ascii="Times New Roman" w:hAnsi="Times New Roman" w:cs="Times New Roman"/>
        </w:rPr>
        <w:t>; Salgado</w:t>
      </w:r>
      <w:r w:rsidR="006B0300" w:rsidRPr="00126ED0">
        <w:rPr>
          <w:rFonts w:ascii="Cambria Math" w:hAnsi="Cambria Math" w:cs="Cambria Math"/>
        </w:rPr>
        <w:t>‐</w:t>
      </w:r>
      <w:r w:rsidR="006B0300" w:rsidRPr="00126ED0">
        <w:rPr>
          <w:rFonts w:ascii="Times New Roman" w:hAnsi="Times New Roman" w:cs="Times New Roman"/>
        </w:rPr>
        <w:t>Montejo, Tapia Leon, Elliot, Salgado, &amp; Spence, 2015</w:t>
      </w:r>
      <w:r w:rsidR="00142976" w:rsidRPr="00126ED0">
        <w:rPr>
          <w:rFonts w:ascii="Times New Roman" w:hAnsi="Times New Roman" w:cs="Times New Roman"/>
        </w:rPr>
        <w:t xml:space="preserve">), </w:t>
      </w:r>
      <w:r w:rsidR="0063160F" w:rsidRPr="00126ED0">
        <w:rPr>
          <w:rFonts w:ascii="Times New Roman" w:hAnsi="Times New Roman" w:cs="Times New Roman"/>
        </w:rPr>
        <w:t xml:space="preserve">abstract </w:t>
      </w:r>
      <w:r w:rsidR="00142976" w:rsidRPr="00126ED0">
        <w:rPr>
          <w:rFonts w:ascii="Times New Roman" w:hAnsi="Times New Roman" w:cs="Times New Roman"/>
        </w:rPr>
        <w:t>novel shapes (Bar &amp; Ne</w:t>
      </w:r>
      <w:r w:rsidR="001937C7" w:rsidRPr="00126ED0">
        <w:rPr>
          <w:rFonts w:ascii="Times New Roman" w:hAnsi="Times New Roman" w:cs="Times New Roman"/>
        </w:rPr>
        <w:t>ta, 2006; Bertamini et al., 2016</w:t>
      </w:r>
      <w:r w:rsidR="00142976" w:rsidRPr="00126ED0">
        <w:rPr>
          <w:rFonts w:ascii="Times New Roman" w:hAnsi="Times New Roman" w:cs="Times New Roman"/>
        </w:rPr>
        <w:t>; Silvia &amp; Barona, 2009</w:t>
      </w:r>
      <w:r w:rsidR="00E444AD" w:rsidRPr="00126ED0">
        <w:rPr>
          <w:rFonts w:ascii="Times New Roman" w:hAnsi="Times New Roman" w:cs="Times New Roman"/>
        </w:rPr>
        <w:t>; Velasco et al., 2016</w:t>
      </w:r>
      <w:r w:rsidR="00E84DBB" w:rsidRPr="00126ED0">
        <w:rPr>
          <w:rFonts w:ascii="Times New Roman" w:hAnsi="Times New Roman" w:cs="Times New Roman"/>
        </w:rPr>
        <w:t>)</w:t>
      </w:r>
      <w:r w:rsidR="00C95CA9" w:rsidRPr="00126ED0">
        <w:rPr>
          <w:rFonts w:ascii="Times New Roman" w:hAnsi="Times New Roman" w:cs="Times New Roman"/>
        </w:rPr>
        <w:t>,</w:t>
      </w:r>
      <w:r w:rsidR="00E84DBB" w:rsidRPr="00126ED0">
        <w:rPr>
          <w:rFonts w:ascii="Times New Roman" w:hAnsi="Times New Roman" w:cs="Times New Roman"/>
        </w:rPr>
        <w:t xml:space="preserve"> </w:t>
      </w:r>
      <w:r w:rsidR="0063160F" w:rsidRPr="00126ED0">
        <w:rPr>
          <w:rFonts w:ascii="Times New Roman" w:hAnsi="Times New Roman" w:cs="Times New Roman"/>
        </w:rPr>
        <w:t xml:space="preserve">common objects </w:t>
      </w:r>
      <w:r w:rsidR="00E84DBB" w:rsidRPr="00126ED0">
        <w:rPr>
          <w:rFonts w:ascii="Times New Roman" w:hAnsi="Times New Roman" w:cs="Times New Roman"/>
        </w:rPr>
        <w:t>(</w:t>
      </w:r>
      <w:r w:rsidR="00142976" w:rsidRPr="00126ED0">
        <w:rPr>
          <w:rFonts w:ascii="Times New Roman" w:hAnsi="Times New Roman" w:cs="Times New Roman"/>
        </w:rPr>
        <w:t>Bar &amp; Neta, 2006; Westerman et al., 2012</w:t>
      </w:r>
      <w:r w:rsidR="00E84DBB" w:rsidRPr="00126ED0">
        <w:rPr>
          <w:rFonts w:ascii="Times New Roman" w:hAnsi="Times New Roman" w:cs="Times New Roman"/>
        </w:rPr>
        <w:t>)</w:t>
      </w:r>
      <w:r w:rsidR="0063160F" w:rsidRPr="00126ED0">
        <w:rPr>
          <w:rFonts w:ascii="Times New Roman" w:hAnsi="Times New Roman" w:cs="Times New Roman"/>
        </w:rPr>
        <w:t>, car interiors (Leder &amp; Carbon, 2005), and interior architectural environments (</w:t>
      </w:r>
      <w:r w:rsidR="005538E9" w:rsidRPr="00126ED0">
        <w:rPr>
          <w:rFonts w:ascii="Times New Roman" w:hAnsi="Times New Roman" w:cs="Times New Roman"/>
        </w:rPr>
        <w:t xml:space="preserve">Dazkir &amp; Read, 2012; </w:t>
      </w:r>
      <w:r w:rsidR="0032635E" w:rsidRPr="00126ED0">
        <w:rPr>
          <w:rFonts w:ascii="Times New Roman" w:hAnsi="Times New Roman" w:cs="Times New Roman"/>
        </w:rPr>
        <w:t xml:space="preserve">van Oel &amp; van den Berkhof, 2013; </w:t>
      </w:r>
      <w:r w:rsidR="006B0300" w:rsidRPr="00126ED0">
        <w:rPr>
          <w:rFonts w:ascii="Times New Roman" w:hAnsi="Times New Roman" w:cs="Times New Roman"/>
        </w:rPr>
        <w:t>Vartanian et al., 2013</w:t>
      </w:r>
      <w:r w:rsidR="0063160F" w:rsidRPr="00126ED0">
        <w:rPr>
          <w:rFonts w:ascii="Times New Roman" w:hAnsi="Times New Roman" w:cs="Times New Roman"/>
        </w:rPr>
        <w:t>)</w:t>
      </w:r>
      <w:r w:rsidR="00E84DBB" w:rsidRPr="00126ED0">
        <w:rPr>
          <w:rFonts w:ascii="Times New Roman" w:hAnsi="Times New Roman" w:cs="Times New Roman"/>
        </w:rPr>
        <w:t xml:space="preserve">. </w:t>
      </w:r>
      <w:r w:rsidR="0037138E" w:rsidRPr="00126ED0">
        <w:rPr>
          <w:rFonts w:ascii="Times New Roman" w:hAnsi="Times New Roman" w:cs="Times New Roman"/>
        </w:rPr>
        <w:t>Even infants (</w:t>
      </w:r>
      <w:r w:rsidR="000F1947" w:rsidRPr="00126ED0">
        <w:rPr>
          <w:rFonts w:ascii="Times New Roman" w:hAnsi="Times New Roman" w:cs="Times New Roman"/>
        </w:rPr>
        <w:t xml:space="preserve">Quinn et al., 1997; </w:t>
      </w:r>
      <w:r w:rsidR="00142976" w:rsidRPr="00126ED0">
        <w:rPr>
          <w:rFonts w:ascii="Times New Roman" w:hAnsi="Times New Roman" w:cs="Times New Roman"/>
        </w:rPr>
        <w:t>Jadva, Hines</w:t>
      </w:r>
      <w:r w:rsidR="006B0300" w:rsidRPr="00126ED0">
        <w:rPr>
          <w:rFonts w:ascii="Times New Roman" w:hAnsi="Times New Roman" w:cs="Times New Roman"/>
        </w:rPr>
        <w:t>,</w:t>
      </w:r>
      <w:r w:rsidR="00142976" w:rsidRPr="00126ED0">
        <w:rPr>
          <w:rFonts w:ascii="Times New Roman" w:hAnsi="Times New Roman" w:cs="Times New Roman"/>
        </w:rPr>
        <w:t xml:space="preserve"> &amp; Golombok, 2010</w:t>
      </w:r>
      <w:r w:rsidR="0037138E" w:rsidRPr="00126ED0">
        <w:rPr>
          <w:rFonts w:ascii="Times New Roman" w:hAnsi="Times New Roman" w:cs="Times New Roman"/>
        </w:rPr>
        <w:t xml:space="preserve">) and </w:t>
      </w:r>
      <w:r w:rsidR="007D0E51" w:rsidRPr="00126ED0">
        <w:rPr>
          <w:rFonts w:ascii="Times New Roman" w:hAnsi="Times New Roman" w:cs="Times New Roman"/>
        </w:rPr>
        <w:t xml:space="preserve">great </w:t>
      </w:r>
      <w:r w:rsidR="0037138E" w:rsidRPr="00126ED0">
        <w:rPr>
          <w:rFonts w:ascii="Times New Roman" w:hAnsi="Times New Roman" w:cs="Times New Roman"/>
        </w:rPr>
        <w:t>apes (</w:t>
      </w:r>
      <w:r w:rsidR="00426976" w:rsidRPr="00126ED0">
        <w:rPr>
          <w:rFonts w:ascii="Times New Roman" w:hAnsi="Times New Roman" w:cs="Times New Roman"/>
        </w:rPr>
        <w:t>Munar, Gómez-Puerto, Call, &amp; Nadal, 2015</w:t>
      </w:r>
      <w:r w:rsidR="008B2330" w:rsidRPr="00126ED0">
        <w:rPr>
          <w:rFonts w:ascii="Times New Roman" w:hAnsi="Times New Roman" w:cs="Times New Roman"/>
        </w:rPr>
        <w:t>) demonstrate this preference.</w:t>
      </w:r>
      <w:r w:rsidR="00A53F77" w:rsidRPr="00126ED0">
        <w:rPr>
          <w:rFonts w:ascii="Times New Roman" w:hAnsi="Times New Roman" w:cs="Times New Roman"/>
        </w:rPr>
        <w:t xml:space="preserve"> </w:t>
      </w:r>
      <w:r w:rsidR="007D0E51" w:rsidRPr="00126ED0">
        <w:rPr>
          <w:rFonts w:ascii="Times New Roman" w:hAnsi="Times New Roman" w:cs="Times New Roman"/>
        </w:rPr>
        <w:t>The effect appears to stem from an appealing quality of curved things that motivates approach (</w:t>
      </w:r>
      <w:r w:rsidR="00876CAC" w:rsidRPr="00126ED0">
        <w:rPr>
          <w:rFonts w:ascii="Times New Roman" w:hAnsi="Times New Roman" w:cs="Times New Roman"/>
        </w:rPr>
        <w:t>Bertamini</w:t>
      </w:r>
      <w:r w:rsidR="006A7776" w:rsidRPr="00126ED0">
        <w:rPr>
          <w:rFonts w:ascii="Times New Roman" w:hAnsi="Times New Roman" w:cs="Times New Roman"/>
        </w:rPr>
        <w:t xml:space="preserve"> et al., </w:t>
      </w:r>
      <w:r w:rsidR="001937C7" w:rsidRPr="00126ED0">
        <w:rPr>
          <w:rFonts w:ascii="Times New Roman" w:hAnsi="Times New Roman" w:cs="Times New Roman"/>
        </w:rPr>
        <w:t>2016</w:t>
      </w:r>
      <w:r w:rsidR="003E4F06" w:rsidRPr="00126ED0">
        <w:rPr>
          <w:rFonts w:ascii="Times New Roman" w:hAnsi="Times New Roman" w:cs="Times New Roman"/>
        </w:rPr>
        <w:t>; Palumbo, Ruta, &amp; Bertamini, 2015</w:t>
      </w:r>
      <w:r w:rsidR="00D17EE7" w:rsidRPr="00126ED0">
        <w:rPr>
          <w:rFonts w:ascii="Times New Roman" w:hAnsi="Times New Roman" w:cs="Times New Roman"/>
        </w:rPr>
        <w:t xml:space="preserve">) </w:t>
      </w:r>
      <w:r w:rsidR="007D0E51" w:rsidRPr="00126ED0">
        <w:rPr>
          <w:rFonts w:ascii="Times New Roman" w:hAnsi="Times New Roman" w:cs="Times New Roman"/>
        </w:rPr>
        <w:t>instead of a threatening quality of angular,</w:t>
      </w:r>
      <w:r w:rsidR="00876CAC" w:rsidRPr="00126ED0">
        <w:rPr>
          <w:rFonts w:ascii="Times New Roman" w:hAnsi="Times New Roman" w:cs="Times New Roman"/>
        </w:rPr>
        <w:t xml:space="preserve"> sharp things (Bar &amp; Neta, </w:t>
      </w:r>
      <w:r w:rsidR="00A53F77" w:rsidRPr="00126ED0">
        <w:rPr>
          <w:rFonts w:ascii="Times New Roman" w:hAnsi="Times New Roman" w:cs="Times New Roman"/>
        </w:rPr>
        <w:t>2006, 2007</w:t>
      </w:r>
      <w:r w:rsidR="00876CAC" w:rsidRPr="00126ED0">
        <w:rPr>
          <w:rFonts w:ascii="Times New Roman" w:hAnsi="Times New Roman" w:cs="Times New Roman"/>
        </w:rPr>
        <w:t>)</w:t>
      </w:r>
      <w:r w:rsidR="004A6139" w:rsidRPr="00126ED0">
        <w:rPr>
          <w:rFonts w:ascii="Times New Roman" w:hAnsi="Times New Roman" w:cs="Times New Roman"/>
        </w:rPr>
        <w:t xml:space="preserve"> that </w:t>
      </w:r>
      <w:r w:rsidR="004A6139" w:rsidRPr="00126ED0">
        <w:rPr>
          <w:rFonts w:ascii="Times New Roman" w:hAnsi="Times New Roman" w:cs="Times New Roman"/>
        </w:rPr>
        <w:lastRenderedPageBreak/>
        <w:t>motivates avoidance</w:t>
      </w:r>
      <w:r w:rsidR="00876CAC" w:rsidRPr="00126ED0">
        <w:rPr>
          <w:rFonts w:ascii="Times New Roman" w:hAnsi="Times New Roman" w:cs="Times New Roman"/>
        </w:rPr>
        <w:t>.</w:t>
      </w:r>
    </w:p>
    <w:p w14:paraId="4665F2A1" w14:textId="4076F924" w:rsidR="00FD530C" w:rsidRPr="00126ED0" w:rsidRDefault="00FD530C" w:rsidP="002E0EA9">
      <w:pPr>
        <w:widowControl w:val="0"/>
        <w:spacing w:after="0" w:line="480" w:lineRule="auto"/>
        <w:contextualSpacing/>
        <w:rPr>
          <w:rFonts w:ascii="Times New Roman" w:hAnsi="Times New Roman" w:cs="Times New Roman"/>
          <w:b/>
        </w:rPr>
      </w:pPr>
      <w:r w:rsidRPr="00126ED0">
        <w:rPr>
          <w:rFonts w:ascii="Times New Roman" w:hAnsi="Times New Roman" w:cs="Times New Roman"/>
        </w:rPr>
        <w:tab/>
      </w:r>
      <w:r w:rsidR="00126ED0">
        <w:rPr>
          <w:rFonts w:ascii="Times New Roman" w:hAnsi="Times New Roman" w:cs="Times New Roman"/>
        </w:rPr>
        <w:t>D</w:t>
      </w:r>
      <w:r w:rsidR="003D6F0E" w:rsidRPr="00126ED0">
        <w:rPr>
          <w:rFonts w:ascii="Times New Roman" w:hAnsi="Times New Roman" w:cs="Times New Roman"/>
        </w:rPr>
        <w:t xml:space="preserve">espite consistent evidence pointing to a preference for smooth curvature, </w:t>
      </w:r>
      <w:r w:rsidR="00126ED0">
        <w:rPr>
          <w:rFonts w:ascii="Times New Roman" w:hAnsi="Times New Roman" w:cs="Times New Roman"/>
        </w:rPr>
        <w:t xml:space="preserve">however, </w:t>
      </w:r>
      <w:r w:rsidR="003D6F0E" w:rsidRPr="00126ED0">
        <w:rPr>
          <w:rFonts w:ascii="Times New Roman" w:hAnsi="Times New Roman" w:cs="Times New Roman"/>
        </w:rPr>
        <w:t>the h</w:t>
      </w:r>
      <w:r w:rsidRPr="00126ED0">
        <w:rPr>
          <w:rFonts w:ascii="Times New Roman" w:hAnsi="Times New Roman" w:cs="Times New Roman"/>
        </w:rPr>
        <w:t xml:space="preserve">istory of art suggests that preference for shapes is a complex phenomenon. </w:t>
      </w:r>
      <w:r w:rsidR="003E1BA3">
        <w:rPr>
          <w:rFonts w:ascii="Times New Roman" w:hAnsi="Times New Roman" w:cs="Times New Roman"/>
        </w:rPr>
        <w:t xml:space="preserve">Hogarth (1753), </w:t>
      </w:r>
      <w:r w:rsidRPr="00126ED0">
        <w:rPr>
          <w:rFonts w:ascii="Times New Roman" w:hAnsi="Times New Roman" w:cs="Times New Roman"/>
        </w:rPr>
        <w:t>in his treat</w:t>
      </w:r>
      <w:r w:rsidR="00A52FB2" w:rsidRPr="00126ED0">
        <w:rPr>
          <w:rFonts w:ascii="Times New Roman" w:hAnsi="Times New Roman" w:cs="Times New Roman"/>
        </w:rPr>
        <w:t>ise</w:t>
      </w:r>
      <w:r w:rsidRPr="00126ED0">
        <w:rPr>
          <w:rFonts w:ascii="Times New Roman" w:hAnsi="Times New Roman" w:cs="Times New Roman"/>
        </w:rPr>
        <w:t xml:space="preserve"> on beauty</w:t>
      </w:r>
      <w:r w:rsidR="003E1BA3">
        <w:rPr>
          <w:rFonts w:ascii="Times New Roman" w:hAnsi="Times New Roman" w:cs="Times New Roman"/>
        </w:rPr>
        <w:t xml:space="preserve">, </w:t>
      </w:r>
      <w:r w:rsidRPr="00126ED0">
        <w:rPr>
          <w:rFonts w:ascii="Times New Roman" w:hAnsi="Times New Roman" w:cs="Times New Roman"/>
        </w:rPr>
        <w:t xml:space="preserve">pronounced a </w:t>
      </w:r>
      <w:r w:rsidR="00D320C4" w:rsidRPr="00126ED0">
        <w:rPr>
          <w:rFonts w:ascii="Times New Roman" w:hAnsi="Times New Roman" w:cs="Times New Roman"/>
        </w:rPr>
        <w:t>wavy</w:t>
      </w:r>
      <w:r w:rsidRPr="00126ED0">
        <w:rPr>
          <w:rFonts w:ascii="Times New Roman" w:hAnsi="Times New Roman" w:cs="Times New Roman"/>
        </w:rPr>
        <w:t xml:space="preserve"> line as the </w:t>
      </w:r>
      <w:r w:rsidR="00126ED0">
        <w:rPr>
          <w:rFonts w:ascii="Times New Roman" w:hAnsi="Times New Roman" w:cs="Times New Roman"/>
        </w:rPr>
        <w:t>“</w:t>
      </w:r>
      <w:r w:rsidRPr="00126ED0">
        <w:rPr>
          <w:rFonts w:ascii="Times New Roman" w:hAnsi="Times New Roman" w:cs="Times New Roman"/>
        </w:rPr>
        <w:t>li</w:t>
      </w:r>
      <w:r w:rsidR="00126ED0">
        <w:rPr>
          <w:rFonts w:ascii="Times New Roman" w:hAnsi="Times New Roman" w:cs="Times New Roman"/>
        </w:rPr>
        <w:t>n</w:t>
      </w:r>
      <w:r w:rsidRPr="00126ED0">
        <w:rPr>
          <w:rFonts w:ascii="Times New Roman" w:hAnsi="Times New Roman" w:cs="Times New Roman"/>
        </w:rPr>
        <w:t>e of beauty</w:t>
      </w:r>
      <w:r w:rsidR="00126ED0">
        <w:rPr>
          <w:rFonts w:ascii="Times New Roman" w:hAnsi="Times New Roman" w:cs="Times New Roman"/>
        </w:rPr>
        <w:t xml:space="preserve">,” </w:t>
      </w:r>
      <w:r w:rsidRPr="00126ED0">
        <w:rPr>
          <w:rFonts w:ascii="Times New Roman" w:hAnsi="Times New Roman" w:cs="Times New Roman"/>
        </w:rPr>
        <w:t>but</w:t>
      </w:r>
      <w:r w:rsidR="00515666" w:rsidRPr="00126ED0">
        <w:rPr>
          <w:rFonts w:ascii="Times New Roman" w:hAnsi="Times New Roman" w:cs="Times New Roman"/>
        </w:rPr>
        <w:t xml:space="preserve"> culture and artistic canon</w:t>
      </w:r>
      <w:r w:rsidR="00501244" w:rsidRPr="00126ED0">
        <w:rPr>
          <w:rFonts w:ascii="Times New Roman" w:hAnsi="Times New Roman" w:cs="Times New Roman"/>
        </w:rPr>
        <w:t>s</w:t>
      </w:r>
      <w:r w:rsidR="00515666" w:rsidRPr="00126ED0">
        <w:rPr>
          <w:rFonts w:ascii="Times New Roman" w:hAnsi="Times New Roman" w:cs="Times New Roman"/>
        </w:rPr>
        <w:t xml:space="preserve"> seem to matter as well</w:t>
      </w:r>
      <w:r w:rsidRPr="00126ED0">
        <w:rPr>
          <w:rFonts w:ascii="Times New Roman" w:hAnsi="Times New Roman" w:cs="Times New Roman"/>
        </w:rPr>
        <w:t xml:space="preserve">. For instance, </w:t>
      </w:r>
      <w:r w:rsidR="00126ED0">
        <w:rPr>
          <w:rFonts w:ascii="Times New Roman" w:hAnsi="Times New Roman" w:cs="Times New Roman"/>
        </w:rPr>
        <w:t>“</w:t>
      </w:r>
      <w:r w:rsidR="00B47489" w:rsidRPr="00126ED0">
        <w:rPr>
          <w:rFonts w:ascii="Times New Roman" w:hAnsi="Times New Roman" w:cs="Times New Roman"/>
        </w:rPr>
        <w:t>abstract plasticism</w:t>
      </w:r>
      <w:r w:rsidR="00126ED0">
        <w:rPr>
          <w:rFonts w:ascii="Times New Roman" w:hAnsi="Times New Roman" w:cs="Times New Roman"/>
        </w:rPr>
        <w:t xml:space="preserve">” </w:t>
      </w:r>
      <w:r w:rsidR="00B47489" w:rsidRPr="00126ED0">
        <w:rPr>
          <w:rFonts w:ascii="Times New Roman" w:hAnsi="Times New Roman" w:cs="Times New Roman"/>
        </w:rPr>
        <w:t xml:space="preserve">is a style associated with </w:t>
      </w:r>
      <w:r w:rsidR="00D320C4" w:rsidRPr="00126ED0">
        <w:rPr>
          <w:rFonts w:ascii="Times New Roman" w:hAnsi="Times New Roman" w:cs="Times New Roman"/>
        </w:rPr>
        <w:t xml:space="preserve">Piet </w:t>
      </w:r>
      <w:r w:rsidR="00B47489" w:rsidRPr="00126ED0">
        <w:rPr>
          <w:rFonts w:ascii="Times New Roman" w:hAnsi="Times New Roman" w:cs="Times New Roman"/>
        </w:rPr>
        <w:t xml:space="preserve">Mondrian </w:t>
      </w:r>
      <w:r w:rsidR="00D320C4" w:rsidRPr="00126ED0">
        <w:rPr>
          <w:rFonts w:ascii="Times New Roman" w:hAnsi="Times New Roman" w:cs="Times New Roman"/>
        </w:rPr>
        <w:t xml:space="preserve">(1872–1944) </w:t>
      </w:r>
      <w:r w:rsidR="00B47489" w:rsidRPr="00126ED0">
        <w:rPr>
          <w:rFonts w:ascii="Times New Roman" w:hAnsi="Times New Roman" w:cs="Times New Roman"/>
        </w:rPr>
        <w:t>and characterized by simple straight lines</w:t>
      </w:r>
      <w:r w:rsidR="00D320C4" w:rsidRPr="00126ED0">
        <w:rPr>
          <w:rFonts w:ascii="Times New Roman" w:hAnsi="Times New Roman" w:cs="Times New Roman"/>
        </w:rPr>
        <w:t xml:space="preserve"> and a complete absence of curves</w:t>
      </w:r>
      <w:r w:rsidR="00B47489" w:rsidRPr="00126ED0">
        <w:rPr>
          <w:rFonts w:ascii="Times New Roman" w:hAnsi="Times New Roman" w:cs="Times New Roman"/>
        </w:rPr>
        <w:t xml:space="preserve">. This can be contrasted with </w:t>
      </w:r>
      <w:r w:rsidR="00126ED0">
        <w:rPr>
          <w:rFonts w:ascii="Times New Roman" w:hAnsi="Times New Roman" w:cs="Times New Roman"/>
        </w:rPr>
        <w:t>“</w:t>
      </w:r>
      <w:r w:rsidR="00B47489" w:rsidRPr="00126ED0">
        <w:rPr>
          <w:rFonts w:ascii="Times New Roman" w:hAnsi="Times New Roman" w:cs="Times New Roman"/>
        </w:rPr>
        <w:t>abstract expressionism</w:t>
      </w:r>
      <w:r w:rsidR="00126ED0">
        <w:rPr>
          <w:rFonts w:ascii="Times New Roman" w:hAnsi="Times New Roman" w:cs="Times New Roman"/>
        </w:rPr>
        <w:t xml:space="preserve">,” </w:t>
      </w:r>
      <w:r w:rsidR="00B47489" w:rsidRPr="00126ED0">
        <w:rPr>
          <w:rFonts w:ascii="Times New Roman" w:hAnsi="Times New Roman" w:cs="Times New Roman"/>
        </w:rPr>
        <w:t xml:space="preserve">associated with </w:t>
      </w:r>
      <w:r w:rsidR="00D320C4" w:rsidRPr="00126ED0">
        <w:rPr>
          <w:rFonts w:ascii="Times New Roman" w:hAnsi="Times New Roman" w:cs="Times New Roman"/>
        </w:rPr>
        <w:t xml:space="preserve">Jackson </w:t>
      </w:r>
      <w:r w:rsidR="00B47489" w:rsidRPr="00126ED0">
        <w:rPr>
          <w:rFonts w:ascii="Times New Roman" w:hAnsi="Times New Roman" w:cs="Times New Roman"/>
        </w:rPr>
        <w:t>Pollock</w:t>
      </w:r>
      <w:r w:rsidR="00D320C4" w:rsidRPr="00126ED0">
        <w:rPr>
          <w:rFonts w:ascii="Times New Roman" w:hAnsi="Times New Roman" w:cs="Times New Roman"/>
        </w:rPr>
        <w:t xml:space="preserve"> (1912-1956)</w:t>
      </w:r>
      <w:r w:rsidR="00B47489" w:rsidRPr="00126ED0">
        <w:rPr>
          <w:rFonts w:ascii="Times New Roman" w:hAnsi="Times New Roman" w:cs="Times New Roman"/>
        </w:rPr>
        <w:t>. In Pollock</w:t>
      </w:r>
      <w:r w:rsidR="00126ED0">
        <w:rPr>
          <w:rFonts w:ascii="Times New Roman" w:hAnsi="Times New Roman" w:cs="Times New Roman"/>
        </w:rPr>
        <w:t>’</w:t>
      </w:r>
      <w:r w:rsidR="00B47489" w:rsidRPr="00126ED0">
        <w:rPr>
          <w:rFonts w:ascii="Times New Roman" w:hAnsi="Times New Roman" w:cs="Times New Roman"/>
        </w:rPr>
        <w:t>s case the paintings include splatters of paints that have an organic</w:t>
      </w:r>
      <w:r w:rsidR="00126ED0">
        <w:rPr>
          <w:rFonts w:ascii="Times New Roman" w:hAnsi="Times New Roman" w:cs="Times New Roman"/>
        </w:rPr>
        <w:t xml:space="preserve"> </w:t>
      </w:r>
      <w:r w:rsidR="00B47489" w:rsidRPr="00126ED0">
        <w:rPr>
          <w:rFonts w:ascii="Times New Roman" w:hAnsi="Times New Roman" w:cs="Times New Roman"/>
        </w:rPr>
        <w:t>aspect</w:t>
      </w:r>
      <w:r w:rsidR="00126ED0">
        <w:rPr>
          <w:rFonts w:ascii="Times New Roman" w:hAnsi="Times New Roman" w:cs="Times New Roman"/>
        </w:rPr>
        <w:t xml:space="preserve"> </w:t>
      </w:r>
      <w:r w:rsidR="00B47489" w:rsidRPr="00126ED0">
        <w:rPr>
          <w:rFonts w:ascii="Times New Roman" w:hAnsi="Times New Roman" w:cs="Times New Roman"/>
        </w:rPr>
        <w:t>and therefore include smooth curves</w:t>
      </w:r>
      <w:r w:rsidR="001A4F59" w:rsidRPr="00126ED0">
        <w:rPr>
          <w:rFonts w:ascii="Times New Roman" w:hAnsi="Times New Roman" w:cs="Times New Roman"/>
        </w:rPr>
        <w:t xml:space="preserve"> </w:t>
      </w:r>
      <w:r w:rsidR="00126ED0">
        <w:rPr>
          <w:rFonts w:ascii="Times New Roman" w:hAnsi="Times New Roman" w:cs="Times New Roman"/>
        </w:rPr>
        <w:t xml:space="preserve">reminiscent of </w:t>
      </w:r>
      <w:r w:rsidR="001A4F59" w:rsidRPr="00126ED0">
        <w:rPr>
          <w:rFonts w:ascii="Times New Roman" w:hAnsi="Times New Roman" w:cs="Times New Roman"/>
        </w:rPr>
        <w:t>those present in the natural environment</w:t>
      </w:r>
      <w:r w:rsidR="00221154" w:rsidRPr="00126ED0">
        <w:rPr>
          <w:rFonts w:ascii="Times New Roman" w:hAnsi="Times New Roman" w:cs="Times New Roman"/>
        </w:rPr>
        <w:t xml:space="preserve"> (Taylor</w:t>
      </w:r>
      <w:r w:rsidR="00BC2247" w:rsidRPr="00126ED0">
        <w:rPr>
          <w:rFonts w:ascii="Times New Roman" w:hAnsi="Times New Roman" w:cs="Times New Roman"/>
        </w:rPr>
        <w:t xml:space="preserve"> et al.</w:t>
      </w:r>
      <w:r w:rsidR="00221154" w:rsidRPr="00126ED0">
        <w:rPr>
          <w:rFonts w:ascii="Times New Roman" w:hAnsi="Times New Roman" w:cs="Times New Roman"/>
        </w:rPr>
        <w:t>, 1999</w:t>
      </w:r>
      <w:r w:rsidR="00A52FB2" w:rsidRPr="00126ED0">
        <w:rPr>
          <w:rFonts w:ascii="Times New Roman" w:hAnsi="Times New Roman" w:cs="Times New Roman"/>
        </w:rPr>
        <w:t xml:space="preserve">, </w:t>
      </w:r>
      <w:r w:rsidR="00BC2247" w:rsidRPr="00126ED0">
        <w:rPr>
          <w:rFonts w:ascii="Times New Roman" w:hAnsi="Times New Roman" w:cs="Times New Roman"/>
        </w:rPr>
        <w:t>2011</w:t>
      </w:r>
      <w:r w:rsidR="00126ED0">
        <w:rPr>
          <w:rFonts w:ascii="Times New Roman" w:hAnsi="Times New Roman" w:cs="Times New Roman"/>
        </w:rPr>
        <w:t>).</w:t>
      </w:r>
    </w:p>
    <w:p w14:paraId="5019DAE3" w14:textId="77777777" w:rsidR="000B7E7D" w:rsidRPr="00126ED0" w:rsidRDefault="00DC3B67" w:rsidP="002E0EA9">
      <w:pPr>
        <w:widowControl w:val="0"/>
        <w:spacing w:after="0" w:line="480" w:lineRule="auto"/>
        <w:contextualSpacing/>
        <w:jc w:val="center"/>
        <w:rPr>
          <w:rFonts w:ascii="Times New Roman" w:hAnsi="Times New Roman" w:cs="Times New Roman"/>
          <w:b/>
        </w:rPr>
      </w:pPr>
      <w:r w:rsidRPr="00126ED0">
        <w:rPr>
          <w:rFonts w:ascii="Times New Roman" w:hAnsi="Times New Roman" w:cs="Times New Roman"/>
          <w:b/>
        </w:rPr>
        <w:t>What Moderates Curvature Preferences?</w:t>
      </w:r>
    </w:p>
    <w:p w14:paraId="0AEF0C7C" w14:textId="77777777" w:rsidR="00B517E7" w:rsidRPr="00126ED0" w:rsidRDefault="00B517E7" w:rsidP="002E0EA9">
      <w:pPr>
        <w:widowControl w:val="0"/>
        <w:spacing w:after="0" w:line="480" w:lineRule="auto"/>
        <w:contextualSpacing/>
        <w:rPr>
          <w:rFonts w:ascii="Times New Roman" w:hAnsi="Times New Roman" w:cs="Times New Roman"/>
          <w:b/>
        </w:rPr>
      </w:pPr>
      <w:r w:rsidRPr="00126ED0">
        <w:rPr>
          <w:rFonts w:ascii="Times New Roman" w:hAnsi="Times New Roman" w:cs="Times New Roman"/>
          <w:b/>
        </w:rPr>
        <w:t>Aspects of Stimuli and Tasks</w:t>
      </w:r>
    </w:p>
    <w:p w14:paraId="0FBEB89B" w14:textId="71E699D3" w:rsidR="00DC3B67" w:rsidRPr="00126ED0" w:rsidRDefault="00380CC6"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3A6804" w:rsidRPr="00126ED0">
        <w:rPr>
          <w:rFonts w:ascii="Times New Roman" w:hAnsi="Times New Roman" w:cs="Times New Roman"/>
        </w:rPr>
        <w:t xml:space="preserve">On the one hand </w:t>
      </w:r>
      <w:r w:rsidRPr="00126ED0">
        <w:rPr>
          <w:rFonts w:ascii="Times New Roman" w:hAnsi="Times New Roman" w:cs="Times New Roman"/>
        </w:rPr>
        <w:t xml:space="preserve">the preference for curvature </w:t>
      </w:r>
      <w:r w:rsidR="003A6804" w:rsidRPr="00126ED0">
        <w:rPr>
          <w:rFonts w:ascii="Times New Roman" w:hAnsi="Times New Roman" w:cs="Times New Roman"/>
        </w:rPr>
        <w:t xml:space="preserve">is </w:t>
      </w:r>
      <w:r w:rsidRPr="00126ED0">
        <w:rPr>
          <w:rFonts w:ascii="Times New Roman" w:hAnsi="Times New Roman" w:cs="Times New Roman"/>
        </w:rPr>
        <w:t xml:space="preserve">solid and consistent, </w:t>
      </w:r>
      <w:r w:rsidR="00F44E0B" w:rsidRPr="00126ED0">
        <w:rPr>
          <w:rFonts w:ascii="Times New Roman" w:hAnsi="Times New Roman" w:cs="Times New Roman"/>
        </w:rPr>
        <w:t xml:space="preserve">but </w:t>
      </w:r>
      <w:r w:rsidR="003A6804" w:rsidRPr="00126ED0">
        <w:rPr>
          <w:rFonts w:ascii="Times New Roman" w:hAnsi="Times New Roman" w:cs="Times New Roman"/>
        </w:rPr>
        <w:t>on the other hand it is necessary to study</w:t>
      </w:r>
      <w:r w:rsidRPr="00126ED0">
        <w:rPr>
          <w:rFonts w:ascii="Times New Roman" w:hAnsi="Times New Roman" w:cs="Times New Roman"/>
        </w:rPr>
        <w:t xml:space="preserve"> </w:t>
      </w:r>
      <w:r w:rsidR="00F44E0B" w:rsidRPr="00126ED0">
        <w:rPr>
          <w:rFonts w:ascii="Times New Roman" w:hAnsi="Times New Roman" w:cs="Times New Roman"/>
        </w:rPr>
        <w:t xml:space="preserve">its </w:t>
      </w:r>
      <w:r w:rsidRPr="00126ED0">
        <w:rPr>
          <w:rFonts w:ascii="Times New Roman" w:hAnsi="Times New Roman" w:cs="Times New Roman"/>
        </w:rPr>
        <w:t>boundary conditions, moderators, and mechanisms. Several within-person factors—aspects of the stimuli themselves—affect these preferences. For example, when semantic knowledge of the ob</w:t>
      </w:r>
      <w:r w:rsidR="00012124" w:rsidRPr="00126ED0">
        <w:rPr>
          <w:rFonts w:ascii="Times New Roman" w:hAnsi="Times New Roman" w:cs="Times New Roman"/>
        </w:rPr>
        <w:t>jects is relevant—such as curvy</w:t>
      </w:r>
      <w:r w:rsidRPr="00126ED0">
        <w:rPr>
          <w:rFonts w:ascii="Times New Roman" w:hAnsi="Times New Roman" w:cs="Times New Roman"/>
        </w:rPr>
        <w:t xml:space="preserve"> bombs and pointy teddy bears (</w:t>
      </w:r>
      <w:r w:rsidR="00F62B76" w:rsidRPr="00126ED0">
        <w:rPr>
          <w:rFonts w:ascii="Times New Roman" w:hAnsi="Times New Roman" w:cs="Times New Roman"/>
        </w:rPr>
        <w:t xml:space="preserve">Leder, Tinio, </w:t>
      </w:r>
      <w:r w:rsidR="0056047A" w:rsidRPr="00126ED0">
        <w:rPr>
          <w:rFonts w:ascii="Times New Roman" w:hAnsi="Times New Roman" w:cs="Times New Roman"/>
        </w:rPr>
        <w:t>&amp; Bar, 2011</w:t>
      </w:r>
      <w:r w:rsidRPr="00126ED0">
        <w:rPr>
          <w:rFonts w:ascii="Times New Roman" w:hAnsi="Times New Roman" w:cs="Times New Roman"/>
        </w:rPr>
        <w:t>)</w:t>
      </w:r>
      <w:r w:rsidR="0056047A" w:rsidRPr="00126ED0">
        <w:rPr>
          <w:rFonts w:ascii="Times New Roman" w:hAnsi="Times New Roman" w:cs="Times New Roman"/>
        </w:rPr>
        <w:t xml:space="preserve">—it can </w:t>
      </w:r>
      <w:r w:rsidR="00237ACF" w:rsidRPr="00126ED0">
        <w:rPr>
          <w:rFonts w:ascii="Times New Roman" w:hAnsi="Times New Roman" w:cs="Times New Roman"/>
        </w:rPr>
        <w:t xml:space="preserve">wash out the effects of </w:t>
      </w:r>
      <w:r w:rsidR="0056047A" w:rsidRPr="00126ED0">
        <w:rPr>
          <w:rFonts w:ascii="Times New Roman" w:hAnsi="Times New Roman" w:cs="Times New Roman"/>
        </w:rPr>
        <w:t xml:space="preserve">low-level features like angularity. </w:t>
      </w:r>
      <w:r w:rsidRPr="00126ED0">
        <w:rPr>
          <w:rFonts w:ascii="Times New Roman" w:hAnsi="Times New Roman" w:cs="Times New Roman"/>
        </w:rPr>
        <w:t>Likewise, cultural trends in product design can shape the background against which objects are evaluated (Carbon, 2010).</w:t>
      </w:r>
    </w:p>
    <w:p w14:paraId="22BCD7B2" w14:textId="6802A321" w:rsidR="00BB478A" w:rsidRPr="00126ED0" w:rsidRDefault="00BB478A"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 xml:space="preserve">One </w:t>
      </w:r>
      <w:r w:rsidR="001A67B3" w:rsidRPr="00126ED0">
        <w:rPr>
          <w:rFonts w:ascii="Times New Roman" w:hAnsi="Times New Roman" w:cs="Times New Roman"/>
        </w:rPr>
        <w:t xml:space="preserve">factor </w:t>
      </w:r>
      <w:r w:rsidR="00F62B76" w:rsidRPr="00126ED0">
        <w:rPr>
          <w:rFonts w:ascii="Times New Roman" w:hAnsi="Times New Roman" w:cs="Times New Roman"/>
        </w:rPr>
        <w:t xml:space="preserve">worth </w:t>
      </w:r>
      <w:r w:rsidR="001A67B3" w:rsidRPr="00126ED0">
        <w:rPr>
          <w:rFonts w:ascii="Times New Roman" w:hAnsi="Times New Roman" w:cs="Times New Roman"/>
        </w:rPr>
        <w:t xml:space="preserve">examining is </w:t>
      </w:r>
      <w:r w:rsidR="00F62B76" w:rsidRPr="00126ED0">
        <w:rPr>
          <w:rFonts w:ascii="Times New Roman" w:hAnsi="Times New Roman" w:cs="Times New Roman"/>
        </w:rPr>
        <w:t xml:space="preserve">the kind of emotional response measured in studies of curvature. </w:t>
      </w:r>
      <w:r w:rsidR="009D7C63" w:rsidRPr="00126ED0">
        <w:rPr>
          <w:rFonts w:ascii="Times New Roman" w:hAnsi="Times New Roman" w:cs="Times New Roman"/>
        </w:rPr>
        <w:t xml:space="preserve">To date, the overwhelming focus has been on </w:t>
      </w:r>
      <w:r w:rsidR="009D7C63" w:rsidRPr="00126ED0">
        <w:rPr>
          <w:rFonts w:ascii="Times New Roman" w:hAnsi="Times New Roman" w:cs="Times New Roman"/>
          <w:i/>
        </w:rPr>
        <w:t>preference</w:t>
      </w:r>
      <w:r w:rsidR="00554313" w:rsidRPr="00126ED0">
        <w:rPr>
          <w:rFonts w:ascii="Times New Roman" w:hAnsi="Times New Roman" w:cs="Times New Roman"/>
        </w:rPr>
        <w:t>: the positively</w:t>
      </w:r>
      <w:r w:rsidR="00150B9E">
        <w:rPr>
          <w:rFonts w:ascii="Times New Roman" w:hAnsi="Times New Roman" w:cs="Times New Roman"/>
        </w:rPr>
        <w:t>-</w:t>
      </w:r>
      <w:r w:rsidR="009D7C63" w:rsidRPr="00126ED0">
        <w:rPr>
          <w:rFonts w:ascii="Times New Roman" w:hAnsi="Times New Roman" w:cs="Times New Roman"/>
        </w:rPr>
        <w:t>valence</w:t>
      </w:r>
      <w:r w:rsidR="000D063E" w:rsidRPr="00126ED0">
        <w:rPr>
          <w:rFonts w:ascii="Times New Roman" w:hAnsi="Times New Roman" w:cs="Times New Roman"/>
        </w:rPr>
        <w:t>d</w:t>
      </w:r>
      <w:r w:rsidR="009D7C63" w:rsidRPr="00126ED0">
        <w:rPr>
          <w:rFonts w:ascii="Times New Roman" w:hAnsi="Times New Roman" w:cs="Times New Roman"/>
        </w:rPr>
        <w:t xml:space="preserve"> appeal</w:t>
      </w:r>
      <w:r w:rsidR="000D063E" w:rsidRPr="00126ED0">
        <w:rPr>
          <w:rFonts w:ascii="Times New Roman" w:hAnsi="Times New Roman" w:cs="Times New Roman"/>
        </w:rPr>
        <w:t xml:space="preserve"> of curvy things</w:t>
      </w:r>
      <w:r w:rsidR="009D7C63" w:rsidRPr="00126ED0">
        <w:rPr>
          <w:rFonts w:ascii="Times New Roman" w:hAnsi="Times New Roman" w:cs="Times New Roman"/>
        </w:rPr>
        <w:t xml:space="preserve">, measured with </w:t>
      </w:r>
      <w:r w:rsidR="000D063E" w:rsidRPr="00126ED0">
        <w:rPr>
          <w:rFonts w:ascii="Times New Roman" w:hAnsi="Times New Roman" w:cs="Times New Roman"/>
        </w:rPr>
        <w:t xml:space="preserve">self-report </w:t>
      </w:r>
      <w:r w:rsidR="009D7C63" w:rsidRPr="00126ED0">
        <w:rPr>
          <w:rFonts w:ascii="Times New Roman" w:hAnsi="Times New Roman" w:cs="Times New Roman"/>
        </w:rPr>
        <w:t xml:space="preserve">items associated with </w:t>
      </w:r>
      <w:r w:rsidR="009D7C63" w:rsidRPr="00126ED0">
        <w:rPr>
          <w:rFonts w:ascii="Times New Roman" w:hAnsi="Times New Roman" w:cs="Times New Roman"/>
          <w:i/>
        </w:rPr>
        <w:t>pleasing,</w:t>
      </w:r>
      <w:r w:rsidR="009D7C63" w:rsidRPr="00126ED0">
        <w:rPr>
          <w:rFonts w:ascii="Times New Roman" w:hAnsi="Times New Roman" w:cs="Times New Roman"/>
        </w:rPr>
        <w:t xml:space="preserve"> </w:t>
      </w:r>
      <w:r w:rsidR="009D7C63" w:rsidRPr="00126ED0">
        <w:rPr>
          <w:rFonts w:ascii="Times New Roman" w:hAnsi="Times New Roman" w:cs="Times New Roman"/>
          <w:i/>
        </w:rPr>
        <w:t>likeable</w:t>
      </w:r>
      <w:r w:rsidR="009D7C63" w:rsidRPr="00126ED0">
        <w:rPr>
          <w:rFonts w:ascii="Times New Roman" w:hAnsi="Times New Roman" w:cs="Times New Roman"/>
        </w:rPr>
        <w:t xml:space="preserve">, and </w:t>
      </w:r>
      <w:r w:rsidR="009D7C63" w:rsidRPr="00126ED0">
        <w:rPr>
          <w:rFonts w:ascii="Times New Roman" w:hAnsi="Times New Roman" w:cs="Times New Roman"/>
          <w:i/>
        </w:rPr>
        <w:t>positive</w:t>
      </w:r>
      <w:r w:rsidR="009D7C63" w:rsidRPr="00126ED0">
        <w:rPr>
          <w:rFonts w:ascii="Times New Roman" w:hAnsi="Times New Roman" w:cs="Times New Roman"/>
        </w:rPr>
        <w:t xml:space="preserve"> and with behavior</w:t>
      </w:r>
      <w:r w:rsidR="000D063E" w:rsidRPr="00126ED0">
        <w:rPr>
          <w:rFonts w:ascii="Times New Roman" w:hAnsi="Times New Roman" w:cs="Times New Roman"/>
        </w:rPr>
        <w:t>al</w:t>
      </w:r>
      <w:r w:rsidR="009D7C63" w:rsidRPr="00126ED0">
        <w:rPr>
          <w:rFonts w:ascii="Times New Roman" w:hAnsi="Times New Roman" w:cs="Times New Roman"/>
        </w:rPr>
        <w:t xml:space="preserve"> m</w:t>
      </w:r>
      <w:r w:rsidR="00115DD6" w:rsidRPr="00126ED0">
        <w:rPr>
          <w:rFonts w:ascii="Times New Roman" w:hAnsi="Times New Roman" w:cs="Times New Roman"/>
        </w:rPr>
        <w:t>easures of choice and approach</w:t>
      </w:r>
      <w:r w:rsidR="009D7C63" w:rsidRPr="00126ED0">
        <w:rPr>
          <w:rFonts w:ascii="Times New Roman" w:hAnsi="Times New Roman" w:cs="Times New Roman"/>
        </w:rPr>
        <w:t>. Aesthetics research, for good reason, focuses heavily on positive feelings of liking and preference</w:t>
      </w:r>
      <w:r w:rsidR="00C34165" w:rsidRPr="00126ED0">
        <w:rPr>
          <w:rFonts w:ascii="Times New Roman" w:hAnsi="Times New Roman" w:cs="Times New Roman"/>
        </w:rPr>
        <w:t xml:space="preserve"> (Silvia, 2012)</w:t>
      </w:r>
      <w:r w:rsidR="009D7C63" w:rsidRPr="00126ED0">
        <w:rPr>
          <w:rFonts w:ascii="Times New Roman" w:hAnsi="Times New Roman" w:cs="Times New Roman"/>
        </w:rPr>
        <w:t xml:space="preserve">. Nevertheless, </w:t>
      </w:r>
      <w:r w:rsidR="00D84F2D" w:rsidRPr="00126ED0">
        <w:rPr>
          <w:rFonts w:ascii="Times New Roman" w:hAnsi="Times New Roman" w:cs="Times New Roman"/>
        </w:rPr>
        <w:t xml:space="preserve">pleasure and interest are distinct responses, and </w:t>
      </w:r>
      <w:r w:rsidR="000D063E" w:rsidRPr="00126ED0">
        <w:rPr>
          <w:rFonts w:ascii="Times New Roman" w:hAnsi="Times New Roman" w:cs="Times New Roman"/>
        </w:rPr>
        <w:t>many pleasing things are</w:t>
      </w:r>
      <w:r w:rsidR="00F44E0B" w:rsidRPr="00126ED0">
        <w:rPr>
          <w:rFonts w:ascii="Times New Roman" w:hAnsi="Times New Roman" w:cs="Times New Roman"/>
        </w:rPr>
        <w:t xml:space="preserve"> </w:t>
      </w:r>
      <w:r w:rsidR="000D063E" w:rsidRPr="00126ED0">
        <w:rPr>
          <w:rFonts w:ascii="Times New Roman" w:hAnsi="Times New Roman" w:cs="Times New Roman"/>
        </w:rPr>
        <w:t>n</w:t>
      </w:r>
      <w:r w:rsidR="00F44E0B" w:rsidRPr="00126ED0">
        <w:rPr>
          <w:rFonts w:ascii="Times New Roman" w:hAnsi="Times New Roman" w:cs="Times New Roman"/>
        </w:rPr>
        <w:t>o</w:t>
      </w:r>
      <w:r w:rsidR="000D063E" w:rsidRPr="00126ED0">
        <w:rPr>
          <w:rFonts w:ascii="Times New Roman" w:hAnsi="Times New Roman" w:cs="Times New Roman"/>
        </w:rPr>
        <w:t>t interesting</w:t>
      </w:r>
      <w:r w:rsidR="00D84F2D" w:rsidRPr="00126ED0">
        <w:rPr>
          <w:rFonts w:ascii="Times New Roman" w:hAnsi="Times New Roman" w:cs="Times New Roman"/>
        </w:rPr>
        <w:t xml:space="preserve"> (Graf &amp; Landwehr, 2015)</w:t>
      </w:r>
      <w:r w:rsidR="000D063E" w:rsidRPr="00126ED0">
        <w:rPr>
          <w:rFonts w:ascii="Times New Roman" w:hAnsi="Times New Roman" w:cs="Times New Roman"/>
        </w:rPr>
        <w:t xml:space="preserve">. Many studies, from Berlyne’s </w:t>
      </w:r>
      <w:r w:rsidR="00B517E7" w:rsidRPr="00126ED0">
        <w:rPr>
          <w:rFonts w:ascii="Times New Roman" w:hAnsi="Times New Roman" w:cs="Times New Roman"/>
        </w:rPr>
        <w:t>(</w:t>
      </w:r>
      <w:r w:rsidR="00C34165" w:rsidRPr="00126ED0">
        <w:rPr>
          <w:rFonts w:ascii="Times New Roman" w:hAnsi="Times New Roman" w:cs="Times New Roman"/>
        </w:rPr>
        <w:t>1971</w:t>
      </w:r>
      <w:r w:rsidR="00B517E7" w:rsidRPr="00126ED0">
        <w:rPr>
          <w:rFonts w:ascii="Times New Roman" w:hAnsi="Times New Roman" w:cs="Times New Roman"/>
        </w:rPr>
        <w:t xml:space="preserve">) </w:t>
      </w:r>
      <w:r w:rsidR="000D063E" w:rsidRPr="00126ED0">
        <w:rPr>
          <w:rFonts w:ascii="Times New Roman" w:hAnsi="Times New Roman" w:cs="Times New Roman"/>
        </w:rPr>
        <w:t>early work to the present</w:t>
      </w:r>
      <w:r w:rsidR="00B517E7" w:rsidRPr="00126ED0">
        <w:rPr>
          <w:rFonts w:ascii="Times New Roman" w:hAnsi="Times New Roman" w:cs="Times New Roman"/>
        </w:rPr>
        <w:t xml:space="preserve"> (</w:t>
      </w:r>
      <w:r w:rsidR="000F1947" w:rsidRPr="00126ED0">
        <w:rPr>
          <w:rFonts w:ascii="Times New Roman" w:hAnsi="Times New Roman" w:cs="Times New Roman"/>
        </w:rPr>
        <w:t xml:space="preserve">Marković, 2012; </w:t>
      </w:r>
      <w:r w:rsidR="00C34165" w:rsidRPr="00126ED0">
        <w:rPr>
          <w:rFonts w:ascii="Times New Roman" w:hAnsi="Times New Roman" w:cs="Times New Roman"/>
        </w:rPr>
        <w:t>Silvia &amp; Kashdan, in press</w:t>
      </w:r>
      <w:r w:rsidR="00B517E7" w:rsidRPr="00126ED0">
        <w:rPr>
          <w:rFonts w:ascii="Times New Roman" w:hAnsi="Times New Roman" w:cs="Times New Roman"/>
        </w:rPr>
        <w:t>)</w:t>
      </w:r>
      <w:r w:rsidR="000D063E" w:rsidRPr="00126ED0">
        <w:rPr>
          <w:rFonts w:ascii="Times New Roman" w:hAnsi="Times New Roman" w:cs="Times New Roman"/>
        </w:rPr>
        <w:t>, show that liking and interest respond differently to low-level features like complexity and familiarity. It</w:t>
      </w:r>
      <w:r w:rsidR="000F1947" w:rsidRPr="00126ED0">
        <w:rPr>
          <w:rFonts w:ascii="Times New Roman" w:hAnsi="Times New Roman" w:cs="Times New Roman"/>
        </w:rPr>
        <w:t xml:space="preserve"> i</w:t>
      </w:r>
      <w:r w:rsidR="000D063E" w:rsidRPr="00126ED0">
        <w:rPr>
          <w:rFonts w:ascii="Times New Roman" w:hAnsi="Times New Roman" w:cs="Times New Roman"/>
        </w:rPr>
        <w:t xml:space="preserve">s possible that angular objects are less pleasing but more interesting, consistent with greater interest in objects that are complex, </w:t>
      </w:r>
      <w:r w:rsidR="000D063E" w:rsidRPr="00126ED0">
        <w:rPr>
          <w:rFonts w:ascii="Times New Roman" w:hAnsi="Times New Roman" w:cs="Times New Roman"/>
        </w:rPr>
        <w:lastRenderedPageBreak/>
        <w:t>variable, and heterogeneous (</w:t>
      </w:r>
      <w:r w:rsidR="00C34165" w:rsidRPr="00126ED0">
        <w:rPr>
          <w:rFonts w:ascii="Times New Roman" w:hAnsi="Times New Roman" w:cs="Times New Roman"/>
        </w:rPr>
        <w:t>Silvia, 2006</w:t>
      </w:r>
      <w:r w:rsidR="000D063E" w:rsidRPr="00126ED0">
        <w:rPr>
          <w:rFonts w:ascii="Times New Roman" w:hAnsi="Times New Roman" w:cs="Times New Roman"/>
        </w:rPr>
        <w:t>).</w:t>
      </w:r>
    </w:p>
    <w:p w14:paraId="41AB82C8" w14:textId="77777777" w:rsidR="00B517E7" w:rsidRPr="00126ED0" w:rsidRDefault="00B517E7" w:rsidP="002E0EA9">
      <w:pPr>
        <w:widowControl w:val="0"/>
        <w:spacing w:after="0" w:line="480" w:lineRule="auto"/>
        <w:contextualSpacing/>
        <w:rPr>
          <w:rFonts w:ascii="Times New Roman" w:hAnsi="Times New Roman" w:cs="Times New Roman"/>
          <w:b/>
        </w:rPr>
      </w:pPr>
      <w:r w:rsidRPr="00126ED0">
        <w:rPr>
          <w:rFonts w:ascii="Times New Roman" w:hAnsi="Times New Roman" w:cs="Times New Roman"/>
          <w:b/>
        </w:rPr>
        <w:t>Aspects of People</w:t>
      </w:r>
    </w:p>
    <w:p w14:paraId="6BC5188E" w14:textId="12BFA473" w:rsidR="001447A5" w:rsidRPr="00126ED0" w:rsidRDefault="0056047A"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0D7CEF" w:rsidRPr="00126ED0">
        <w:rPr>
          <w:rFonts w:ascii="Times New Roman" w:hAnsi="Times New Roman" w:cs="Times New Roman"/>
        </w:rPr>
        <w:t>A</w:t>
      </w:r>
      <w:r w:rsidRPr="00126ED0">
        <w:rPr>
          <w:rFonts w:ascii="Times New Roman" w:hAnsi="Times New Roman" w:cs="Times New Roman"/>
        </w:rPr>
        <w:t>t the between-person level—factors that differ between participants—little is known about variables that affect curvature preferences.</w:t>
      </w:r>
      <w:r w:rsidR="0063582E" w:rsidRPr="00126ED0">
        <w:rPr>
          <w:rFonts w:ascii="Times New Roman" w:hAnsi="Times New Roman" w:cs="Times New Roman"/>
        </w:rPr>
        <w:t xml:space="preserve"> </w:t>
      </w:r>
      <w:r w:rsidR="001447A5" w:rsidRPr="00126ED0">
        <w:rPr>
          <w:rFonts w:ascii="Times New Roman" w:hAnsi="Times New Roman" w:cs="Times New Roman"/>
        </w:rPr>
        <w:t>Thus far, expertise in the arts has received the most attention. Compared to novices, people with training in the visual arts see, think about, and appreciate art differently</w:t>
      </w:r>
      <w:r w:rsidR="00583129" w:rsidRPr="00126ED0">
        <w:rPr>
          <w:rFonts w:ascii="Times New Roman" w:hAnsi="Times New Roman" w:cs="Times New Roman"/>
        </w:rPr>
        <w:t xml:space="preserve"> (</w:t>
      </w:r>
      <w:r w:rsidR="00FA5AEC" w:rsidRPr="00126ED0">
        <w:rPr>
          <w:rFonts w:ascii="Times New Roman" w:hAnsi="Times New Roman" w:cs="Times New Roman"/>
        </w:rPr>
        <w:t>Parsons, 1987; Smith &amp; Smith, 2006</w:t>
      </w:r>
      <w:r w:rsidR="00583129" w:rsidRPr="00126ED0">
        <w:rPr>
          <w:rFonts w:ascii="Times New Roman" w:hAnsi="Times New Roman" w:cs="Times New Roman"/>
        </w:rPr>
        <w:t>)</w:t>
      </w:r>
      <w:r w:rsidR="001447A5" w:rsidRPr="00126ED0">
        <w:rPr>
          <w:rFonts w:ascii="Times New Roman" w:hAnsi="Times New Roman" w:cs="Times New Roman"/>
        </w:rPr>
        <w:t>. In particular, a common finding is that experts are less affected by low-level, superficial features of a work (e.g., whether it depicts objects and colors people like)</w:t>
      </w:r>
      <w:r w:rsidR="00820312" w:rsidRPr="00126ED0">
        <w:rPr>
          <w:rFonts w:ascii="Times New Roman" w:hAnsi="Times New Roman" w:cs="Times New Roman"/>
        </w:rPr>
        <w:t xml:space="preserve"> and more sensitive to compositional and historical features</w:t>
      </w:r>
      <w:r w:rsidR="00583129" w:rsidRPr="00126ED0">
        <w:rPr>
          <w:rFonts w:ascii="Times New Roman" w:hAnsi="Times New Roman" w:cs="Times New Roman"/>
        </w:rPr>
        <w:t xml:space="preserve"> (</w:t>
      </w:r>
      <w:r w:rsidR="00EC3D6E" w:rsidRPr="00126ED0">
        <w:rPr>
          <w:rFonts w:ascii="Times New Roman" w:hAnsi="Times New Roman" w:cs="Times New Roman"/>
        </w:rPr>
        <w:t xml:space="preserve">e.g., </w:t>
      </w:r>
      <w:r w:rsidR="00EC3D6E" w:rsidRPr="00126ED0">
        <w:rPr>
          <w:rFonts w:ascii="Times New Roman" w:eastAsia="Times New Roman" w:hAnsi="Times New Roman" w:cs="Times New Roman"/>
        </w:rPr>
        <w:t xml:space="preserve">Cleeremans, Ginsburgh, Klein, &amp; Noury, 2016; </w:t>
      </w:r>
      <w:r w:rsidR="00DB748F" w:rsidRPr="00126ED0">
        <w:rPr>
          <w:rFonts w:ascii="Times New Roman" w:hAnsi="Times New Roman" w:cs="Times New Roman"/>
        </w:rPr>
        <w:t>Locher, 1996; Lundy, 2010; Parsons, 1987</w:t>
      </w:r>
      <w:r w:rsidR="00CC7432" w:rsidRPr="00126ED0">
        <w:rPr>
          <w:rFonts w:ascii="Times New Roman" w:hAnsi="Times New Roman" w:cs="Times New Roman"/>
        </w:rPr>
        <w:t>; Silvia, 2013</w:t>
      </w:r>
      <w:r w:rsidR="00583129" w:rsidRPr="00126ED0">
        <w:rPr>
          <w:rFonts w:ascii="Times New Roman" w:hAnsi="Times New Roman" w:cs="Times New Roman"/>
        </w:rPr>
        <w:t>)</w:t>
      </w:r>
      <w:r w:rsidR="00820312" w:rsidRPr="00126ED0">
        <w:rPr>
          <w:rFonts w:ascii="Times New Roman" w:hAnsi="Times New Roman" w:cs="Times New Roman"/>
        </w:rPr>
        <w:t>. Because they think about art in deeper, more complex ways, art experts might be less affected by low-level visual features that appeal to novices. In two studies</w:t>
      </w:r>
      <w:r w:rsidR="00A875F3">
        <w:rPr>
          <w:rFonts w:ascii="Times New Roman" w:hAnsi="Times New Roman" w:cs="Times New Roman"/>
        </w:rPr>
        <w:t>,</w:t>
      </w:r>
      <w:r w:rsidR="00562E3B" w:rsidRPr="00126ED0">
        <w:rPr>
          <w:rFonts w:ascii="Times New Roman" w:hAnsi="Times New Roman" w:cs="Times New Roman"/>
        </w:rPr>
        <w:t xml:space="preserve"> </w:t>
      </w:r>
      <w:r w:rsidR="00011E0E" w:rsidRPr="00126ED0">
        <w:rPr>
          <w:rFonts w:ascii="Times New Roman" w:hAnsi="Times New Roman" w:cs="Times New Roman"/>
        </w:rPr>
        <w:t>Silvia and Barona (2009)</w:t>
      </w:r>
      <w:r w:rsidR="00A07BBB" w:rsidRPr="00126ED0">
        <w:rPr>
          <w:rFonts w:ascii="Times New Roman" w:hAnsi="Times New Roman" w:cs="Times New Roman"/>
        </w:rPr>
        <w:t xml:space="preserve"> found </w:t>
      </w:r>
      <w:r w:rsidR="00583129" w:rsidRPr="00126ED0">
        <w:rPr>
          <w:rFonts w:ascii="Times New Roman" w:hAnsi="Times New Roman" w:cs="Times New Roman"/>
        </w:rPr>
        <w:t xml:space="preserve">puzzling effects </w:t>
      </w:r>
      <w:r w:rsidR="00820312" w:rsidRPr="00126ED0">
        <w:rPr>
          <w:rFonts w:ascii="Times New Roman" w:hAnsi="Times New Roman" w:cs="Times New Roman"/>
        </w:rPr>
        <w:t>of expertise. In one study, novices showed stronger curvature preferences; in another, experts showed stronger curvature preferences.</w:t>
      </w:r>
    </w:p>
    <w:p w14:paraId="034C00FE" w14:textId="61651953" w:rsidR="00820312" w:rsidRPr="00126ED0" w:rsidRDefault="001447A5"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820312" w:rsidRPr="00126ED0">
        <w:rPr>
          <w:rFonts w:ascii="Times New Roman" w:hAnsi="Times New Roman" w:cs="Times New Roman"/>
        </w:rPr>
        <w:t>Individual differences beyond expertise have not been explored. A</w:t>
      </w:r>
      <w:r w:rsidR="00B517E7" w:rsidRPr="00126ED0">
        <w:rPr>
          <w:rFonts w:ascii="Times New Roman" w:hAnsi="Times New Roman" w:cs="Times New Roman"/>
        </w:rPr>
        <w:t>n</w:t>
      </w:r>
      <w:r w:rsidR="00820312" w:rsidRPr="00126ED0">
        <w:rPr>
          <w:rFonts w:ascii="Times New Roman" w:hAnsi="Times New Roman" w:cs="Times New Roman"/>
        </w:rPr>
        <w:t xml:space="preserve"> </w:t>
      </w:r>
      <w:r w:rsidR="003E75D3" w:rsidRPr="00126ED0">
        <w:rPr>
          <w:rFonts w:ascii="Times New Roman" w:hAnsi="Times New Roman" w:cs="Times New Roman"/>
        </w:rPr>
        <w:t xml:space="preserve">obvious </w:t>
      </w:r>
      <w:r w:rsidR="00820312" w:rsidRPr="00126ED0">
        <w:rPr>
          <w:rFonts w:ascii="Times New Roman" w:hAnsi="Times New Roman" w:cs="Times New Roman"/>
        </w:rPr>
        <w:t xml:space="preserve">candidate is </w:t>
      </w:r>
      <w:r w:rsidR="00820312" w:rsidRPr="00126ED0">
        <w:rPr>
          <w:rFonts w:ascii="Times New Roman" w:hAnsi="Times New Roman" w:cs="Times New Roman"/>
          <w:i/>
        </w:rPr>
        <w:t>openness to experience</w:t>
      </w:r>
      <w:r w:rsidR="00820312" w:rsidRPr="00126ED0">
        <w:rPr>
          <w:rFonts w:ascii="Times New Roman" w:hAnsi="Times New Roman" w:cs="Times New Roman"/>
        </w:rPr>
        <w:t xml:space="preserve">, a trait that pops </w:t>
      </w:r>
      <w:r w:rsidR="001D119C" w:rsidRPr="00126ED0">
        <w:rPr>
          <w:rFonts w:ascii="Times New Roman" w:hAnsi="Times New Roman" w:cs="Times New Roman"/>
        </w:rPr>
        <w:t xml:space="preserve">up </w:t>
      </w:r>
      <w:r w:rsidR="004D7EEC" w:rsidRPr="00126ED0">
        <w:rPr>
          <w:rFonts w:ascii="Times New Roman" w:hAnsi="Times New Roman" w:cs="Times New Roman"/>
        </w:rPr>
        <w:t>throughout the psychology of aesthetics and creativity</w:t>
      </w:r>
      <w:r w:rsidR="00B517E7" w:rsidRPr="00126ED0">
        <w:rPr>
          <w:rFonts w:ascii="Times New Roman" w:hAnsi="Times New Roman" w:cs="Times New Roman"/>
        </w:rPr>
        <w:t xml:space="preserve"> (</w:t>
      </w:r>
      <w:r w:rsidR="00C513A2" w:rsidRPr="00126ED0">
        <w:rPr>
          <w:rFonts w:ascii="Times New Roman" w:hAnsi="Times New Roman" w:cs="Times New Roman"/>
        </w:rPr>
        <w:t>Oleynick et al., in press</w:t>
      </w:r>
      <w:r w:rsidR="00B517E7" w:rsidRPr="00126ED0">
        <w:rPr>
          <w:rFonts w:ascii="Times New Roman" w:hAnsi="Times New Roman" w:cs="Times New Roman"/>
        </w:rPr>
        <w:t>)</w:t>
      </w:r>
      <w:r w:rsidR="004D7EEC" w:rsidRPr="00126ED0">
        <w:rPr>
          <w:rFonts w:ascii="Times New Roman" w:hAnsi="Times New Roman" w:cs="Times New Roman"/>
        </w:rPr>
        <w:t xml:space="preserve">. People high in openness to experience are more </w:t>
      </w:r>
      <w:r w:rsidR="00E87921" w:rsidRPr="00126ED0">
        <w:rPr>
          <w:rFonts w:ascii="Times New Roman" w:hAnsi="Times New Roman" w:cs="Times New Roman"/>
        </w:rPr>
        <w:t>engaged with the arts: they are more likely to find the</w:t>
      </w:r>
      <w:r w:rsidR="00562E3B" w:rsidRPr="00126ED0">
        <w:rPr>
          <w:rFonts w:ascii="Times New Roman" w:hAnsi="Times New Roman" w:cs="Times New Roman"/>
        </w:rPr>
        <w:t xml:space="preserve"> arts interesting and valuable</w:t>
      </w:r>
      <w:r w:rsidR="00E87921" w:rsidRPr="00126ED0">
        <w:rPr>
          <w:rFonts w:ascii="Times New Roman" w:hAnsi="Times New Roman" w:cs="Times New Roman"/>
        </w:rPr>
        <w:t>, have much more knowledge about art</w:t>
      </w:r>
      <w:r w:rsidR="00562E3B" w:rsidRPr="00126ED0">
        <w:rPr>
          <w:rFonts w:ascii="Times New Roman" w:hAnsi="Times New Roman" w:cs="Times New Roman"/>
        </w:rPr>
        <w:t xml:space="preserve">, </w:t>
      </w:r>
      <w:r w:rsidR="00E87921" w:rsidRPr="00126ED0">
        <w:rPr>
          <w:rFonts w:ascii="Times New Roman" w:hAnsi="Times New Roman" w:cs="Times New Roman"/>
        </w:rPr>
        <w:t xml:space="preserve">and </w:t>
      </w:r>
      <w:r w:rsidR="004D7EEC" w:rsidRPr="00126ED0">
        <w:rPr>
          <w:rFonts w:ascii="Times New Roman" w:hAnsi="Times New Roman" w:cs="Times New Roman"/>
        </w:rPr>
        <w:t xml:space="preserve">have </w:t>
      </w:r>
      <w:r w:rsidR="00E87921" w:rsidRPr="00126ED0">
        <w:rPr>
          <w:rFonts w:ascii="Times New Roman" w:hAnsi="Times New Roman" w:cs="Times New Roman"/>
        </w:rPr>
        <w:t xml:space="preserve">formal or informal training in </w:t>
      </w:r>
      <w:r w:rsidR="004D7EEC" w:rsidRPr="00126ED0">
        <w:rPr>
          <w:rFonts w:ascii="Times New Roman" w:hAnsi="Times New Roman" w:cs="Times New Roman"/>
        </w:rPr>
        <w:t>the fine and performing arts (</w:t>
      </w:r>
      <w:r w:rsidR="007B0A55" w:rsidRPr="00126ED0">
        <w:rPr>
          <w:rFonts w:ascii="Times New Roman" w:hAnsi="Times New Roman" w:cs="Times New Roman"/>
        </w:rPr>
        <w:t xml:space="preserve">McCrae, 1996; </w:t>
      </w:r>
      <w:r w:rsidR="00562E3B" w:rsidRPr="00126ED0">
        <w:rPr>
          <w:rFonts w:ascii="Times New Roman" w:hAnsi="Times New Roman" w:cs="Times New Roman"/>
        </w:rPr>
        <w:t>Silvia, 2007</w:t>
      </w:r>
      <w:r w:rsidR="004D7EEC" w:rsidRPr="00126ED0">
        <w:rPr>
          <w:rFonts w:ascii="Times New Roman" w:hAnsi="Times New Roman" w:cs="Times New Roman"/>
        </w:rPr>
        <w:t xml:space="preserve">). More generally, people high in openness to experience are more imaginative, </w:t>
      </w:r>
      <w:r w:rsidR="00E87921" w:rsidRPr="00126ED0">
        <w:rPr>
          <w:rFonts w:ascii="Times New Roman" w:hAnsi="Times New Roman" w:cs="Times New Roman"/>
        </w:rPr>
        <w:t xml:space="preserve">creative, </w:t>
      </w:r>
      <w:r w:rsidR="004D7EEC" w:rsidRPr="00126ED0">
        <w:rPr>
          <w:rFonts w:ascii="Times New Roman" w:hAnsi="Times New Roman" w:cs="Times New Roman"/>
        </w:rPr>
        <w:t>unconventional, and sensitive to subtle emotions (</w:t>
      </w:r>
      <w:r w:rsidR="00562E3B" w:rsidRPr="00126ED0">
        <w:rPr>
          <w:rFonts w:ascii="Times New Roman" w:hAnsi="Times New Roman" w:cs="Times New Roman"/>
        </w:rPr>
        <w:t xml:space="preserve">Kaufman, 2013; </w:t>
      </w:r>
      <w:r w:rsidR="00DE6550" w:rsidRPr="00126ED0">
        <w:rPr>
          <w:rFonts w:ascii="Times New Roman" w:hAnsi="Times New Roman" w:cs="Times New Roman"/>
        </w:rPr>
        <w:t>McCrae &amp; Sutin, 2009</w:t>
      </w:r>
      <w:r w:rsidR="004D7EEC" w:rsidRPr="00126ED0">
        <w:rPr>
          <w:rFonts w:ascii="Times New Roman" w:hAnsi="Times New Roman" w:cs="Times New Roman"/>
        </w:rPr>
        <w:t xml:space="preserve">). </w:t>
      </w:r>
      <w:r w:rsidR="00820312" w:rsidRPr="00126ED0">
        <w:rPr>
          <w:rFonts w:ascii="Times New Roman" w:hAnsi="Times New Roman" w:cs="Times New Roman"/>
        </w:rPr>
        <w:t xml:space="preserve">Unlike art expertise, which develops over many years and is positively skewed, openness to experience is apparent early in life. Personality traits like openness </w:t>
      </w:r>
      <w:r w:rsidR="00583129" w:rsidRPr="00126ED0">
        <w:rPr>
          <w:rFonts w:ascii="Times New Roman" w:hAnsi="Times New Roman" w:cs="Times New Roman"/>
        </w:rPr>
        <w:t xml:space="preserve">to experience </w:t>
      </w:r>
      <w:r w:rsidR="00820312" w:rsidRPr="00126ED0">
        <w:rPr>
          <w:rFonts w:ascii="Times New Roman" w:hAnsi="Times New Roman" w:cs="Times New Roman"/>
        </w:rPr>
        <w:t xml:space="preserve">do develop, of course, but they are </w:t>
      </w:r>
      <w:r w:rsidR="00F44E0B" w:rsidRPr="00126ED0">
        <w:rPr>
          <w:rFonts w:ascii="Times New Roman" w:hAnsi="Times New Roman" w:cs="Times New Roman"/>
        </w:rPr>
        <w:t xml:space="preserve">considered </w:t>
      </w:r>
      <w:r w:rsidR="00B517E7" w:rsidRPr="00126ED0">
        <w:rPr>
          <w:rFonts w:ascii="Times New Roman" w:hAnsi="Times New Roman" w:cs="Times New Roman"/>
        </w:rPr>
        <w:t xml:space="preserve">universal </w:t>
      </w:r>
      <w:r w:rsidR="00820312" w:rsidRPr="00126ED0">
        <w:rPr>
          <w:rFonts w:ascii="Times New Roman" w:hAnsi="Times New Roman" w:cs="Times New Roman"/>
        </w:rPr>
        <w:t xml:space="preserve">features of </w:t>
      </w:r>
      <w:r w:rsidR="00B517E7" w:rsidRPr="00126ED0">
        <w:rPr>
          <w:rFonts w:ascii="Times New Roman" w:hAnsi="Times New Roman" w:cs="Times New Roman"/>
        </w:rPr>
        <w:t xml:space="preserve">people </w:t>
      </w:r>
      <w:r w:rsidR="001E669C" w:rsidRPr="00126ED0">
        <w:rPr>
          <w:rFonts w:ascii="Times New Roman" w:hAnsi="Times New Roman" w:cs="Times New Roman"/>
        </w:rPr>
        <w:t>(Nettle, 2009</w:t>
      </w:r>
      <w:r w:rsidR="00820312" w:rsidRPr="00126ED0">
        <w:rPr>
          <w:rFonts w:ascii="Times New Roman" w:hAnsi="Times New Roman" w:cs="Times New Roman"/>
        </w:rPr>
        <w:t>) rather than domain</w:t>
      </w:r>
      <w:r w:rsidR="009104DC" w:rsidRPr="00126ED0">
        <w:rPr>
          <w:rFonts w:ascii="Times New Roman" w:hAnsi="Times New Roman" w:cs="Times New Roman"/>
        </w:rPr>
        <w:t>s</w:t>
      </w:r>
      <w:r w:rsidR="00820312" w:rsidRPr="00126ED0">
        <w:rPr>
          <w:rFonts w:ascii="Times New Roman" w:hAnsi="Times New Roman" w:cs="Times New Roman"/>
        </w:rPr>
        <w:t xml:space="preserve"> of acquired knowledge</w:t>
      </w:r>
      <w:r w:rsidR="00B517E7" w:rsidRPr="00126ED0">
        <w:rPr>
          <w:rFonts w:ascii="Times New Roman" w:hAnsi="Times New Roman" w:cs="Times New Roman"/>
        </w:rPr>
        <w:t xml:space="preserve"> that some people choose to pursue</w:t>
      </w:r>
      <w:r w:rsidR="00820312" w:rsidRPr="00126ED0">
        <w:rPr>
          <w:rFonts w:ascii="Times New Roman" w:hAnsi="Times New Roman" w:cs="Times New Roman"/>
        </w:rPr>
        <w:t>.</w:t>
      </w:r>
    </w:p>
    <w:p w14:paraId="15CEB810" w14:textId="77777777" w:rsidR="00DC3B67" w:rsidRPr="00126ED0" w:rsidRDefault="00DC3B67" w:rsidP="002E0EA9">
      <w:pPr>
        <w:widowControl w:val="0"/>
        <w:spacing w:after="0" w:line="480" w:lineRule="auto"/>
        <w:contextualSpacing/>
        <w:jc w:val="center"/>
        <w:rPr>
          <w:rFonts w:ascii="Times New Roman" w:hAnsi="Times New Roman" w:cs="Times New Roman"/>
          <w:b/>
        </w:rPr>
      </w:pPr>
      <w:r w:rsidRPr="00126ED0">
        <w:rPr>
          <w:rFonts w:ascii="Times New Roman" w:hAnsi="Times New Roman" w:cs="Times New Roman"/>
          <w:b/>
        </w:rPr>
        <w:t>The Present Research</w:t>
      </w:r>
    </w:p>
    <w:p w14:paraId="3678029A" w14:textId="3779121A" w:rsidR="003921E4" w:rsidRPr="00126ED0" w:rsidRDefault="00426B08"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 xml:space="preserve">The present </w:t>
      </w:r>
      <w:r w:rsidR="00F62B76" w:rsidRPr="00126ED0">
        <w:rPr>
          <w:rFonts w:ascii="Times New Roman" w:hAnsi="Times New Roman" w:cs="Times New Roman"/>
        </w:rPr>
        <w:t xml:space="preserve">research </w:t>
      </w:r>
      <w:r w:rsidRPr="00126ED0">
        <w:rPr>
          <w:rFonts w:ascii="Times New Roman" w:hAnsi="Times New Roman" w:cs="Times New Roman"/>
        </w:rPr>
        <w:t xml:space="preserve">delves deeper into </w:t>
      </w:r>
      <w:r w:rsidR="00D33026" w:rsidRPr="00126ED0">
        <w:rPr>
          <w:rFonts w:ascii="Times New Roman" w:hAnsi="Times New Roman" w:cs="Times New Roman"/>
        </w:rPr>
        <w:t xml:space="preserve">preference for smooth </w:t>
      </w:r>
      <w:r w:rsidR="00192836" w:rsidRPr="00126ED0">
        <w:rPr>
          <w:rFonts w:ascii="Times New Roman" w:hAnsi="Times New Roman" w:cs="Times New Roman"/>
        </w:rPr>
        <w:t xml:space="preserve">curvature by exploring moderators, with an emphasis on individual differences. </w:t>
      </w:r>
      <w:r w:rsidR="00F372DC" w:rsidRPr="00126ED0">
        <w:rPr>
          <w:rFonts w:ascii="Times New Roman" w:hAnsi="Times New Roman" w:cs="Times New Roman"/>
        </w:rPr>
        <w:t xml:space="preserve">Our primary aim was to examine whether some people have stronger curvature preferences and to characterize the traits associated with such preferences. Variation in </w:t>
      </w:r>
      <w:r w:rsidR="00F372DC" w:rsidRPr="00126ED0">
        <w:rPr>
          <w:rFonts w:ascii="Times New Roman" w:hAnsi="Times New Roman" w:cs="Times New Roman"/>
        </w:rPr>
        <w:lastRenderedPageBreak/>
        <w:t>curvature preferences is an intriguing issue that, ideally, can inform theorizing about the basic mec</w:t>
      </w:r>
      <w:r w:rsidR="00203C12" w:rsidRPr="00126ED0">
        <w:rPr>
          <w:rFonts w:ascii="Times New Roman" w:hAnsi="Times New Roman" w:cs="Times New Roman"/>
        </w:rPr>
        <w:t>hanisms behind the preferences</w:t>
      </w:r>
      <w:r w:rsidR="00F372DC" w:rsidRPr="00126ED0">
        <w:rPr>
          <w:rFonts w:ascii="Times New Roman" w:hAnsi="Times New Roman" w:cs="Times New Roman"/>
        </w:rPr>
        <w:t>.</w:t>
      </w:r>
    </w:p>
    <w:p w14:paraId="35088EAF" w14:textId="2C7B52F4" w:rsidR="00F372DC" w:rsidRPr="00126ED0" w:rsidRDefault="00F372DC"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 xml:space="preserve">In the present study, a sample of young adults viewed and rated </w:t>
      </w:r>
      <w:r w:rsidR="00A875F3">
        <w:rPr>
          <w:rFonts w:ascii="Times New Roman" w:hAnsi="Times New Roman" w:cs="Times New Roman"/>
        </w:rPr>
        <w:t>a set of randomly-</w:t>
      </w:r>
      <w:r w:rsidR="00407A51" w:rsidRPr="00126ED0">
        <w:rPr>
          <w:rFonts w:ascii="Times New Roman" w:hAnsi="Times New Roman" w:cs="Times New Roman"/>
        </w:rPr>
        <w:t xml:space="preserve">generated </w:t>
      </w:r>
      <w:r w:rsidR="00A948CE">
        <w:rPr>
          <w:rFonts w:ascii="Times New Roman" w:hAnsi="Times New Roman" w:cs="Times New Roman"/>
        </w:rPr>
        <w:t xml:space="preserve">irregular polygons </w:t>
      </w:r>
      <w:r w:rsidR="00407A51" w:rsidRPr="00126ED0">
        <w:rPr>
          <w:rFonts w:ascii="Times New Roman" w:hAnsi="Times New Roman" w:cs="Times New Roman"/>
        </w:rPr>
        <w:t>that var</w:t>
      </w:r>
      <w:r w:rsidR="00A274FA" w:rsidRPr="00126ED0">
        <w:rPr>
          <w:rFonts w:ascii="Times New Roman" w:hAnsi="Times New Roman" w:cs="Times New Roman"/>
        </w:rPr>
        <w:t>ied</w:t>
      </w:r>
      <w:r w:rsidR="00407A51" w:rsidRPr="00126ED0">
        <w:rPr>
          <w:rFonts w:ascii="Times New Roman" w:hAnsi="Times New Roman" w:cs="Times New Roman"/>
        </w:rPr>
        <w:t xml:space="preserve"> in </w:t>
      </w:r>
      <w:r w:rsidR="001B2C26" w:rsidRPr="00126ED0">
        <w:rPr>
          <w:rFonts w:ascii="Times New Roman" w:hAnsi="Times New Roman" w:cs="Times New Roman"/>
        </w:rPr>
        <w:t>complexity</w:t>
      </w:r>
      <w:r w:rsidR="00407A51" w:rsidRPr="00126ED0">
        <w:rPr>
          <w:rFonts w:ascii="Times New Roman" w:hAnsi="Times New Roman" w:cs="Times New Roman"/>
        </w:rPr>
        <w:t xml:space="preserve"> (Bertamini et al., 2016). In addition</w:t>
      </w:r>
      <w:r w:rsidR="00A948CE">
        <w:rPr>
          <w:rFonts w:ascii="Times New Roman" w:hAnsi="Times New Roman" w:cs="Times New Roman"/>
        </w:rPr>
        <w:t xml:space="preserve">, </w:t>
      </w:r>
      <w:r w:rsidR="00407A51" w:rsidRPr="00126ED0">
        <w:rPr>
          <w:rFonts w:ascii="Times New Roman" w:hAnsi="Times New Roman" w:cs="Times New Roman"/>
        </w:rPr>
        <w:t xml:space="preserve">they also viewed and rated a set </w:t>
      </w:r>
      <w:r w:rsidRPr="00126ED0">
        <w:rPr>
          <w:rFonts w:ascii="Times New Roman" w:hAnsi="Times New Roman" w:cs="Times New Roman"/>
        </w:rPr>
        <w:t xml:space="preserve">of arrays containing circles and hexagons </w:t>
      </w:r>
      <w:r w:rsidR="00842621" w:rsidRPr="00126ED0">
        <w:rPr>
          <w:rFonts w:ascii="Times New Roman" w:hAnsi="Times New Roman" w:cs="Times New Roman"/>
        </w:rPr>
        <w:t xml:space="preserve">that varied in degree of balance within a frame </w:t>
      </w:r>
      <w:r w:rsidRPr="00126ED0">
        <w:rPr>
          <w:rFonts w:ascii="Times New Roman" w:hAnsi="Times New Roman" w:cs="Times New Roman"/>
        </w:rPr>
        <w:t>(Silvia &amp; Barona, 2009)</w:t>
      </w:r>
      <w:r w:rsidR="00407A51" w:rsidRPr="00126ED0">
        <w:rPr>
          <w:rFonts w:ascii="Times New Roman" w:hAnsi="Times New Roman" w:cs="Times New Roman"/>
        </w:rPr>
        <w:t>.</w:t>
      </w:r>
      <w:r w:rsidR="00F44E0B" w:rsidRPr="00126ED0">
        <w:rPr>
          <w:rFonts w:ascii="Times New Roman" w:hAnsi="Times New Roman" w:cs="Times New Roman"/>
        </w:rPr>
        <w:t xml:space="preserve"> </w:t>
      </w:r>
      <w:r w:rsidR="00407A51" w:rsidRPr="00126ED0">
        <w:rPr>
          <w:rFonts w:ascii="Times New Roman" w:hAnsi="Times New Roman" w:cs="Times New Roman"/>
        </w:rPr>
        <w:t xml:space="preserve">This second set was used </w:t>
      </w:r>
      <w:r w:rsidR="00427EF7">
        <w:rPr>
          <w:rFonts w:ascii="Times New Roman" w:hAnsi="Times New Roman" w:cs="Times New Roman"/>
        </w:rPr>
        <w:t xml:space="preserve">to replicate past work and to see if curvature preferences were </w:t>
      </w:r>
      <w:r w:rsidR="00427EF7" w:rsidRPr="00126ED0">
        <w:rPr>
          <w:rFonts w:ascii="Times New Roman" w:hAnsi="Times New Roman" w:cs="Times New Roman"/>
        </w:rPr>
        <w:t>consistent across the sets. If preference for curvature is partly due to stable between-person factors, they should be consistent: people’s degree of curvature preferences should correlate across the tasks.</w:t>
      </w:r>
      <w:r w:rsidR="002D0813">
        <w:rPr>
          <w:rFonts w:ascii="Times New Roman" w:hAnsi="Times New Roman" w:cs="Times New Roman"/>
        </w:rPr>
        <w:t xml:space="preserve"> </w:t>
      </w:r>
      <w:r w:rsidR="00427EF7">
        <w:rPr>
          <w:rFonts w:ascii="Times New Roman" w:hAnsi="Times New Roman" w:cs="Times New Roman"/>
        </w:rPr>
        <w:t>Finally, w</w:t>
      </w:r>
      <w:r w:rsidR="00EA2A4B" w:rsidRPr="00126ED0">
        <w:rPr>
          <w:rFonts w:ascii="Times New Roman" w:hAnsi="Times New Roman" w:cs="Times New Roman"/>
        </w:rPr>
        <w:t xml:space="preserve">e collected ratings of both liking and interest </w:t>
      </w:r>
      <w:r w:rsidR="00B60C13">
        <w:rPr>
          <w:rFonts w:ascii="Times New Roman" w:hAnsi="Times New Roman" w:cs="Times New Roman"/>
        </w:rPr>
        <w:t xml:space="preserve">and measured viewing times </w:t>
      </w:r>
      <w:r w:rsidR="00EA2A4B" w:rsidRPr="00126ED0">
        <w:rPr>
          <w:rFonts w:ascii="Times New Roman" w:hAnsi="Times New Roman" w:cs="Times New Roman"/>
        </w:rPr>
        <w:t xml:space="preserve">to see if </w:t>
      </w:r>
      <w:r w:rsidR="00834C0F" w:rsidRPr="00126ED0">
        <w:rPr>
          <w:rFonts w:ascii="Times New Roman" w:hAnsi="Times New Roman" w:cs="Times New Roman"/>
        </w:rPr>
        <w:t>curved objects are more pleasing but less interesting</w:t>
      </w:r>
      <w:r w:rsidR="00B60C13">
        <w:rPr>
          <w:rFonts w:ascii="Times New Roman" w:hAnsi="Times New Roman" w:cs="Times New Roman"/>
        </w:rPr>
        <w:t xml:space="preserve"> and if curvature predicts how long people viewed an image</w:t>
      </w:r>
      <w:r w:rsidR="00834C0F" w:rsidRPr="00126ED0">
        <w:rPr>
          <w:rFonts w:ascii="Times New Roman" w:hAnsi="Times New Roman" w:cs="Times New Roman"/>
        </w:rPr>
        <w:t>. We expected, based on past work, to find an overall increa</w:t>
      </w:r>
      <w:r w:rsidR="002D0813">
        <w:rPr>
          <w:rFonts w:ascii="Times New Roman" w:hAnsi="Times New Roman" w:cs="Times New Roman"/>
        </w:rPr>
        <w:t>se in liking for curved objects.</w:t>
      </w:r>
    </w:p>
    <w:p w14:paraId="2456A704" w14:textId="4E09B802" w:rsidR="00834C0F" w:rsidRPr="00126ED0" w:rsidRDefault="00834C0F"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 xml:space="preserve">We included a wide range of measures of individual differences. Our approach was guided by past research on important factors in aesthetic judgment and preference. </w:t>
      </w:r>
      <w:r w:rsidR="007F12DD">
        <w:rPr>
          <w:rFonts w:ascii="Times New Roman" w:hAnsi="Times New Roman" w:cs="Times New Roman"/>
        </w:rPr>
        <w:t xml:space="preserve">We focused on three classes of factors. </w:t>
      </w:r>
      <w:r w:rsidRPr="00126ED0">
        <w:rPr>
          <w:rFonts w:ascii="Times New Roman" w:hAnsi="Times New Roman" w:cs="Times New Roman"/>
        </w:rPr>
        <w:t>First, we measured art expertise</w:t>
      </w:r>
      <w:r w:rsidR="009D6FDA" w:rsidRPr="00126ED0">
        <w:rPr>
          <w:rFonts w:ascii="Times New Roman" w:hAnsi="Times New Roman" w:cs="Times New Roman"/>
        </w:rPr>
        <w:t xml:space="preserve">, a major moderator of aesthetic preferences </w:t>
      </w:r>
      <w:r w:rsidR="007F12DD">
        <w:rPr>
          <w:rFonts w:ascii="Times New Roman" w:hAnsi="Times New Roman" w:cs="Times New Roman"/>
        </w:rPr>
        <w:t xml:space="preserve">and processes </w:t>
      </w:r>
      <w:r w:rsidR="009D6FDA" w:rsidRPr="00126ED0">
        <w:rPr>
          <w:rFonts w:ascii="Times New Roman" w:hAnsi="Times New Roman" w:cs="Times New Roman"/>
        </w:rPr>
        <w:t>that had inconsistent effects on curvature preference in past work (Silvia &amp; Barona, 2009). Second, we measured openness to experience, another major trait inv</w:t>
      </w:r>
      <w:r w:rsidR="0033656C" w:rsidRPr="00126ED0">
        <w:rPr>
          <w:rFonts w:ascii="Times New Roman" w:hAnsi="Times New Roman" w:cs="Times New Roman"/>
        </w:rPr>
        <w:t xml:space="preserve">olved in </w:t>
      </w:r>
      <w:r w:rsidR="007F12DD">
        <w:rPr>
          <w:rFonts w:ascii="Times New Roman" w:hAnsi="Times New Roman" w:cs="Times New Roman"/>
        </w:rPr>
        <w:t xml:space="preserve">people’s engagement with the arts and aesthetic </w:t>
      </w:r>
      <w:r w:rsidR="0033656C" w:rsidRPr="00126ED0">
        <w:rPr>
          <w:rFonts w:ascii="Times New Roman" w:hAnsi="Times New Roman" w:cs="Times New Roman"/>
        </w:rPr>
        <w:t>preferences</w:t>
      </w:r>
      <w:r w:rsidR="00805192" w:rsidRPr="00126ED0">
        <w:rPr>
          <w:rFonts w:ascii="Times New Roman" w:hAnsi="Times New Roman" w:cs="Times New Roman"/>
        </w:rPr>
        <w:t>. We measured openness to experience</w:t>
      </w:r>
      <w:r w:rsidR="0033656C" w:rsidRPr="00126ED0">
        <w:rPr>
          <w:rFonts w:ascii="Times New Roman" w:hAnsi="Times New Roman" w:cs="Times New Roman"/>
        </w:rPr>
        <w:t xml:space="preserve"> with a cluster </w:t>
      </w:r>
      <w:r w:rsidR="00CD6825" w:rsidRPr="00126ED0">
        <w:rPr>
          <w:rFonts w:ascii="Times New Roman" w:hAnsi="Times New Roman" w:cs="Times New Roman"/>
        </w:rPr>
        <w:t xml:space="preserve">of </w:t>
      </w:r>
      <w:r w:rsidR="0033656C" w:rsidRPr="00126ED0">
        <w:rPr>
          <w:rFonts w:ascii="Times New Roman" w:hAnsi="Times New Roman" w:cs="Times New Roman"/>
        </w:rPr>
        <w:t>scales that emphasize its different aspects</w:t>
      </w:r>
      <w:r w:rsidR="007F12DD">
        <w:rPr>
          <w:rFonts w:ascii="Times New Roman" w:hAnsi="Times New Roman" w:cs="Times New Roman"/>
        </w:rPr>
        <w:t xml:space="preserve"> (Oleynick et al., in press)</w:t>
      </w:r>
      <w:r w:rsidR="009D6FDA" w:rsidRPr="00126ED0">
        <w:rPr>
          <w:rFonts w:ascii="Times New Roman" w:hAnsi="Times New Roman" w:cs="Times New Roman"/>
        </w:rPr>
        <w:t xml:space="preserve">. Finally, we measured </w:t>
      </w:r>
      <w:r w:rsidR="007F12DD">
        <w:rPr>
          <w:rFonts w:ascii="Times New Roman" w:hAnsi="Times New Roman" w:cs="Times New Roman"/>
        </w:rPr>
        <w:t>a cluster of traits associated with systematic/</w:t>
      </w:r>
      <w:r w:rsidR="009D6FDA" w:rsidRPr="00126ED0">
        <w:rPr>
          <w:rFonts w:ascii="Times New Roman" w:hAnsi="Times New Roman" w:cs="Times New Roman"/>
        </w:rPr>
        <w:t>deliberate versus heuristic</w:t>
      </w:r>
      <w:r w:rsidR="007F12DD">
        <w:rPr>
          <w:rFonts w:ascii="Times New Roman" w:hAnsi="Times New Roman" w:cs="Times New Roman"/>
        </w:rPr>
        <w:t>/intuitive</w:t>
      </w:r>
      <w:r w:rsidR="009D6FDA" w:rsidRPr="00126ED0">
        <w:rPr>
          <w:rFonts w:ascii="Times New Roman" w:hAnsi="Times New Roman" w:cs="Times New Roman"/>
        </w:rPr>
        <w:t xml:space="preserve"> processing styles, </w:t>
      </w:r>
      <w:r w:rsidR="0033656C" w:rsidRPr="00126ED0">
        <w:rPr>
          <w:rFonts w:ascii="Times New Roman" w:hAnsi="Times New Roman" w:cs="Times New Roman"/>
        </w:rPr>
        <w:t>such as need for cognition (</w:t>
      </w:r>
      <w:r w:rsidR="00160C3B" w:rsidRPr="00126ED0">
        <w:rPr>
          <w:rFonts w:ascii="Times New Roman" w:hAnsi="Times New Roman" w:cs="Times New Roman"/>
        </w:rPr>
        <w:t>Cacioppo, Petty, &amp; Feng, 1984</w:t>
      </w:r>
      <w:r w:rsidR="0033656C" w:rsidRPr="00126ED0">
        <w:rPr>
          <w:rFonts w:ascii="Times New Roman" w:hAnsi="Times New Roman" w:cs="Times New Roman"/>
        </w:rPr>
        <w:t>) and types of intuitive thinking (</w:t>
      </w:r>
      <w:r w:rsidR="00160C3B" w:rsidRPr="00126ED0">
        <w:rPr>
          <w:rFonts w:ascii="Times New Roman" w:hAnsi="Times New Roman" w:cs="Times New Roman"/>
        </w:rPr>
        <w:t>Pretz et al., 2014</w:t>
      </w:r>
      <w:r w:rsidR="0033656C" w:rsidRPr="00126ED0">
        <w:rPr>
          <w:rFonts w:ascii="Times New Roman" w:hAnsi="Times New Roman" w:cs="Times New Roman"/>
        </w:rPr>
        <w:t>).</w:t>
      </w:r>
      <w:r w:rsidR="00D43B4D">
        <w:rPr>
          <w:rFonts w:ascii="Times New Roman" w:hAnsi="Times New Roman" w:cs="Times New Roman"/>
        </w:rPr>
        <w:t xml:space="preserve"> This family of traits hasn’t been widely studied in arts and aesthetics research, so the</w:t>
      </w:r>
      <w:r w:rsidR="00B865E6">
        <w:rPr>
          <w:rFonts w:ascii="Times New Roman" w:hAnsi="Times New Roman" w:cs="Times New Roman"/>
        </w:rPr>
        <w:t xml:space="preserve">se scales </w:t>
      </w:r>
      <w:r w:rsidR="00D43B4D">
        <w:rPr>
          <w:rFonts w:ascii="Times New Roman" w:hAnsi="Times New Roman" w:cs="Times New Roman"/>
        </w:rPr>
        <w:t xml:space="preserve">were included </w:t>
      </w:r>
      <w:r w:rsidR="00B865E6">
        <w:rPr>
          <w:rFonts w:ascii="Times New Roman" w:hAnsi="Times New Roman" w:cs="Times New Roman"/>
        </w:rPr>
        <w:t xml:space="preserve">for essentially </w:t>
      </w:r>
      <w:r w:rsidR="00D43B4D">
        <w:rPr>
          <w:rFonts w:ascii="Times New Roman" w:hAnsi="Times New Roman" w:cs="Times New Roman"/>
        </w:rPr>
        <w:t xml:space="preserve">exploratory </w:t>
      </w:r>
      <w:r w:rsidR="00B865E6">
        <w:rPr>
          <w:rFonts w:ascii="Times New Roman" w:hAnsi="Times New Roman" w:cs="Times New Roman"/>
        </w:rPr>
        <w:t>reasons.</w:t>
      </w:r>
    </w:p>
    <w:p w14:paraId="2B521D52" w14:textId="77777777" w:rsidR="00F753B1" w:rsidRPr="00126ED0" w:rsidRDefault="00F753B1" w:rsidP="002E0EA9">
      <w:pPr>
        <w:widowControl w:val="0"/>
        <w:spacing w:after="0" w:line="480" w:lineRule="auto"/>
        <w:contextualSpacing/>
        <w:jc w:val="center"/>
        <w:rPr>
          <w:rFonts w:ascii="Times New Roman" w:hAnsi="Times New Roman" w:cs="Times New Roman"/>
          <w:b/>
        </w:rPr>
      </w:pPr>
      <w:r w:rsidRPr="00126ED0">
        <w:rPr>
          <w:rFonts w:ascii="Times New Roman" w:hAnsi="Times New Roman" w:cs="Times New Roman"/>
          <w:b/>
        </w:rPr>
        <w:t>Method</w:t>
      </w:r>
    </w:p>
    <w:p w14:paraId="083B969A" w14:textId="77777777" w:rsidR="00F753B1" w:rsidRPr="00126ED0" w:rsidRDefault="00D57FB5" w:rsidP="002E0EA9">
      <w:pPr>
        <w:widowControl w:val="0"/>
        <w:spacing w:after="0" w:line="480" w:lineRule="auto"/>
        <w:contextualSpacing/>
        <w:rPr>
          <w:rFonts w:ascii="Times New Roman" w:hAnsi="Times New Roman" w:cs="Times New Roman"/>
          <w:b/>
        </w:rPr>
      </w:pPr>
      <w:r w:rsidRPr="00126ED0">
        <w:rPr>
          <w:rFonts w:ascii="Times New Roman" w:hAnsi="Times New Roman" w:cs="Times New Roman"/>
          <w:b/>
        </w:rPr>
        <w:t>Participants</w:t>
      </w:r>
    </w:p>
    <w:p w14:paraId="710D542E" w14:textId="394F4BCE" w:rsidR="00D57FB5" w:rsidRPr="00126ED0" w:rsidRDefault="00D57FB5"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b/>
        </w:rPr>
        <w:tab/>
      </w:r>
      <w:r w:rsidRPr="00126ED0">
        <w:rPr>
          <w:rFonts w:ascii="Times New Roman" w:hAnsi="Times New Roman" w:cs="Times New Roman"/>
        </w:rPr>
        <w:t xml:space="preserve">Participants were </w:t>
      </w:r>
      <w:r w:rsidR="00394A73" w:rsidRPr="00126ED0">
        <w:rPr>
          <w:rFonts w:ascii="Times New Roman" w:hAnsi="Times New Roman" w:cs="Times New Roman"/>
        </w:rPr>
        <w:t>132</w:t>
      </w:r>
      <w:r w:rsidR="003C314E" w:rsidRPr="00126ED0">
        <w:rPr>
          <w:rFonts w:ascii="Times New Roman" w:hAnsi="Times New Roman" w:cs="Times New Roman"/>
        </w:rPr>
        <w:t xml:space="preserve"> undergraduate students </w:t>
      </w:r>
      <w:r w:rsidR="00E3145B" w:rsidRPr="00126ED0">
        <w:rPr>
          <w:rFonts w:ascii="Times New Roman" w:hAnsi="Times New Roman" w:cs="Times New Roman"/>
        </w:rPr>
        <w:t xml:space="preserve">enrolled in psychology classes </w:t>
      </w:r>
      <w:r w:rsidR="003C314E" w:rsidRPr="00126ED0">
        <w:rPr>
          <w:rFonts w:ascii="Times New Roman" w:hAnsi="Times New Roman" w:cs="Times New Roman"/>
        </w:rPr>
        <w:t xml:space="preserve">who volunteered as part of a class research participation option. </w:t>
      </w:r>
      <w:r w:rsidR="004739E9" w:rsidRPr="00126ED0">
        <w:rPr>
          <w:rFonts w:ascii="Times New Roman" w:hAnsi="Times New Roman" w:cs="Times New Roman"/>
        </w:rPr>
        <w:t xml:space="preserve">Thirteen </w:t>
      </w:r>
      <w:r w:rsidR="00E3145B" w:rsidRPr="00126ED0">
        <w:rPr>
          <w:rFonts w:ascii="Times New Roman" w:hAnsi="Times New Roman" w:cs="Times New Roman"/>
        </w:rPr>
        <w:t xml:space="preserve">people </w:t>
      </w:r>
      <w:r w:rsidR="000216CC" w:rsidRPr="00126ED0">
        <w:rPr>
          <w:rFonts w:ascii="Times New Roman" w:hAnsi="Times New Roman" w:cs="Times New Roman"/>
        </w:rPr>
        <w:t xml:space="preserve">were excluded from </w:t>
      </w:r>
      <w:r w:rsidR="004739E9" w:rsidRPr="00126ED0">
        <w:rPr>
          <w:rFonts w:ascii="Times New Roman" w:hAnsi="Times New Roman" w:cs="Times New Roman"/>
        </w:rPr>
        <w:t xml:space="preserve">the </w:t>
      </w:r>
      <w:r w:rsidR="000216CC" w:rsidRPr="00126ED0">
        <w:rPr>
          <w:rFonts w:ascii="Times New Roman" w:hAnsi="Times New Roman" w:cs="Times New Roman"/>
        </w:rPr>
        <w:t xml:space="preserve">analyses due to </w:t>
      </w:r>
      <w:r w:rsidR="000216CC" w:rsidRPr="00126ED0">
        <w:rPr>
          <w:rFonts w:ascii="Times New Roman" w:hAnsi="Times New Roman" w:cs="Times New Roman"/>
        </w:rPr>
        <w:lastRenderedPageBreak/>
        <w:t>exceeding the cutoff for inattentive responses</w:t>
      </w:r>
      <w:r w:rsidR="000F6F6A" w:rsidRPr="00126ED0">
        <w:rPr>
          <w:rFonts w:ascii="Times New Roman" w:hAnsi="Times New Roman" w:cs="Times New Roman"/>
        </w:rPr>
        <w:t xml:space="preserve"> </w:t>
      </w:r>
      <w:r w:rsidR="00E3145B" w:rsidRPr="00126ED0">
        <w:rPr>
          <w:rFonts w:ascii="Times New Roman" w:hAnsi="Times New Roman" w:cs="Times New Roman"/>
        </w:rPr>
        <w:t xml:space="preserve">(more than 2) on an infrequency scale </w:t>
      </w:r>
      <w:r w:rsidR="000F6F6A" w:rsidRPr="00126ED0">
        <w:rPr>
          <w:rFonts w:ascii="Times New Roman" w:hAnsi="Times New Roman" w:cs="Times New Roman"/>
        </w:rPr>
        <w:t xml:space="preserve">(see Maniaci &amp; Rogge, </w:t>
      </w:r>
      <w:r w:rsidR="00BD3B0D" w:rsidRPr="00126ED0">
        <w:rPr>
          <w:rFonts w:ascii="Times New Roman" w:hAnsi="Times New Roman" w:cs="Times New Roman"/>
        </w:rPr>
        <w:t>2014</w:t>
      </w:r>
      <w:r w:rsidR="00506C60" w:rsidRPr="00126ED0">
        <w:rPr>
          <w:rFonts w:ascii="Times New Roman" w:hAnsi="Times New Roman" w:cs="Times New Roman"/>
        </w:rPr>
        <w:t>; McK</w:t>
      </w:r>
      <w:r w:rsidR="000F6F6A" w:rsidRPr="00126ED0">
        <w:rPr>
          <w:rFonts w:ascii="Times New Roman" w:hAnsi="Times New Roman" w:cs="Times New Roman"/>
        </w:rPr>
        <w:t xml:space="preserve">ibben &amp; Silvia, </w:t>
      </w:r>
      <w:r w:rsidR="00704639" w:rsidRPr="00126ED0">
        <w:rPr>
          <w:rFonts w:ascii="Times New Roman" w:hAnsi="Times New Roman" w:cs="Times New Roman"/>
        </w:rPr>
        <w:t>in press, 2016</w:t>
      </w:r>
      <w:r w:rsidR="000F6F6A" w:rsidRPr="00126ED0">
        <w:rPr>
          <w:rFonts w:ascii="Times New Roman" w:hAnsi="Times New Roman" w:cs="Times New Roman"/>
        </w:rPr>
        <w:t>)</w:t>
      </w:r>
      <w:r w:rsidR="000302EF">
        <w:rPr>
          <w:rFonts w:ascii="Times New Roman" w:hAnsi="Times New Roman" w:cs="Times New Roman"/>
        </w:rPr>
        <w:t xml:space="preserve">. This resulted in a </w:t>
      </w:r>
      <w:r w:rsidR="00394A73" w:rsidRPr="00126ED0">
        <w:rPr>
          <w:rFonts w:ascii="Times New Roman" w:hAnsi="Times New Roman" w:cs="Times New Roman"/>
        </w:rPr>
        <w:t>final sample size of 119</w:t>
      </w:r>
      <w:r w:rsidR="000302EF">
        <w:rPr>
          <w:rFonts w:ascii="Times New Roman" w:hAnsi="Times New Roman" w:cs="Times New Roman"/>
        </w:rPr>
        <w:t xml:space="preserve"> people, which is the basis of the following analyses. </w:t>
      </w:r>
      <w:r w:rsidR="00E92475" w:rsidRPr="00126ED0">
        <w:rPr>
          <w:rFonts w:ascii="Times New Roman" w:hAnsi="Times New Roman" w:cs="Times New Roman"/>
        </w:rPr>
        <w:t xml:space="preserve">The </w:t>
      </w:r>
      <w:r w:rsidR="000302EF">
        <w:rPr>
          <w:rFonts w:ascii="Times New Roman" w:hAnsi="Times New Roman" w:cs="Times New Roman"/>
        </w:rPr>
        <w:t xml:space="preserve">final </w:t>
      </w:r>
      <w:r w:rsidR="00E92475" w:rsidRPr="00126ED0">
        <w:rPr>
          <w:rFonts w:ascii="Times New Roman" w:hAnsi="Times New Roman" w:cs="Times New Roman"/>
        </w:rPr>
        <w:t xml:space="preserve">sample </w:t>
      </w:r>
      <w:r w:rsidR="000302EF">
        <w:rPr>
          <w:rFonts w:ascii="Times New Roman" w:hAnsi="Times New Roman" w:cs="Times New Roman"/>
        </w:rPr>
        <w:t xml:space="preserve">of 119 </w:t>
      </w:r>
      <w:r w:rsidR="00E92475" w:rsidRPr="00126ED0">
        <w:rPr>
          <w:rFonts w:ascii="Times New Roman" w:hAnsi="Times New Roman" w:cs="Times New Roman"/>
        </w:rPr>
        <w:t xml:space="preserve">was primarily female (61%) </w:t>
      </w:r>
      <w:r w:rsidR="00506C60" w:rsidRPr="00126ED0">
        <w:rPr>
          <w:rFonts w:ascii="Times New Roman" w:hAnsi="Times New Roman" w:cs="Times New Roman"/>
        </w:rPr>
        <w:t xml:space="preserve">and </w:t>
      </w:r>
      <w:r w:rsidR="008F6E89" w:rsidRPr="00126ED0">
        <w:rPr>
          <w:rFonts w:ascii="Times New Roman" w:hAnsi="Times New Roman" w:cs="Times New Roman"/>
        </w:rPr>
        <w:t xml:space="preserve">diverse in self-reported race and ethnicity (people could select more than one category): </w:t>
      </w:r>
      <w:r w:rsidR="00E92475" w:rsidRPr="00126ED0">
        <w:rPr>
          <w:rFonts w:ascii="Times New Roman" w:hAnsi="Times New Roman" w:cs="Times New Roman"/>
        </w:rPr>
        <w:t>European American (48%)</w:t>
      </w:r>
      <w:r w:rsidR="008D17B9" w:rsidRPr="00126ED0">
        <w:rPr>
          <w:rFonts w:ascii="Times New Roman" w:hAnsi="Times New Roman" w:cs="Times New Roman"/>
        </w:rPr>
        <w:t>,</w:t>
      </w:r>
      <w:r w:rsidR="00E92475" w:rsidRPr="00126ED0">
        <w:rPr>
          <w:rFonts w:ascii="Times New Roman" w:hAnsi="Times New Roman" w:cs="Times New Roman"/>
        </w:rPr>
        <w:t xml:space="preserve"> </w:t>
      </w:r>
      <w:r w:rsidR="008D17B9" w:rsidRPr="00126ED0">
        <w:rPr>
          <w:rFonts w:ascii="Times New Roman" w:hAnsi="Times New Roman" w:cs="Times New Roman"/>
        </w:rPr>
        <w:t>African-American (41%), Asian-American (10%), Hispanic (5%)</w:t>
      </w:r>
      <w:r w:rsidR="00CD6825" w:rsidRPr="00126ED0">
        <w:rPr>
          <w:rFonts w:ascii="Times New Roman" w:hAnsi="Times New Roman" w:cs="Times New Roman"/>
        </w:rPr>
        <w:t>,</w:t>
      </w:r>
      <w:r w:rsidR="008D17B9" w:rsidRPr="00126ED0">
        <w:rPr>
          <w:rFonts w:ascii="Times New Roman" w:hAnsi="Times New Roman" w:cs="Times New Roman"/>
        </w:rPr>
        <w:t xml:space="preserve"> and Native American (5%)</w:t>
      </w:r>
      <w:r w:rsidR="008F6E89" w:rsidRPr="00126ED0">
        <w:rPr>
          <w:rFonts w:ascii="Times New Roman" w:hAnsi="Times New Roman" w:cs="Times New Roman"/>
        </w:rPr>
        <w:t xml:space="preserve">. </w:t>
      </w:r>
      <w:r w:rsidR="002360BF" w:rsidRPr="00126ED0">
        <w:rPr>
          <w:rFonts w:ascii="Times New Roman" w:hAnsi="Times New Roman" w:cs="Times New Roman"/>
        </w:rPr>
        <w:t>On average participants were 18.92 years old (</w:t>
      </w:r>
      <w:r w:rsidR="002360BF" w:rsidRPr="00126ED0">
        <w:rPr>
          <w:rFonts w:ascii="Times New Roman" w:hAnsi="Times New Roman" w:cs="Times New Roman"/>
          <w:i/>
        </w:rPr>
        <w:t>SD</w:t>
      </w:r>
      <w:r w:rsidR="002360BF" w:rsidRPr="00126ED0">
        <w:rPr>
          <w:rFonts w:ascii="Times New Roman" w:hAnsi="Times New Roman" w:cs="Times New Roman"/>
        </w:rPr>
        <w:t xml:space="preserve"> = 1.28). </w:t>
      </w:r>
      <w:r w:rsidR="00D43B4D">
        <w:rPr>
          <w:rFonts w:ascii="Times New Roman" w:hAnsi="Times New Roman" w:cs="Times New Roman"/>
        </w:rPr>
        <w:t xml:space="preserve">The university has popular programs related to the fine and performing arts, and </w:t>
      </w:r>
      <w:r w:rsidR="00C73FB8">
        <w:rPr>
          <w:rFonts w:ascii="Times New Roman" w:hAnsi="Times New Roman" w:cs="Times New Roman"/>
        </w:rPr>
        <w:t>12</w:t>
      </w:r>
      <w:r w:rsidR="00D43B4D">
        <w:rPr>
          <w:rFonts w:ascii="Times New Roman" w:hAnsi="Times New Roman" w:cs="Times New Roman"/>
        </w:rPr>
        <w:t xml:space="preserve">% of the participants had majors or minors in some area of the arts (primarily </w:t>
      </w:r>
      <w:r w:rsidR="00C73FB8">
        <w:rPr>
          <w:rFonts w:ascii="Times New Roman" w:hAnsi="Times New Roman" w:cs="Times New Roman"/>
        </w:rPr>
        <w:t>fine art, art history, dance, theatre, and music</w:t>
      </w:r>
      <w:r w:rsidR="004450FC">
        <w:rPr>
          <w:rFonts w:ascii="Times New Roman" w:hAnsi="Times New Roman" w:cs="Times New Roman"/>
        </w:rPr>
        <w:t>; see Silvia &amp; Nusbaum, 2012</w:t>
      </w:r>
      <w:r w:rsidR="00D43B4D">
        <w:rPr>
          <w:rFonts w:ascii="Times New Roman" w:hAnsi="Times New Roman" w:cs="Times New Roman"/>
        </w:rPr>
        <w:t>).</w:t>
      </w:r>
    </w:p>
    <w:p w14:paraId="21025A53" w14:textId="77777777" w:rsidR="00CB6922" w:rsidRPr="00126ED0" w:rsidRDefault="00CB6922" w:rsidP="00CB6922">
      <w:pPr>
        <w:widowControl w:val="0"/>
        <w:spacing w:after="0" w:line="480" w:lineRule="auto"/>
        <w:contextualSpacing/>
        <w:rPr>
          <w:rFonts w:ascii="Times New Roman" w:hAnsi="Times New Roman" w:cs="Times New Roman"/>
        </w:rPr>
      </w:pPr>
      <w:r w:rsidRPr="00126ED0">
        <w:rPr>
          <w:rFonts w:ascii="Times New Roman" w:hAnsi="Times New Roman" w:cs="Times New Roman"/>
          <w:b/>
        </w:rPr>
        <w:t>Procedure</w:t>
      </w:r>
    </w:p>
    <w:p w14:paraId="724FDBFF" w14:textId="1DF1EB9A" w:rsidR="00CB6922" w:rsidRPr="00126ED0" w:rsidRDefault="00CB6922" w:rsidP="00CB6922">
      <w:pPr>
        <w:widowControl w:val="0"/>
        <w:spacing w:after="0" w:line="480" w:lineRule="auto"/>
        <w:contextualSpacing/>
        <w:rPr>
          <w:rFonts w:ascii="Times New Roman" w:hAnsi="Times New Roman" w:cs="Times New Roman"/>
        </w:rPr>
      </w:pPr>
      <w:r w:rsidRPr="00126ED0">
        <w:rPr>
          <w:rFonts w:ascii="Times New Roman" w:hAnsi="Times New Roman" w:cs="Times New Roman"/>
        </w:rPr>
        <w:tab/>
        <w:t xml:space="preserve">Participants completed the study in small groups in a lab setting. Once participants provided informed consent, the researcher explained the broad purpose of the study. Participants then began the experiment, which was administered on individual computers </w:t>
      </w:r>
      <w:r>
        <w:rPr>
          <w:rFonts w:ascii="Times New Roman" w:hAnsi="Times New Roman" w:cs="Times New Roman"/>
        </w:rPr>
        <w:t>using MediaLab. All participants viewed and rated the irregular polygons at the start of the study, followed by the arrays of circles and hexagons. All measures of individual differences were taken afterward.</w:t>
      </w:r>
      <w:r w:rsidR="00AA1BBC">
        <w:rPr>
          <w:rFonts w:ascii="Times New Roman" w:hAnsi="Times New Roman" w:cs="Times New Roman"/>
        </w:rPr>
        <w:t xml:space="preserve"> The study took around 45 minutes to complete.</w:t>
      </w:r>
    </w:p>
    <w:p w14:paraId="29444735" w14:textId="34B664DD" w:rsidR="003C314E" w:rsidRPr="00126ED0" w:rsidRDefault="00062F0D"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b/>
        </w:rPr>
        <w:t>Materials</w:t>
      </w:r>
    </w:p>
    <w:p w14:paraId="3B6C8E87" w14:textId="4E268840" w:rsidR="00CB506B" w:rsidRPr="00D35698" w:rsidRDefault="003C314E"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1A44FC" w:rsidRPr="00126ED0">
        <w:rPr>
          <w:rFonts w:ascii="Times New Roman" w:hAnsi="Times New Roman" w:cs="Times New Roman"/>
          <w:b/>
        </w:rPr>
        <w:t>I</w:t>
      </w:r>
      <w:r w:rsidR="005B3F3D" w:rsidRPr="00126ED0">
        <w:rPr>
          <w:rFonts w:ascii="Times New Roman" w:hAnsi="Times New Roman" w:cs="Times New Roman"/>
          <w:b/>
        </w:rPr>
        <w:t xml:space="preserve">rregular </w:t>
      </w:r>
      <w:r w:rsidR="001A44FC" w:rsidRPr="00126ED0">
        <w:rPr>
          <w:rFonts w:ascii="Times New Roman" w:hAnsi="Times New Roman" w:cs="Times New Roman"/>
          <w:b/>
        </w:rPr>
        <w:t>polygons</w:t>
      </w:r>
      <w:r w:rsidR="00B16EE0" w:rsidRPr="00126ED0">
        <w:rPr>
          <w:rFonts w:ascii="Times New Roman" w:hAnsi="Times New Roman" w:cs="Times New Roman"/>
        </w:rPr>
        <w:t xml:space="preserve">. </w:t>
      </w:r>
      <w:r w:rsidRPr="00126ED0">
        <w:rPr>
          <w:rFonts w:ascii="Times New Roman" w:hAnsi="Times New Roman" w:cs="Times New Roman"/>
        </w:rPr>
        <w:t>Our stimulus set was a subset of randomly generated polygons created by Bertamini et al. (</w:t>
      </w:r>
      <w:r w:rsidR="006A7776" w:rsidRPr="00126ED0">
        <w:rPr>
          <w:rFonts w:ascii="Times New Roman" w:hAnsi="Times New Roman" w:cs="Times New Roman"/>
        </w:rPr>
        <w:t>2016</w:t>
      </w:r>
      <w:r w:rsidR="000302EF">
        <w:rPr>
          <w:rFonts w:ascii="Times New Roman" w:hAnsi="Times New Roman" w:cs="Times New Roman"/>
        </w:rPr>
        <w:t>) and Palumbo and Bertamini (</w:t>
      </w:r>
      <w:r w:rsidR="00F01061" w:rsidRPr="00126ED0">
        <w:rPr>
          <w:rFonts w:ascii="Times New Roman" w:hAnsi="Times New Roman" w:cs="Times New Roman"/>
        </w:rPr>
        <w:t>2016</w:t>
      </w:r>
      <w:r w:rsidRPr="00126ED0">
        <w:rPr>
          <w:rFonts w:ascii="Times New Roman" w:hAnsi="Times New Roman" w:cs="Times New Roman"/>
        </w:rPr>
        <w:t xml:space="preserve">). </w:t>
      </w:r>
      <w:r w:rsidR="00C46343" w:rsidRPr="00126ED0">
        <w:rPr>
          <w:rFonts w:ascii="Times New Roman" w:hAnsi="Times New Roman" w:cs="Times New Roman"/>
        </w:rPr>
        <w:t xml:space="preserve">By design they </w:t>
      </w:r>
      <w:r w:rsidR="003462A2" w:rsidRPr="00126ED0">
        <w:rPr>
          <w:rFonts w:ascii="Times New Roman" w:hAnsi="Times New Roman" w:cs="Times New Roman"/>
        </w:rPr>
        <w:t>had some degree of complexity (so that they differ</w:t>
      </w:r>
      <w:r w:rsidR="00C46343" w:rsidRPr="00126ED0">
        <w:rPr>
          <w:rFonts w:ascii="Times New Roman" w:hAnsi="Times New Roman" w:cs="Times New Roman"/>
        </w:rPr>
        <w:t>ed</w:t>
      </w:r>
      <w:r w:rsidR="003462A2" w:rsidRPr="00126ED0">
        <w:rPr>
          <w:rFonts w:ascii="Times New Roman" w:hAnsi="Times New Roman" w:cs="Times New Roman"/>
        </w:rPr>
        <w:t xml:space="preserve"> visibly one from the other) but they did not resemble any familiar object, nor were they composed of </w:t>
      </w:r>
      <w:r w:rsidR="00C46343" w:rsidRPr="00126ED0">
        <w:rPr>
          <w:rFonts w:ascii="Times New Roman" w:hAnsi="Times New Roman" w:cs="Times New Roman"/>
        </w:rPr>
        <w:t xml:space="preserve">simple </w:t>
      </w:r>
      <w:r w:rsidR="003462A2" w:rsidRPr="00126ED0">
        <w:rPr>
          <w:rFonts w:ascii="Times New Roman" w:hAnsi="Times New Roman" w:cs="Times New Roman"/>
        </w:rPr>
        <w:t>geometric parts</w:t>
      </w:r>
      <w:r w:rsidR="003E1BA3">
        <w:rPr>
          <w:rFonts w:ascii="Times New Roman" w:hAnsi="Times New Roman" w:cs="Times New Roman"/>
        </w:rPr>
        <w:t xml:space="preserve"> (i.e., they could not be described, for instance, </w:t>
      </w:r>
      <w:r w:rsidR="00C46343" w:rsidRPr="00126ED0">
        <w:rPr>
          <w:rFonts w:ascii="Times New Roman" w:hAnsi="Times New Roman" w:cs="Times New Roman"/>
        </w:rPr>
        <w:t>as</w:t>
      </w:r>
      <w:r w:rsidR="003462A2" w:rsidRPr="00126ED0">
        <w:rPr>
          <w:rFonts w:ascii="Times New Roman" w:hAnsi="Times New Roman" w:cs="Times New Roman"/>
        </w:rPr>
        <w:t xml:space="preserve"> two circles or a square and a hexagon</w:t>
      </w:r>
      <w:r w:rsidR="003E1BA3">
        <w:rPr>
          <w:rFonts w:ascii="Times New Roman" w:hAnsi="Times New Roman" w:cs="Times New Roman"/>
        </w:rPr>
        <w:t>)</w:t>
      </w:r>
      <w:r w:rsidR="003462A2" w:rsidRPr="00126ED0">
        <w:rPr>
          <w:rFonts w:ascii="Times New Roman" w:hAnsi="Times New Roman" w:cs="Times New Roman"/>
        </w:rPr>
        <w:t xml:space="preserve">. </w:t>
      </w:r>
      <w:r w:rsidR="00C46343" w:rsidRPr="00126ED0">
        <w:rPr>
          <w:rFonts w:ascii="Times New Roman" w:hAnsi="Times New Roman" w:cs="Times New Roman"/>
        </w:rPr>
        <w:t xml:space="preserve">Figure 1 shows </w:t>
      </w:r>
      <w:r w:rsidR="00D84781" w:rsidRPr="00126ED0">
        <w:rPr>
          <w:rFonts w:ascii="Times New Roman" w:hAnsi="Times New Roman" w:cs="Times New Roman"/>
        </w:rPr>
        <w:t>ex</w:t>
      </w:r>
      <w:r w:rsidR="00C46343" w:rsidRPr="00126ED0">
        <w:rPr>
          <w:rFonts w:ascii="Times New Roman" w:hAnsi="Times New Roman" w:cs="Times New Roman"/>
        </w:rPr>
        <w:t>ample</w:t>
      </w:r>
      <w:r w:rsidR="00D84781" w:rsidRPr="00126ED0">
        <w:rPr>
          <w:rFonts w:ascii="Times New Roman" w:hAnsi="Times New Roman" w:cs="Times New Roman"/>
        </w:rPr>
        <w:t>s</w:t>
      </w:r>
      <w:r w:rsidR="00C91FD4" w:rsidRPr="00126ED0">
        <w:rPr>
          <w:rFonts w:ascii="Times New Roman" w:hAnsi="Times New Roman" w:cs="Times New Roman"/>
        </w:rPr>
        <w:t xml:space="preserve">, and the full set </w:t>
      </w:r>
      <w:r w:rsidR="00C11647" w:rsidRPr="00126ED0">
        <w:rPr>
          <w:rFonts w:ascii="Times New Roman" w:hAnsi="Times New Roman" w:cs="Times New Roman"/>
        </w:rPr>
        <w:t>is</w:t>
      </w:r>
      <w:r w:rsidR="00C91FD4" w:rsidRPr="00126ED0">
        <w:rPr>
          <w:rFonts w:ascii="Times New Roman" w:hAnsi="Times New Roman" w:cs="Times New Roman"/>
        </w:rPr>
        <w:t xml:space="preserve"> available on Open Science Framework (</w:t>
      </w:r>
      <w:r w:rsidR="00CB6922">
        <w:rPr>
          <w:rFonts w:ascii="Times New Roman" w:hAnsi="Times New Roman" w:cs="Times New Roman"/>
        </w:rPr>
        <w:t xml:space="preserve">OSF; </w:t>
      </w:r>
      <w:r w:rsidR="00C91FD4" w:rsidRPr="00126ED0">
        <w:rPr>
          <w:rFonts w:ascii="Times New Roman" w:hAnsi="Times New Roman" w:cs="Times New Roman"/>
        </w:rPr>
        <w:t>https://osf.io/vrjyp/).</w:t>
      </w:r>
      <w:r w:rsidR="00CB506B" w:rsidRPr="00126ED0">
        <w:rPr>
          <w:rFonts w:ascii="Times New Roman" w:hAnsi="Times New Roman" w:cs="Times New Roman"/>
        </w:rPr>
        <w:t xml:space="preserve"> </w:t>
      </w:r>
      <w:r w:rsidR="00025018" w:rsidRPr="00126ED0">
        <w:rPr>
          <w:rFonts w:ascii="Times New Roman" w:hAnsi="Times New Roman" w:cs="Times New Roman"/>
        </w:rPr>
        <w:t xml:space="preserve">The stimuli were created </w:t>
      </w:r>
      <w:r w:rsidR="0055329E" w:rsidRPr="00126ED0">
        <w:rPr>
          <w:rFonts w:ascii="Times New Roman" w:hAnsi="Times New Roman" w:cs="Times New Roman"/>
        </w:rPr>
        <w:t>by selecting locations along a circle</w:t>
      </w:r>
      <w:r w:rsidR="00025018" w:rsidRPr="00126ED0">
        <w:rPr>
          <w:rFonts w:ascii="Times New Roman" w:hAnsi="Times New Roman" w:cs="Times New Roman"/>
        </w:rPr>
        <w:t>, and by</w:t>
      </w:r>
      <w:r w:rsidR="0055329E" w:rsidRPr="00126ED0">
        <w:rPr>
          <w:rFonts w:ascii="Times New Roman" w:hAnsi="Times New Roman" w:cs="Times New Roman"/>
        </w:rPr>
        <w:t xml:space="preserve"> varying the length of the radius</w:t>
      </w:r>
      <w:r w:rsidR="00025018" w:rsidRPr="00126ED0">
        <w:rPr>
          <w:rFonts w:ascii="Times New Roman" w:hAnsi="Times New Roman" w:cs="Times New Roman"/>
        </w:rPr>
        <w:t xml:space="preserve"> </w:t>
      </w:r>
      <w:r w:rsidR="00F65657" w:rsidRPr="00126ED0">
        <w:rPr>
          <w:rFonts w:ascii="Times New Roman" w:hAnsi="Times New Roman" w:cs="Times New Roman"/>
        </w:rPr>
        <w:t>(</w:t>
      </w:r>
      <w:r w:rsidR="00025018" w:rsidRPr="00126ED0">
        <w:rPr>
          <w:rFonts w:ascii="Times New Roman" w:hAnsi="Times New Roman" w:cs="Times New Roman"/>
        </w:rPr>
        <w:t>between a minimum and a maximum</w:t>
      </w:r>
      <w:r w:rsidR="00F65657" w:rsidRPr="00126ED0">
        <w:rPr>
          <w:rFonts w:ascii="Times New Roman" w:hAnsi="Times New Roman" w:cs="Times New Roman"/>
        </w:rPr>
        <w:t xml:space="preserve"> value</w:t>
      </w:r>
      <w:r w:rsidR="00025018" w:rsidRPr="00126ED0">
        <w:rPr>
          <w:rFonts w:ascii="Times New Roman" w:hAnsi="Times New Roman" w:cs="Times New Roman"/>
        </w:rPr>
        <w:t xml:space="preserve">). </w:t>
      </w:r>
      <w:r w:rsidR="00F65657" w:rsidRPr="00126ED0">
        <w:rPr>
          <w:rFonts w:ascii="Times New Roman" w:hAnsi="Times New Roman" w:cs="Times New Roman"/>
        </w:rPr>
        <w:t>This process created polygons</w:t>
      </w:r>
      <w:r w:rsidR="002B1B18" w:rsidRPr="00126ED0">
        <w:rPr>
          <w:rFonts w:ascii="Times New Roman" w:hAnsi="Times New Roman" w:cs="Times New Roman"/>
        </w:rPr>
        <w:t xml:space="preserve"> with either 10, 18</w:t>
      </w:r>
      <w:r w:rsidR="00A875F3">
        <w:rPr>
          <w:rFonts w:ascii="Times New Roman" w:hAnsi="Times New Roman" w:cs="Times New Roman"/>
        </w:rPr>
        <w:t>,</w:t>
      </w:r>
      <w:r w:rsidR="002B1B18" w:rsidRPr="00126ED0">
        <w:rPr>
          <w:rFonts w:ascii="Times New Roman" w:hAnsi="Times New Roman" w:cs="Times New Roman"/>
        </w:rPr>
        <w:t xml:space="preserve"> or 26 vertices</w:t>
      </w:r>
      <w:r w:rsidR="00F65657" w:rsidRPr="00126ED0">
        <w:rPr>
          <w:rFonts w:ascii="Times New Roman" w:hAnsi="Times New Roman" w:cs="Times New Roman"/>
        </w:rPr>
        <w:t xml:space="preserve">. </w:t>
      </w:r>
      <w:r w:rsidR="00025018" w:rsidRPr="00126ED0">
        <w:rPr>
          <w:rFonts w:ascii="Times New Roman" w:hAnsi="Times New Roman" w:cs="Times New Roman"/>
        </w:rPr>
        <w:t xml:space="preserve">Next, </w:t>
      </w:r>
      <w:r w:rsidR="002B1B18" w:rsidRPr="00126ED0">
        <w:rPr>
          <w:rFonts w:ascii="Times New Roman" w:hAnsi="Times New Roman" w:cs="Times New Roman"/>
        </w:rPr>
        <w:t>polygons were altered to generate curved variants. To do so</w:t>
      </w:r>
      <w:r w:rsidR="001A44FC" w:rsidRPr="00126ED0">
        <w:rPr>
          <w:rFonts w:ascii="Times New Roman" w:hAnsi="Times New Roman" w:cs="Times New Roman"/>
        </w:rPr>
        <w:t>,</w:t>
      </w:r>
      <w:r w:rsidR="002B1B18" w:rsidRPr="00126ED0">
        <w:rPr>
          <w:rFonts w:ascii="Times New Roman" w:hAnsi="Times New Roman" w:cs="Times New Roman"/>
        </w:rPr>
        <w:t xml:space="preserve"> </w:t>
      </w:r>
      <w:r w:rsidR="00025018" w:rsidRPr="00126ED0">
        <w:rPr>
          <w:rFonts w:ascii="Times New Roman" w:hAnsi="Times New Roman" w:cs="Times New Roman"/>
        </w:rPr>
        <w:t xml:space="preserve">a smooth </w:t>
      </w:r>
      <w:r w:rsidR="0055329E" w:rsidRPr="00126ED0">
        <w:rPr>
          <w:rFonts w:ascii="Times New Roman" w:hAnsi="Times New Roman" w:cs="Times New Roman"/>
        </w:rPr>
        <w:t>curve</w:t>
      </w:r>
      <w:r w:rsidR="00025018" w:rsidRPr="00126ED0">
        <w:rPr>
          <w:rFonts w:ascii="Times New Roman" w:hAnsi="Times New Roman" w:cs="Times New Roman"/>
        </w:rPr>
        <w:t xml:space="preserve"> was created by using a cubic spline </w:t>
      </w:r>
      <w:r w:rsidR="002B1B18" w:rsidRPr="00126ED0">
        <w:rPr>
          <w:rFonts w:ascii="Times New Roman" w:hAnsi="Times New Roman" w:cs="Times New Roman"/>
        </w:rPr>
        <w:t>applied to</w:t>
      </w:r>
      <w:r w:rsidR="00025018" w:rsidRPr="00126ED0">
        <w:rPr>
          <w:rFonts w:ascii="Times New Roman" w:hAnsi="Times New Roman" w:cs="Times New Roman"/>
        </w:rPr>
        <w:t xml:space="preserve"> the original polygon</w:t>
      </w:r>
      <w:r w:rsidR="00CB506B" w:rsidRPr="00126ED0">
        <w:rPr>
          <w:rFonts w:ascii="Times New Roman" w:hAnsi="Times New Roman" w:cs="Times New Roman"/>
        </w:rPr>
        <w:t xml:space="preserve">. </w:t>
      </w:r>
      <w:r w:rsidR="00A12A82" w:rsidRPr="00126ED0">
        <w:rPr>
          <w:rFonts w:ascii="Times New Roman" w:hAnsi="Times New Roman" w:cs="Times New Roman"/>
        </w:rPr>
        <w:t>C</w:t>
      </w:r>
      <w:r w:rsidR="00CB506B" w:rsidRPr="00126ED0">
        <w:rPr>
          <w:rFonts w:ascii="Times New Roman" w:hAnsi="Times New Roman" w:cs="Times New Roman"/>
        </w:rPr>
        <w:t xml:space="preserve">omplexity was </w:t>
      </w:r>
      <w:r w:rsidR="002B1B18" w:rsidRPr="00126ED0">
        <w:rPr>
          <w:rFonts w:ascii="Times New Roman" w:hAnsi="Times New Roman" w:cs="Times New Roman"/>
        </w:rPr>
        <w:t>also varied by using two values of</w:t>
      </w:r>
      <w:r w:rsidR="00A12A82" w:rsidRPr="00126ED0">
        <w:rPr>
          <w:rFonts w:ascii="Times New Roman" w:hAnsi="Times New Roman" w:cs="Times New Roman"/>
        </w:rPr>
        <w:t xml:space="preserve"> the rang</w:t>
      </w:r>
      <w:r w:rsidR="0055329E" w:rsidRPr="00126ED0">
        <w:rPr>
          <w:rFonts w:ascii="Times New Roman" w:hAnsi="Times New Roman" w:cs="Times New Roman"/>
        </w:rPr>
        <w:t>e of the radius</w:t>
      </w:r>
      <w:r w:rsidR="00A12A82" w:rsidRPr="00126ED0">
        <w:rPr>
          <w:rFonts w:ascii="Times New Roman" w:hAnsi="Times New Roman" w:cs="Times New Roman"/>
        </w:rPr>
        <w:t xml:space="preserve"> used</w:t>
      </w:r>
      <w:r w:rsidR="001A44FC" w:rsidRPr="00126ED0">
        <w:rPr>
          <w:rFonts w:ascii="Times New Roman" w:hAnsi="Times New Roman" w:cs="Times New Roman"/>
        </w:rPr>
        <w:t xml:space="preserve"> (i.e., </w:t>
      </w:r>
      <w:r w:rsidR="00A12A82" w:rsidRPr="00126ED0">
        <w:rPr>
          <w:rFonts w:ascii="Times New Roman" w:hAnsi="Times New Roman" w:cs="Times New Roman"/>
        </w:rPr>
        <w:t xml:space="preserve">the difference between the </w:t>
      </w:r>
      <w:r w:rsidR="00A12A82" w:rsidRPr="00126ED0">
        <w:rPr>
          <w:rFonts w:ascii="Times New Roman" w:hAnsi="Times New Roman" w:cs="Times New Roman"/>
        </w:rPr>
        <w:lastRenderedPageBreak/>
        <w:t xml:space="preserve">minimum and the maximum </w:t>
      </w:r>
      <w:r w:rsidR="001A44FC" w:rsidRPr="00126ED0">
        <w:rPr>
          <w:rFonts w:ascii="Times New Roman" w:hAnsi="Times New Roman" w:cs="Times New Roman"/>
        </w:rPr>
        <w:t xml:space="preserve">radius </w:t>
      </w:r>
      <w:r w:rsidR="00A12A82" w:rsidRPr="00126ED0">
        <w:rPr>
          <w:rFonts w:ascii="Times New Roman" w:hAnsi="Times New Roman" w:cs="Times New Roman"/>
        </w:rPr>
        <w:t>values</w:t>
      </w:r>
      <w:r w:rsidR="001A44FC" w:rsidRPr="00126ED0">
        <w:rPr>
          <w:rFonts w:ascii="Times New Roman" w:hAnsi="Times New Roman" w:cs="Times New Roman"/>
        </w:rPr>
        <w:t>)</w:t>
      </w:r>
      <w:r w:rsidR="00A12A82" w:rsidRPr="00126ED0">
        <w:rPr>
          <w:rFonts w:ascii="Times New Roman" w:hAnsi="Times New Roman" w:cs="Times New Roman"/>
        </w:rPr>
        <w:t>. There were two levels of range</w:t>
      </w:r>
      <w:r w:rsidR="001A44FC" w:rsidRPr="00126ED0">
        <w:rPr>
          <w:rFonts w:ascii="Times New Roman" w:hAnsi="Times New Roman" w:cs="Times New Roman"/>
        </w:rPr>
        <w:t>,</w:t>
      </w:r>
      <w:r w:rsidR="00A12A82" w:rsidRPr="00126ED0">
        <w:rPr>
          <w:rFonts w:ascii="Times New Roman" w:hAnsi="Times New Roman" w:cs="Times New Roman"/>
        </w:rPr>
        <w:t xml:space="preserve"> </w:t>
      </w:r>
      <w:r w:rsidR="00A12A82" w:rsidRPr="00D35698">
        <w:rPr>
          <w:rFonts w:ascii="Times New Roman" w:hAnsi="Times New Roman" w:cs="Times New Roman"/>
        </w:rPr>
        <w:t>and they produced a difference in the</w:t>
      </w:r>
      <w:r w:rsidR="00025018" w:rsidRPr="00D35698">
        <w:rPr>
          <w:rFonts w:ascii="Times New Roman" w:hAnsi="Times New Roman" w:cs="Times New Roman"/>
        </w:rPr>
        <w:t xml:space="preserve"> amplitude of the indentations.</w:t>
      </w:r>
      <w:r w:rsidR="00F31F6F" w:rsidRPr="00D35698">
        <w:rPr>
          <w:rFonts w:ascii="Times New Roman" w:hAnsi="Times New Roman" w:cs="Times New Roman"/>
        </w:rPr>
        <w:t xml:space="preserve"> The combination of factors (number of vertices</w:t>
      </w:r>
      <w:r w:rsidR="00C11647" w:rsidRPr="00D35698">
        <w:rPr>
          <w:rFonts w:ascii="Times New Roman" w:hAnsi="Times New Roman" w:cs="Times New Roman"/>
        </w:rPr>
        <w:t xml:space="preserve"> =</w:t>
      </w:r>
      <w:r w:rsidR="00F31F6F" w:rsidRPr="00D35698">
        <w:rPr>
          <w:rFonts w:ascii="Times New Roman" w:hAnsi="Times New Roman" w:cs="Times New Roman"/>
        </w:rPr>
        <w:t xml:space="preserve"> 3, range</w:t>
      </w:r>
      <w:r w:rsidR="00C11647" w:rsidRPr="00D35698">
        <w:rPr>
          <w:rFonts w:ascii="Times New Roman" w:hAnsi="Times New Roman" w:cs="Times New Roman"/>
        </w:rPr>
        <w:t xml:space="preserve"> =</w:t>
      </w:r>
      <w:r w:rsidR="00F31F6F" w:rsidRPr="00D35698">
        <w:rPr>
          <w:rFonts w:ascii="Times New Roman" w:hAnsi="Times New Roman" w:cs="Times New Roman"/>
        </w:rPr>
        <w:t xml:space="preserve"> 2, curvature</w:t>
      </w:r>
      <w:r w:rsidR="00C11647" w:rsidRPr="00D35698">
        <w:rPr>
          <w:rFonts w:ascii="Times New Roman" w:hAnsi="Times New Roman" w:cs="Times New Roman"/>
        </w:rPr>
        <w:t xml:space="preserve"> =</w:t>
      </w:r>
      <w:r w:rsidR="00F31F6F" w:rsidRPr="00D35698">
        <w:rPr>
          <w:rFonts w:ascii="Times New Roman" w:hAnsi="Times New Roman" w:cs="Times New Roman"/>
        </w:rPr>
        <w:t xml:space="preserve"> 2) gives 12 types of shapes. We used </w:t>
      </w:r>
      <w:r w:rsidR="00343AC5" w:rsidRPr="00D35698">
        <w:rPr>
          <w:rFonts w:ascii="Times New Roman" w:hAnsi="Times New Roman" w:cs="Times New Roman"/>
        </w:rPr>
        <w:t>2</w:t>
      </w:r>
      <w:r w:rsidR="00F31F6F" w:rsidRPr="00D35698">
        <w:rPr>
          <w:rFonts w:ascii="Times New Roman" w:hAnsi="Times New Roman" w:cs="Times New Roman"/>
        </w:rPr>
        <w:t xml:space="preserve"> sets for a total of 24 images.</w:t>
      </w:r>
      <w:r w:rsidR="00343AC5" w:rsidRPr="00D35698">
        <w:rPr>
          <w:rFonts w:ascii="Times New Roman" w:hAnsi="Times New Roman" w:cs="Times New Roman"/>
        </w:rPr>
        <w:t xml:space="preserve"> </w:t>
      </w:r>
      <w:r w:rsidR="00CD6825" w:rsidRPr="00D35698">
        <w:rPr>
          <w:rFonts w:ascii="Times New Roman" w:hAnsi="Times New Roman" w:cs="Times New Roman"/>
        </w:rPr>
        <w:t>The images appeared in a random order</w:t>
      </w:r>
      <w:r w:rsidR="00672F36" w:rsidRPr="00D35698">
        <w:rPr>
          <w:rFonts w:ascii="Times New Roman" w:hAnsi="Times New Roman" w:cs="Times New Roman"/>
        </w:rPr>
        <w:t xml:space="preserve">. The participants could view each image for as long as </w:t>
      </w:r>
      <w:r w:rsidR="00A875F3">
        <w:rPr>
          <w:rFonts w:ascii="Times New Roman" w:hAnsi="Times New Roman" w:cs="Times New Roman"/>
        </w:rPr>
        <w:t xml:space="preserve">they </w:t>
      </w:r>
      <w:r w:rsidR="00672F36" w:rsidRPr="00D35698">
        <w:rPr>
          <w:rFonts w:ascii="Times New Roman" w:hAnsi="Times New Roman" w:cs="Times New Roman"/>
        </w:rPr>
        <w:t>wished, but the images stayed on screen for at least 2 seconds.</w:t>
      </w:r>
      <w:r w:rsidR="006E3B31">
        <w:rPr>
          <w:rFonts w:ascii="Times New Roman" w:hAnsi="Times New Roman" w:cs="Times New Roman"/>
        </w:rPr>
        <w:t xml:space="preserve"> People clicked the mouse or space bar to advance to the ratings, and the viewing time was recorded by the software.</w:t>
      </w:r>
    </w:p>
    <w:p w14:paraId="4EA49574" w14:textId="60B9E0A6" w:rsidR="003C314E" w:rsidRPr="00126ED0" w:rsidRDefault="00CB506B" w:rsidP="002E0EA9">
      <w:pPr>
        <w:widowControl w:val="0"/>
        <w:spacing w:after="0" w:line="480" w:lineRule="auto"/>
        <w:contextualSpacing/>
        <w:rPr>
          <w:rFonts w:ascii="Times New Roman" w:hAnsi="Times New Roman" w:cs="Times New Roman"/>
        </w:rPr>
      </w:pPr>
      <w:r w:rsidRPr="00D35698">
        <w:rPr>
          <w:rFonts w:ascii="Times New Roman" w:hAnsi="Times New Roman" w:cs="Times New Roman"/>
        </w:rPr>
        <w:tab/>
      </w:r>
      <w:r w:rsidR="00A34615" w:rsidRPr="00D35698">
        <w:rPr>
          <w:rFonts w:ascii="Times New Roman" w:hAnsi="Times New Roman" w:cs="Times New Roman"/>
        </w:rPr>
        <w:t xml:space="preserve">After each image, </w:t>
      </w:r>
      <w:r w:rsidR="00431525" w:rsidRPr="00D35698">
        <w:rPr>
          <w:rFonts w:ascii="Times New Roman" w:hAnsi="Times New Roman" w:cs="Times New Roman"/>
        </w:rPr>
        <w:t xml:space="preserve">participants </w:t>
      </w:r>
      <w:r w:rsidR="00A34615" w:rsidRPr="00D35698">
        <w:rPr>
          <w:rFonts w:ascii="Times New Roman" w:hAnsi="Times New Roman" w:cs="Times New Roman"/>
        </w:rPr>
        <w:t xml:space="preserve">gave ratings of </w:t>
      </w:r>
      <w:r w:rsidR="00A34615" w:rsidRPr="00D35698">
        <w:rPr>
          <w:rFonts w:ascii="Times New Roman" w:hAnsi="Times New Roman" w:cs="Times New Roman"/>
          <w:i/>
        </w:rPr>
        <w:t>pleasantness</w:t>
      </w:r>
      <w:r w:rsidR="00A34615" w:rsidRPr="00D35698">
        <w:rPr>
          <w:rFonts w:ascii="Times New Roman" w:hAnsi="Times New Roman" w:cs="Times New Roman"/>
        </w:rPr>
        <w:t xml:space="preserve"> </w:t>
      </w:r>
      <w:r w:rsidR="00150B9E" w:rsidRPr="00D35698">
        <w:rPr>
          <w:rFonts w:ascii="Times New Roman" w:hAnsi="Times New Roman" w:cs="Times New Roman"/>
        </w:rPr>
        <w:t>(</w:t>
      </w:r>
      <w:r w:rsidR="008809DD" w:rsidRPr="00126ED0">
        <w:rPr>
          <w:rFonts w:ascii="Times New Roman" w:hAnsi="Times New Roman" w:cs="Times New Roman"/>
        </w:rPr>
        <w:t>How PLEASANT is th</w:t>
      </w:r>
      <w:r w:rsidR="00150B9E">
        <w:rPr>
          <w:rFonts w:ascii="Times New Roman" w:hAnsi="Times New Roman" w:cs="Times New Roman"/>
        </w:rPr>
        <w:t>is image?</w:t>
      </w:r>
      <w:r w:rsidR="00ED1A90">
        <w:rPr>
          <w:rFonts w:ascii="Times New Roman" w:hAnsi="Times New Roman" w:cs="Times New Roman"/>
        </w:rPr>
        <w:t xml:space="preserve">: 1 </w:t>
      </w:r>
      <w:r w:rsidR="00A34615" w:rsidRPr="00126ED0">
        <w:rPr>
          <w:rFonts w:ascii="Times New Roman" w:hAnsi="Times New Roman" w:cs="Times New Roman"/>
        </w:rPr>
        <w:t xml:space="preserve">= </w:t>
      </w:r>
      <w:r w:rsidR="00A34615" w:rsidRPr="00126ED0">
        <w:rPr>
          <w:rFonts w:ascii="Times New Roman" w:hAnsi="Times New Roman" w:cs="Times New Roman"/>
          <w:i/>
        </w:rPr>
        <w:t>Not at all pleasant</w:t>
      </w:r>
      <w:r w:rsidR="00A34615" w:rsidRPr="00126ED0">
        <w:rPr>
          <w:rFonts w:ascii="Times New Roman" w:hAnsi="Times New Roman" w:cs="Times New Roman"/>
        </w:rPr>
        <w:t xml:space="preserve">, 7 = </w:t>
      </w:r>
      <w:r w:rsidR="00A34615" w:rsidRPr="00126ED0">
        <w:rPr>
          <w:rFonts w:ascii="Times New Roman" w:hAnsi="Times New Roman" w:cs="Times New Roman"/>
          <w:i/>
        </w:rPr>
        <w:t>Very pleasant</w:t>
      </w:r>
      <w:r w:rsidR="00A34615" w:rsidRPr="00126ED0">
        <w:rPr>
          <w:rFonts w:ascii="Times New Roman" w:hAnsi="Times New Roman" w:cs="Times New Roman"/>
        </w:rPr>
        <w:t xml:space="preserve">), </w:t>
      </w:r>
      <w:r w:rsidR="00A34615" w:rsidRPr="00126ED0">
        <w:rPr>
          <w:rFonts w:ascii="Times New Roman" w:hAnsi="Times New Roman" w:cs="Times New Roman"/>
          <w:i/>
        </w:rPr>
        <w:t>interest</w:t>
      </w:r>
      <w:r w:rsidR="00A34615" w:rsidRPr="00126ED0">
        <w:rPr>
          <w:rFonts w:ascii="Times New Roman" w:hAnsi="Times New Roman" w:cs="Times New Roman"/>
        </w:rPr>
        <w:t xml:space="preserve"> (</w:t>
      </w:r>
      <w:r w:rsidR="00150B9E">
        <w:rPr>
          <w:rFonts w:ascii="Times New Roman" w:hAnsi="Times New Roman" w:cs="Times New Roman"/>
        </w:rPr>
        <w:t>How INTERESTING is this image?</w:t>
      </w:r>
      <w:r w:rsidR="00A34615" w:rsidRPr="00126ED0">
        <w:rPr>
          <w:rFonts w:ascii="Times New Roman" w:hAnsi="Times New Roman" w:cs="Times New Roman"/>
        </w:rPr>
        <w:t xml:space="preserve">: 1 = </w:t>
      </w:r>
      <w:r w:rsidR="00A34615" w:rsidRPr="00126ED0">
        <w:rPr>
          <w:rFonts w:ascii="Times New Roman" w:hAnsi="Times New Roman" w:cs="Times New Roman"/>
          <w:i/>
        </w:rPr>
        <w:t>Not at all interesting</w:t>
      </w:r>
      <w:r w:rsidR="00A34615" w:rsidRPr="00126ED0">
        <w:rPr>
          <w:rFonts w:ascii="Times New Roman" w:hAnsi="Times New Roman" w:cs="Times New Roman"/>
        </w:rPr>
        <w:t xml:space="preserve">, 7 = </w:t>
      </w:r>
      <w:r w:rsidR="00A34615" w:rsidRPr="00126ED0">
        <w:rPr>
          <w:rFonts w:ascii="Times New Roman" w:hAnsi="Times New Roman" w:cs="Times New Roman"/>
          <w:i/>
        </w:rPr>
        <w:t>Very interesting</w:t>
      </w:r>
      <w:r w:rsidR="00A34615" w:rsidRPr="00126ED0">
        <w:rPr>
          <w:rFonts w:ascii="Times New Roman" w:hAnsi="Times New Roman" w:cs="Times New Roman"/>
        </w:rPr>
        <w:t xml:space="preserve">), and </w:t>
      </w:r>
      <w:r w:rsidR="00A34615" w:rsidRPr="00126ED0">
        <w:rPr>
          <w:rFonts w:ascii="Times New Roman" w:hAnsi="Times New Roman" w:cs="Times New Roman"/>
          <w:i/>
        </w:rPr>
        <w:t>complexity</w:t>
      </w:r>
      <w:r w:rsidR="00A34615" w:rsidRPr="00126ED0">
        <w:rPr>
          <w:rFonts w:ascii="Times New Roman" w:hAnsi="Times New Roman" w:cs="Times New Roman"/>
        </w:rPr>
        <w:t xml:space="preserve"> (How COMPLEX is this image?: 1 = </w:t>
      </w:r>
      <w:r w:rsidR="00A34615" w:rsidRPr="00126ED0">
        <w:rPr>
          <w:rFonts w:ascii="Times New Roman" w:hAnsi="Times New Roman" w:cs="Times New Roman"/>
          <w:i/>
        </w:rPr>
        <w:t>Not at all complex</w:t>
      </w:r>
      <w:r w:rsidR="00A34615" w:rsidRPr="00126ED0">
        <w:rPr>
          <w:rFonts w:ascii="Times New Roman" w:hAnsi="Times New Roman" w:cs="Times New Roman"/>
        </w:rPr>
        <w:t xml:space="preserve">, 7 = </w:t>
      </w:r>
      <w:r w:rsidR="00A34615" w:rsidRPr="00126ED0">
        <w:rPr>
          <w:rFonts w:ascii="Times New Roman" w:hAnsi="Times New Roman" w:cs="Times New Roman"/>
          <w:i/>
        </w:rPr>
        <w:t>Very complex</w:t>
      </w:r>
      <w:r w:rsidR="00A34615" w:rsidRPr="00126ED0">
        <w:rPr>
          <w:rFonts w:ascii="Times New Roman" w:hAnsi="Times New Roman" w:cs="Times New Roman"/>
        </w:rPr>
        <w:t>).</w:t>
      </w:r>
      <w:r w:rsidR="00AA1BBC">
        <w:rPr>
          <w:rFonts w:ascii="Times New Roman" w:hAnsi="Times New Roman" w:cs="Times New Roman"/>
        </w:rPr>
        <w:t xml:space="preserve"> </w:t>
      </w:r>
      <w:r w:rsidR="006E3B31">
        <w:rPr>
          <w:rFonts w:ascii="Times New Roman" w:hAnsi="Times New Roman" w:cs="Times New Roman"/>
        </w:rPr>
        <w:t xml:space="preserve">The ratings appeared in the same fixed order for all items and participants. </w:t>
      </w:r>
    </w:p>
    <w:p w14:paraId="28AEB0ED" w14:textId="47FFE125" w:rsidR="00CB6922" w:rsidRPr="00126ED0" w:rsidRDefault="00CB6922" w:rsidP="00CB6922">
      <w:pPr>
        <w:widowControl w:val="0"/>
        <w:spacing w:after="0" w:line="480" w:lineRule="auto"/>
        <w:contextualSpacing/>
        <w:rPr>
          <w:rFonts w:ascii="Times New Roman" w:hAnsi="Times New Roman" w:cs="Times New Roman"/>
        </w:rPr>
      </w:pPr>
      <w:r w:rsidRPr="00126ED0">
        <w:rPr>
          <w:rFonts w:ascii="Times New Roman" w:hAnsi="Times New Roman" w:cs="Times New Roman"/>
          <w:b/>
        </w:rPr>
        <w:tab/>
        <w:t>Preference for Balance Test</w:t>
      </w:r>
      <w:r w:rsidRPr="00126ED0">
        <w:rPr>
          <w:rFonts w:ascii="Times New Roman" w:hAnsi="Times New Roman" w:cs="Times New Roman"/>
        </w:rPr>
        <w:t xml:space="preserve">. </w:t>
      </w:r>
      <w:r>
        <w:rPr>
          <w:rFonts w:ascii="Times New Roman" w:hAnsi="Times New Roman" w:cs="Times New Roman"/>
        </w:rPr>
        <w:t>T</w:t>
      </w:r>
      <w:r w:rsidRPr="00126ED0">
        <w:rPr>
          <w:rFonts w:ascii="Times New Roman" w:hAnsi="Times New Roman" w:cs="Times New Roman"/>
        </w:rPr>
        <w:t>he Preference for Balance Test (Wilson &amp; Chatterjee, 2005)</w:t>
      </w:r>
      <w:r>
        <w:rPr>
          <w:rFonts w:ascii="Times New Roman" w:hAnsi="Times New Roman" w:cs="Times New Roman"/>
        </w:rPr>
        <w:t xml:space="preserve"> was included to attempt to replicate past research (Silvia &amp; Barona, 2009) and to evaluate if curvature preferences were consistent across different kinds of images. The Preference for Balance tests consists of </w:t>
      </w:r>
      <w:r w:rsidRPr="00126ED0">
        <w:rPr>
          <w:rFonts w:ascii="Times New Roman" w:hAnsi="Times New Roman" w:cs="Times New Roman"/>
        </w:rPr>
        <w:t>arrays of circles (curved) and hexagons (angular). Eighteen images were presented: 9 containing circles and 9 containing hexagons. For each set of 9 images, there were 3 images for each of 3 levels of imbalance (low, medium, and high). Sample stimuli are shown in Figure 2</w:t>
      </w:r>
      <w:r>
        <w:rPr>
          <w:rFonts w:ascii="Times New Roman" w:hAnsi="Times New Roman" w:cs="Times New Roman"/>
        </w:rPr>
        <w:t>; all 18 images are available at OSF (</w:t>
      </w:r>
      <w:r w:rsidRPr="00126ED0">
        <w:rPr>
          <w:rFonts w:ascii="Times New Roman" w:hAnsi="Times New Roman" w:cs="Times New Roman"/>
        </w:rPr>
        <w:t>https://osf.io/vrjyp/</w:t>
      </w:r>
      <w:r>
        <w:rPr>
          <w:rFonts w:ascii="Times New Roman" w:hAnsi="Times New Roman" w:cs="Times New Roman"/>
        </w:rPr>
        <w:t>)</w:t>
      </w:r>
      <w:r w:rsidRPr="00126ED0">
        <w:rPr>
          <w:rFonts w:ascii="Times New Roman" w:hAnsi="Times New Roman" w:cs="Times New Roman"/>
        </w:rPr>
        <w:t>. This set was used in our past research (Silvia &amp; Barona, 2009, Study 1). The images appeared in a random order.</w:t>
      </w:r>
      <w:r w:rsidR="006E3B31">
        <w:rPr>
          <w:rFonts w:ascii="Times New Roman" w:hAnsi="Times New Roman" w:cs="Times New Roman"/>
        </w:rPr>
        <w:t xml:space="preserve"> People clicked the mouse or space bar to advance to the ratings, and the viewing time was recorded by the software.</w:t>
      </w:r>
    </w:p>
    <w:p w14:paraId="541E98C2" w14:textId="77777777" w:rsidR="006E3B31" w:rsidRDefault="00CB6922"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 xml:space="preserve">After each image, participants gave ratings of </w:t>
      </w:r>
      <w:r w:rsidRPr="00126ED0">
        <w:rPr>
          <w:rFonts w:ascii="Times New Roman" w:hAnsi="Times New Roman" w:cs="Times New Roman"/>
          <w:i/>
        </w:rPr>
        <w:t>pleasantness</w:t>
      </w:r>
      <w:r w:rsidRPr="00126ED0">
        <w:rPr>
          <w:rFonts w:ascii="Times New Roman" w:hAnsi="Times New Roman" w:cs="Times New Roman"/>
        </w:rPr>
        <w:t xml:space="preserve"> </w:t>
      </w:r>
      <w:r w:rsidR="00911487">
        <w:rPr>
          <w:rFonts w:ascii="Times New Roman" w:hAnsi="Times New Roman" w:cs="Times New Roman"/>
        </w:rPr>
        <w:t>(How PLEASANT is this image?</w:t>
      </w:r>
      <w:r w:rsidRPr="00126ED0">
        <w:rPr>
          <w:rFonts w:ascii="Times New Roman" w:hAnsi="Times New Roman" w:cs="Times New Roman"/>
        </w:rPr>
        <w:t xml:space="preserve">: 1 = </w:t>
      </w:r>
      <w:r w:rsidRPr="00126ED0">
        <w:rPr>
          <w:rFonts w:ascii="Times New Roman" w:hAnsi="Times New Roman" w:cs="Times New Roman"/>
          <w:i/>
        </w:rPr>
        <w:t>Not at all pleasant</w:t>
      </w:r>
      <w:r w:rsidRPr="00126ED0">
        <w:rPr>
          <w:rFonts w:ascii="Times New Roman" w:hAnsi="Times New Roman" w:cs="Times New Roman"/>
        </w:rPr>
        <w:t xml:space="preserve">, 7 = </w:t>
      </w:r>
      <w:r w:rsidRPr="00126ED0">
        <w:rPr>
          <w:rFonts w:ascii="Times New Roman" w:hAnsi="Times New Roman" w:cs="Times New Roman"/>
          <w:i/>
        </w:rPr>
        <w:t>Very pleasant</w:t>
      </w:r>
      <w:r w:rsidRPr="00126ED0">
        <w:rPr>
          <w:rFonts w:ascii="Times New Roman" w:hAnsi="Times New Roman" w:cs="Times New Roman"/>
        </w:rPr>
        <w:t xml:space="preserve">) and </w:t>
      </w:r>
      <w:r w:rsidRPr="00126ED0">
        <w:rPr>
          <w:rFonts w:ascii="Times New Roman" w:hAnsi="Times New Roman" w:cs="Times New Roman"/>
          <w:i/>
        </w:rPr>
        <w:t>interest</w:t>
      </w:r>
      <w:r w:rsidR="00911487">
        <w:rPr>
          <w:rFonts w:ascii="Times New Roman" w:hAnsi="Times New Roman" w:cs="Times New Roman"/>
        </w:rPr>
        <w:t xml:space="preserve"> (How INTERESTING is this image?</w:t>
      </w:r>
      <w:r w:rsidRPr="00126ED0">
        <w:rPr>
          <w:rFonts w:ascii="Times New Roman" w:hAnsi="Times New Roman" w:cs="Times New Roman"/>
        </w:rPr>
        <w:t xml:space="preserve">: 1 = </w:t>
      </w:r>
      <w:r w:rsidRPr="00126ED0">
        <w:rPr>
          <w:rFonts w:ascii="Times New Roman" w:hAnsi="Times New Roman" w:cs="Times New Roman"/>
          <w:i/>
        </w:rPr>
        <w:t>Not at all interesting</w:t>
      </w:r>
      <w:r w:rsidRPr="00126ED0">
        <w:rPr>
          <w:rFonts w:ascii="Times New Roman" w:hAnsi="Times New Roman" w:cs="Times New Roman"/>
        </w:rPr>
        <w:t xml:space="preserve">, 7 = </w:t>
      </w:r>
      <w:r w:rsidRPr="00126ED0">
        <w:rPr>
          <w:rFonts w:ascii="Times New Roman" w:hAnsi="Times New Roman" w:cs="Times New Roman"/>
          <w:i/>
        </w:rPr>
        <w:t>Very interesting</w:t>
      </w:r>
      <w:r w:rsidRPr="00126ED0">
        <w:rPr>
          <w:rFonts w:ascii="Times New Roman" w:hAnsi="Times New Roman" w:cs="Times New Roman"/>
        </w:rPr>
        <w:t>).</w:t>
      </w:r>
      <w:r w:rsidR="00AA1BBC">
        <w:rPr>
          <w:rFonts w:ascii="Times New Roman" w:hAnsi="Times New Roman" w:cs="Times New Roman"/>
        </w:rPr>
        <w:t xml:space="preserve"> </w:t>
      </w:r>
      <w:r w:rsidR="006E3B31">
        <w:rPr>
          <w:rFonts w:ascii="Times New Roman" w:hAnsi="Times New Roman" w:cs="Times New Roman"/>
        </w:rPr>
        <w:t xml:space="preserve">The ratings appeared in the same fixed order for all items and participants. </w:t>
      </w:r>
    </w:p>
    <w:p w14:paraId="0F3414A2" w14:textId="2AAC8D8B" w:rsidR="00A948CE" w:rsidRDefault="00FD54F7" w:rsidP="002E0EA9">
      <w:pPr>
        <w:widowControl w:val="0"/>
        <w:spacing w:after="0" w:line="480" w:lineRule="auto"/>
        <w:contextualSpacing/>
        <w:rPr>
          <w:rFonts w:ascii="Times New Roman" w:hAnsi="Times New Roman" w:cs="Times New Roman"/>
          <w:b/>
        </w:rPr>
      </w:pPr>
      <w:r w:rsidRPr="00126ED0">
        <w:rPr>
          <w:rFonts w:ascii="Times New Roman" w:hAnsi="Times New Roman" w:cs="Times New Roman"/>
          <w:b/>
        </w:rPr>
        <w:t>Measures of Individual Differences</w:t>
      </w:r>
    </w:p>
    <w:p w14:paraId="2754CFB6" w14:textId="459373EF" w:rsidR="00586350" w:rsidRPr="00126ED0" w:rsidRDefault="00A948CE" w:rsidP="002E0EA9">
      <w:pPr>
        <w:widowControl w:val="0"/>
        <w:spacing w:after="0" w:line="480" w:lineRule="auto"/>
        <w:contextualSpacing/>
        <w:rPr>
          <w:rFonts w:ascii="Times New Roman" w:hAnsi="Times New Roman" w:cs="Times New Roman"/>
        </w:rPr>
      </w:pPr>
      <w:r>
        <w:rPr>
          <w:rFonts w:ascii="Times New Roman" w:hAnsi="Times New Roman" w:cs="Times New Roman"/>
          <w:b/>
        </w:rPr>
        <w:tab/>
      </w:r>
      <w:r w:rsidR="00586350" w:rsidRPr="00126ED0">
        <w:rPr>
          <w:rFonts w:ascii="Times New Roman" w:hAnsi="Times New Roman" w:cs="Times New Roman"/>
          <w:b/>
        </w:rPr>
        <w:t>Aesthetic Fluency Scale</w:t>
      </w:r>
      <w:r w:rsidR="00586350" w:rsidRPr="00126ED0">
        <w:rPr>
          <w:rFonts w:ascii="Times New Roman" w:hAnsi="Times New Roman" w:cs="Times New Roman"/>
        </w:rPr>
        <w:t>.</w:t>
      </w:r>
      <w:r w:rsidR="00B3512D" w:rsidRPr="00126ED0">
        <w:rPr>
          <w:rFonts w:ascii="Times New Roman" w:hAnsi="Times New Roman" w:cs="Times New Roman"/>
        </w:rPr>
        <w:t xml:space="preserve"> </w:t>
      </w:r>
      <w:r w:rsidR="00414159" w:rsidRPr="00126ED0">
        <w:rPr>
          <w:rFonts w:ascii="Times New Roman" w:hAnsi="Times New Roman" w:cs="Times New Roman"/>
        </w:rPr>
        <w:t xml:space="preserve">This </w:t>
      </w:r>
      <w:r w:rsidR="004977F5" w:rsidRPr="00126ED0">
        <w:rPr>
          <w:rFonts w:ascii="Times New Roman" w:hAnsi="Times New Roman" w:cs="Times New Roman"/>
        </w:rPr>
        <w:t xml:space="preserve">scale </w:t>
      </w:r>
      <w:r w:rsidR="00414159" w:rsidRPr="00126ED0">
        <w:rPr>
          <w:rFonts w:ascii="Times New Roman" w:hAnsi="Times New Roman" w:cs="Times New Roman"/>
        </w:rPr>
        <w:t xml:space="preserve">was used to </w:t>
      </w:r>
      <w:r w:rsidR="00D76845" w:rsidRPr="00126ED0">
        <w:rPr>
          <w:rFonts w:ascii="Times New Roman" w:hAnsi="Times New Roman" w:cs="Times New Roman"/>
        </w:rPr>
        <w:t>assess</w:t>
      </w:r>
      <w:r w:rsidR="00414159" w:rsidRPr="00126ED0">
        <w:rPr>
          <w:rFonts w:ascii="Times New Roman" w:hAnsi="Times New Roman" w:cs="Times New Roman"/>
        </w:rPr>
        <w:t xml:space="preserve"> artistic expertise</w:t>
      </w:r>
      <w:r w:rsidR="004977F5" w:rsidRPr="00126ED0">
        <w:rPr>
          <w:rFonts w:ascii="Times New Roman" w:hAnsi="Times New Roman" w:cs="Times New Roman"/>
        </w:rPr>
        <w:t xml:space="preserve"> (Smith &amp; Smith, 2006)</w:t>
      </w:r>
      <w:r w:rsidR="00414159" w:rsidRPr="00126ED0">
        <w:rPr>
          <w:rFonts w:ascii="Times New Roman" w:hAnsi="Times New Roman" w:cs="Times New Roman"/>
        </w:rPr>
        <w:t xml:space="preserve">. </w:t>
      </w:r>
      <w:r w:rsidR="0098590B" w:rsidRPr="00126ED0">
        <w:rPr>
          <w:rFonts w:ascii="Times New Roman" w:hAnsi="Times New Roman" w:cs="Times New Roman"/>
        </w:rPr>
        <w:t>Ten</w:t>
      </w:r>
      <w:r w:rsidR="00414159" w:rsidRPr="00126ED0">
        <w:rPr>
          <w:rFonts w:ascii="Times New Roman" w:hAnsi="Times New Roman" w:cs="Times New Roman"/>
        </w:rPr>
        <w:t xml:space="preserve"> people</w:t>
      </w:r>
      <w:r w:rsidR="00984F21" w:rsidRPr="00126ED0">
        <w:rPr>
          <w:rFonts w:ascii="Times New Roman" w:hAnsi="Times New Roman" w:cs="Times New Roman"/>
        </w:rPr>
        <w:t xml:space="preserve"> or ideas from art history (e.g.</w:t>
      </w:r>
      <w:r w:rsidR="00414159" w:rsidRPr="00126ED0">
        <w:rPr>
          <w:rFonts w:ascii="Times New Roman" w:hAnsi="Times New Roman" w:cs="Times New Roman"/>
        </w:rPr>
        <w:t>, Impress</w:t>
      </w:r>
      <w:r w:rsidR="00D76845" w:rsidRPr="00126ED0">
        <w:rPr>
          <w:rFonts w:ascii="Times New Roman" w:hAnsi="Times New Roman" w:cs="Times New Roman"/>
        </w:rPr>
        <w:t xml:space="preserve">ionism, Fauvism) were presented, </w:t>
      </w:r>
      <w:r w:rsidR="00414159" w:rsidRPr="00126ED0">
        <w:rPr>
          <w:rFonts w:ascii="Times New Roman" w:hAnsi="Times New Roman" w:cs="Times New Roman"/>
        </w:rPr>
        <w:t xml:space="preserve">and </w:t>
      </w:r>
      <w:r w:rsidR="00D76845" w:rsidRPr="00126ED0">
        <w:rPr>
          <w:rFonts w:ascii="Times New Roman" w:hAnsi="Times New Roman" w:cs="Times New Roman"/>
        </w:rPr>
        <w:t xml:space="preserve">the participants </w:t>
      </w:r>
      <w:r w:rsidR="00D76845" w:rsidRPr="00126ED0">
        <w:rPr>
          <w:rFonts w:ascii="Times New Roman" w:hAnsi="Times New Roman" w:cs="Times New Roman"/>
        </w:rPr>
        <w:lastRenderedPageBreak/>
        <w:t xml:space="preserve">rated how </w:t>
      </w:r>
      <w:r w:rsidR="00414159" w:rsidRPr="00126ED0">
        <w:rPr>
          <w:rFonts w:ascii="Times New Roman" w:hAnsi="Times New Roman" w:cs="Times New Roman"/>
        </w:rPr>
        <w:t xml:space="preserve">familiar </w:t>
      </w:r>
      <w:r w:rsidR="00D76845" w:rsidRPr="00126ED0">
        <w:rPr>
          <w:rFonts w:ascii="Times New Roman" w:hAnsi="Times New Roman" w:cs="Times New Roman"/>
        </w:rPr>
        <w:t xml:space="preserve">they were with each one </w:t>
      </w:r>
      <w:r w:rsidR="00414159" w:rsidRPr="00126ED0">
        <w:rPr>
          <w:rFonts w:ascii="Times New Roman" w:hAnsi="Times New Roman" w:cs="Times New Roman"/>
        </w:rPr>
        <w:t>on a scale from 0 (</w:t>
      </w:r>
      <w:r w:rsidR="00414159" w:rsidRPr="00126ED0">
        <w:rPr>
          <w:rFonts w:ascii="Times New Roman" w:hAnsi="Times New Roman" w:cs="Times New Roman"/>
          <w:i/>
        </w:rPr>
        <w:t>I have never heard of this artist or term</w:t>
      </w:r>
      <w:r w:rsidR="00414159" w:rsidRPr="00126ED0">
        <w:rPr>
          <w:rFonts w:ascii="Times New Roman" w:hAnsi="Times New Roman" w:cs="Times New Roman"/>
        </w:rPr>
        <w:t>) to 4 (</w:t>
      </w:r>
      <w:r w:rsidR="00414159" w:rsidRPr="00126ED0">
        <w:rPr>
          <w:rFonts w:ascii="Times New Roman" w:hAnsi="Times New Roman" w:cs="Times New Roman"/>
          <w:i/>
        </w:rPr>
        <w:t>I can talk intelligently about this artist or idea in art</w:t>
      </w:r>
      <w:r w:rsidR="00414159" w:rsidRPr="00126ED0">
        <w:rPr>
          <w:rFonts w:ascii="Times New Roman" w:hAnsi="Times New Roman" w:cs="Times New Roman"/>
        </w:rPr>
        <w:t xml:space="preserve">). </w:t>
      </w:r>
      <w:r w:rsidR="00D76845" w:rsidRPr="00126ED0">
        <w:rPr>
          <w:rFonts w:ascii="Times New Roman" w:hAnsi="Times New Roman" w:cs="Times New Roman"/>
        </w:rPr>
        <w:t>This scale has been used in many past studies as a brief measure of people’s knowledge of the arts (</w:t>
      </w:r>
      <w:r w:rsidR="004977F5" w:rsidRPr="00126ED0">
        <w:rPr>
          <w:rFonts w:ascii="Times New Roman" w:hAnsi="Times New Roman" w:cs="Times New Roman"/>
        </w:rPr>
        <w:t xml:space="preserve">e.g., </w:t>
      </w:r>
      <w:r w:rsidR="00834C0F" w:rsidRPr="00126ED0">
        <w:rPr>
          <w:rFonts w:ascii="Times New Roman" w:hAnsi="Times New Roman" w:cs="Times New Roman"/>
        </w:rPr>
        <w:t xml:space="preserve">Silvia, 2007, </w:t>
      </w:r>
      <w:r w:rsidR="0070555E" w:rsidRPr="00126ED0">
        <w:rPr>
          <w:rFonts w:ascii="Times New Roman" w:hAnsi="Times New Roman" w:cs="Times New Roman"/>
        </w:rPr>
        <w:t xml:space="preserve">2013; </w:t>
      </w:r>
      <w:r w:rsidR="00834C0F" w:rsidRPr="00126ED0">
        <w:rPr>
          <w:rFonts w:ascii="Times New Roman" w:hAnsi="Times New Roman" w:cs="Times New Roman"/>
        </w:rPr>
        <w:t>Swami, 2013</w:t>
      </w:r>
      <w:r w:rsidR="00D76845" w:rsidRPr="00126ED0">
        <w:rPr>
          <w:rFonts w:ascii="Times New Roman" w:hAnsi="Times New Roman" w:cs="Times New Roman"/>
        </w:rPr>
        <w:t>).</w:t>
      </w:r>
    </w:p>
    <w:p w14:paraId="7BB1458A" w14:textId="3B7DF01E" w:rsidR="00586350" w:rsidRPr="00126ED0" w:rsidRDefault="00492186"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b/>
        </w:rPr>
        <w:tab/>
        <w:t>HEXACO 100 Personality Inventory–</w:t>
      </w:r>
      <w:r w:rsidR="005357EF" w:rsidRPr="00126ED0">
        <w:rPr>
          <w:rFonts w:ascii="Times New Roman" w:hAnsi="Times New Roman" w:cs="Times New Roman"/>
          <w:b/>
        </w:rPr>
        <w:t>Revised</w:t>
      </w:r>
      <w:r w:rsidR="00586350" w:rsidRPr="00126ED0">
        <w:rPr>
          <w:rFonts w:ascii="Times New Roman" w:hAnsi="Times New Roman" w:cs="Times New Roman"/>
          <w:b/>
        </w:rPr>
        <w:t>.</w:t>
      </w:r>
      <w:r w:rsidR="001421D2" w:rsidRPr="00126ED0">
        <w:rPr>
          <w:rFonts w:ascii="Times New Roman" w:hAnsi="Times New Roman" w:cs="Times New Roman"/>
          <w:b/>
        </w:rPr>
        <w:t xml:space="preserve"> </w:t>
      </w:r>
      <w:r w:rsidR="001421D2" w:rsidRPr="00126ED0">
        <w:rPr>
          <w:rFonts w:ascii="Times New Roman" w:hAnsi="Times New Roman" w:cs="Times New Roman"/>
        </w:rPr>
        <w:t>This inventory consisted of 100 items measuring six domains o</w:t>
      </w:r>
      <w:r w:rsidR="0098590B" w:rsidRPr="00126ED0">
        <w:rPr>
          <w:rFonts w:ascii="Times New Roman" w:hAnsi="Times New Roman" w:cs="Times New Roman"/>
        </w:rPr>
        <w:t>f personality: Honesty-Humility,</w:t>
      </w:r>
      <w:r w:rsidR="001421D2" w:rsidRPr="00126ED0">
        <w:rPr>
          <w:rFonts w:ascii="Times New Roman" w:hAnsi="Times New Roman" w:cs="Times New Roman"/>
        </w:rPr>
        <w:t xml:space="preserve"> Emotionality</w:t>
      </w:r>
      <w:r w:rsidR="00C826E0" w:rsidRPr="00126ED0">
        <w:rPr>
          <w:rFonts w:ascii="Times New Roman" w:hAnsi="Times New Roman" w:cs="Times New Roman"/>
        </w:rPr>
        <w:t xml:space="preserve"> (Neuroticism)</w:t>
      </w:r>
      <w:r w:rsidR="0098590B" w:rsidRPr="00126ED0">
        <w:rPr>
          <w:rFonts w:ascii="Times New Roman" w:hAnsi="Times New Roman" w:cs="Times New Roman"/>
        </w:rPr>
        <w:t>,</w:t>
      </w:r>
      <w:r w:rsidR="00D76845" w:rsidRPr="00126ED0">
        <w:rPr>
          <w:rFonts w:ascii="Times New Roman" w:hAnsi="Times New Roman" w:cs="Times New Roman"/>
        </w:rPr>
        <w:t xml:space="preserve"> eX</w:t>
      </w:r>
      <w:r w:rsidR="001421D2" w:rsidRPr="00126ED0">
        <w:rPr>
          <w:rFonts w:ascii="Times New Roman" w:hAnsi="Times New Roman" w:cs="Times New Roman"/>
        </w:rPr>
        <w:t>traversion</w:t>
      </w:r>
      <w:r w:rsidR="0098590B" w:rsidRPr="00126ED0">
        <w:rPr>
          <w:rFonts w:ascii="Times New Roman" w:hAnsi="Times New Roman" w:cs="Times New Roman"/>
        </w:rPr>
        <w:t>,</w:t>
      </w:r>
      <w:r w:rsidR="001421D2" w:rsidRPr="00126ED0">
        <w:rPr>
          <w:rFonts w:ascii="Times New Roman" w:hAnsi="Times New Roman" w:cs="Times New Roman"/>
        </w:rPr>
        <w:t xml:space="preserve"> Agreeableness</w:t>
      </w:r>
      <w:r w:rsidR="0098590B" w:rsidRPr="00126ED0">
        <w:rPr>
          <w:rFonts w:ascii="Times New Roman" w:hAnsi="Times New Roman" w:cs="Times New Roman"/>
        </w:rPr>
        <w:t>, Conscientiousness,</w:t>
      </w:r>
      <w:r w:rsidR="001421D2" w:rsidRPr="00126ED0">
        <w:rPr>
          <w:rFonts w:ascii="Times New Roman" w:hAnsi="Times New Roman" w:cs="Times New Roman"/>
        </w:rPr>
        <w:t xml:space="preserve"> and Openness to Experience</w:t>
      </w:r>
      <w:r w:rsidR="00165899" w:rsidRPr="00126ED0">
        <w:rPr>
          <w:rFonts w:ascii="Times New Roman" w:hAnsi="Times New Roman" w:cs="Times New Roman"/>
        </w:rPr>
        <w:t xml:space="preserve"> (Lee &amp; Ashton, 2004)</w:t>
      </w:r>
      <w:r w:rsidR="001421D2" w:rsidRPr="00126ED0">
        <w:rPr>
          <w:rFonts w:ascii="Times New Roman" w:hAnsi="Times New Roman" w:cs="Times New Roman"/>
        </w:rPr>
        <w:t>. Each item was rated on a scale of 1 (</w:t>
      </w:r>
      <w:r w:rsidR="001421D2" w:rsidRPr="00126ED0">
        <w:rPr>
          <w:rFonts w:ascii="Times New Roman" w:hAnsi="Times New Roman" w:cs="Times New Roman"/>
          <w:i/>
        </w:rPr>
        <w:t xml:space="preserve">Strongly </w:t>
      </w:r>
      <w:r w:rsidR="003256F3" w:rsidRPr="00126ED0">
        <w:rPr>
          <w:rFonts w:ascii="Times New Roman" w:hAnsi="Times New Roman" w:cs="Times New Roman"/>
          <w:i/>
        </w:rPr>
        <w:t>Agree</w:t>
      </w:r>
      <w:r w:rsidR="001421D2" w:rsidRPr="00126ED0">
        <w:rPr>
          <w:rFonts w:ascii="Times New Roman" w:hAnsi="Times New Roman" w:cs="Times New Roman"/>
        </w:rPr>
        <w:t>) to 5 (</w:t>
      </w:r>
      <w:r w:rsidR="001421D2" w:rsidRPr="00126ED0">
        <w:rPr>
          <w:rFonts w:ascii="Times New Roman" w:hAnsi="Times New Roman" w:cs="Times New Roman"/>
          <w:i/>
        </w:rPr>
        <w:t xml:space="preserve">Strongly </w:t>
      </w:r>
      <w:r w:rsidR="003256F3" w:rsidRPr="00126ED0">
        <w:rPr>
          <w:rFonts w:ascii="Times New Roman" w:hAnsi="Times New Roman" w:cs="Times New Roman"/>
          <w:i/>
        </w:rPr>
        <w:t>Disagree</w:t>
      </w:r>
      <w:r w:rsidR="001421D2" w:rsidRPr="00126ED0">
        <w:rPr>
          <w:rFonts w:ascii="Times New Roman" w:hAnsi="Times New Roman" w:cs="Times New Roman"/>
        </w:rPr>
        <w:t>).</w:t>
      </w:r>
      <w:r w:rsidR="00CA6BA8" w:rsidRPr="00126ED0">
        <w:rPr>
          <w:rFonts w:ascii="Times New Roman" w:hAnsi="Times New Roman" w:cs="Times New Roman"/>
        </w:rPr>
        <w:t xml:space="preserve"> We were primarily interested in opennes</w:t>
      </w:r>
      <w:r w:rsidR="0098590B" w:rsidRPr="00126ED0">
        <w:rPr>
          <w:rFonts w:ascii="Times New Roman" w:hAnsi="Times New Roman" w:cs="Times New Roman"/>
        </w:rPr>
        <w:t>s to experience and its facets—</w:t>
      </w:r>
      <w:r w:rsidR="00CA6BA8" w:rsidRPr="00126ED0">
        <w:rPr>
          <w:rFonts w:ascii="Times New Roman" w:hAnsi="Times New Roman" w:cs="Times New Roman"/>
          <w:i/>
        </w:rPr>
        <w:t>aesthetic</w:t>
      </w:r>
      <w:r w:rsidR="0098590B" w:rsidRPr="00126ED0">
        <w:rPr>
          <w:rFonts w:ascii="Times New Roman" w:hAnsi="Times New Roman" w:cs="Times New Roman"/>
          <w:i/>
        </w:rPr>
        <w:t xml:space="preserve"> </w:t>
      </w:r>
      <w:r w:rsidR="00CA6BA8" w:rsidRPr="00126ED0">
        <w:rPr>
          <w:rFonts w:ascii="Times New Roman" w:hAnsi="Times New Roman" w:cs="Times New Roman"/>
          <w:i/>
        </w:rPr>
        <w:t>appreciation</w:t>
      </w:r>
      <w:r w:rsidR="00CA6BA8" w:rsidRPr="00126ED0">
        <w:rPr>
          <w:rFonts w:ascii="Times New Roman" w:hAnsi="Times New Roman" w:cs="Times New Roman"/>
        </w:rPr>
        <w:t xml:space="preserve">, </w:t>
      </w:r>
      <w:r w:rsidR="00CA6BA8" w:rsidRPr="00126ED0">
        <w:rPr>
          <w:rFonts w:ascii="Times New Roman" w:hAnsi="Times New Roman" w:cs="Times New Roman"/>
          <w:i/>
        </w:rPr>
        <w:t>inquisitiveness</w:t>
      </w:r>
      <w:r w:rsidR="00CA6BA8" w:rsidRPr="00126ED0">
        <w:rPr>
          <w:rFonts w:ascii="Times New Roman" w:hAnsi="Times New Roman" w:cs="Times New Roman"/>
        </w:rPr>
        <w:t xml:space="preserve">, </w:t>
      </w:r>
      <w:r w:rsidR="00CA6BA8" w:rsidRPr="00126ED0">
        <w:rPr>
          <w:rFonts w:ascii="Times New Roman" w:hAnsi="Times New Roman" w:cs="Times New Roman"/>
          <w:i/>
        </w:rPr>
        <w:t>creativity</w:t>
      </w:r>
      <w:r w:rsidR="00CA6BA8" w:rsidRPr="00126ED0">
        <w:rPr>
          <w:rFonts w:ascii="Times New Roman" w:hAnsi="Times New Roman" w:cs="Times New Roman"/>
        </w:rPr>
        <w:t xml:space="preserve">, and </w:t>
      </w:r>
      <w:r w:rsidR="00CA6BA8" w:rsidRPr="00126ED0">
        <w:rPr>
          <w:rFonts w:ascii="Times New Roman" w:hAnsi="Times New Roman" w:cs="Times New Roman"/>
          <w:i/>
        </w:rPr>
        <w:t>unconventionality</w:t>
      </w:r>
      <w:r w:rsidR="0098590B" w:rsidRPr="00126ED0">
        <w:rPr>
          <w:rFonts w:ascii="Times New Roman" w:hAnsi="Times New Roman" w:cs="Times New Roman"/>
        </w:rPr>
        <w:t>—</w:t>
      </w:r>
      <w:r w:rsidR="00506C60" w:rsidRPr="00126ED0">
        <w:rPr>
          <w:rFonts w:ascii="Times New Roman" w:hAnsi="Times New Roman" w:cs="Times New Roman"/>
        </w:rPr>
        <w:t>so</w:t>
      </w:r>
      <w:r w:rsidR="0098590B" w:rsidRPr="00126ED0">
        <w:rPr>
          <w:rFonts w:ascii="Times New Roman" w:hAnsi="Times New Roman" w:cs="Times New Roman"/>
        </w:rPr>
        <w:t xml:space="preserve"> only these scales were included in </w:t>
      </w:r>
      <w:r w:rsidR="0070555E" w:rsidRPr="00126ED0">
        <w:rPr>
          <w:rFonts w:ascii="Times New Roman" w:hAnsi="Times New Roman" w:cs="Times New Roman"/>
        </w:rPr>
        <w:t xml:space="preserve">the </w:t>
      </w:r>
      <w:r w:rsidR="0098590B" w:rsidRPr="00126ED0">
        <w:rPr>
          <w:rFonts w:ascii="Times New Roman" w:hAnsi="Times New Roman" w:cs="Times New Roman"/>
        </w:rPr>
        <w:t>analyses.</w:t>
      </w:r>
    </w:p>
    <w:p w14:paraId="5AC5C9D3" w14:textId="29ED7341" w:rsidR="00CA6BA8" w:rsidRPr="00126ED0" w:rsidRDefault="00CA6BA8" w:rsidP="002E0EA9">
      <w:pPr>
        <w:widowControl w:val="0"/>
        <w:spacing w:after="0" w:line="480" w:lineRule="auto"/>
        <w:ind w:firstLine="720"/>
        <w:contextualSpacing/>
        <w:rPr>
          <w:rFonts w:ascii="Times New Roman" w:hAnsi="Times New Roman" w:cs="Times New Roman"/>
        </w:rPr>
      </w:pPr>
      <w:r w:rsidRPr="00126ED0">
        <w:rPr>
          <w:rFonts w:ascii="Times New Roman" w:hAnsi="Times New Roman" w:cs="Times New Roman"/>
          <w:b/>
        </w:rPr>
        <w:t xml:space="preserve">NEO-FFI. </w:t>
      </w:r>
      <w:r w:rsidRPr="00126ED0">
        <w:rPr>
          <w:rFonts w:ascii="Times New Roman" w:hAnsi="Times New Roman" w:cs="Times New Roman"/>
        </w:rPr>
        <w:t>This 60</w:t>
      </w:r>
      <w:r w:rsidR="00431525" w:rsidRPr="00126ED0">
        <w:rPr>
          <w:rFonts w:ascii="Times New Roman" w:hAnsi="Times New Roman" w:cs="Times New Roman"/>
        </w:rPr>
        <w:t>-</w:t>
      </w:r>
      <w:r w:rsidRPr="00126ED0">
        <w:rPr>
          <w:rFonts w:ascii="Times New Roman" w:hAnsi="Times New Roman" w:cs="Times New Roman"/>
        </w:rPr>
        <w:t>item scale measures five domains of personality: Neuroticism</w:t>
      </w:r>
      <w:r w:rsidR="0098590B" w:rsidRPr="00126ED0">
        <w:rPr>
          <w:rFonts w:ascii="Times New Roman" w:hAnsi="Times New Roman" w:cs="Times New Roman"/>
        </w:rPr>
        <w:t>,</w:t>
      </w:r>
      <w:r w:rsidRPr="00126ED0">
        <w:rPr>
          <w:rFonts w:ascii="Times New Roman" w:hAnsi="Times New Roman" w:cs="Times New Roman"/>
        </w:rPr>
        <w:t xml:space="preserve"> Extraversion</w:t>
      </w:r>
      <w:r w:rsidR="0098590B" w:rsidRPr="00126ED0">
        <w:rPr>
          <w:rFonts w:ascii="Times New Roman" w:hAnsi="Times New Roman" w:cs="Times New Roman"/>
        </w:rPr>
        <w:t>, Openness to Experience,</w:t>
      </w:r>
      <w:r w:rsidRPr="00126ED0">
        <w:rPr>
          <w:rFonts w:ascii="Times New Roman" w:hAnsi="Times New Roman" w:cs="Times New Roman"/>
        </w:rPr>
        <w:t xml:space="preserve"> Agreeableness</w:t>
      </w:r>
      <w:r w:rsidR="0098590B" w:rsidRPr="00126ED0">
        <w:rPr>
          <w:rFonts w:ascii="Times New Roman" w:hAnsi="Times New Roman" w:cs="Times New Roman"/>
        </w:rPr>
        <w:t>,</w:t>
      </w:r>
      <w:r w:rsidRPr="00126ED0">
        <w:rPr>
          <w:rFonts w:ascii="Times New Roman" w:hAnsi="Times New Roman" w:cs="Times New Roman"/>
        </w:rPr>
        <w:t xml:space="preserve"> and Conscientiousness</w:t>
      </w:r>
      <w:r w:rsidR="00FC789B" w:rsidRPr="00126ED0">
        <w:rPr>
          <w:rFonts w:ascii="Times New Roman" w:hAnsi="Times New Roman" w:cs="Times New Roman"/>
        </w:rPr>
        <w:t xml:space="preserve"> (Costa &amp; McCrae, 1992)</w:t>
      </w:r>
      <w:r w:rsidRPr="00126ED0">
        <w:rPr>
          <w:rFonts w:ascii="Times New Roman" w:hAnsi="Times New Roman" w:cs="Times New Roman"/>
        </w:rPr>
        <w:t>. Each item was rated on a scale from 1 (</w:t>
      </w:r>
      <w:r w:rsidRPr="00126ED0">
        <w:rPr>
          <w:rFonts w:ascii="Times New Roman" w:hAnsi="Times New Roman" w:cs="Times New Roman"/>
          <w:i/>
        </w:rPr>
        <w:t>Strongly Agree</w:t>
      </w:r>
      <w:r w:rsidRPr="00126ED0">
        <w:rPr>
          <w:rFonts w:ascii="Times New Roman" w:hAnsi="Times New Roman" w:cs="Times New Roman"/>
        </w:rPr>
        <w:t>) to 5 (</w:t>
      </w:r>
      <w:r w:rsidRPr="00126ED0">
        <w:rPr>
          <w:rFonts w:ascii="Times New Roman" w:hAnsi="Times New Roman" w:cs="Times New Roman"/>
          <w:i/>
        </w:rPr>
        <w:t>Strongly Disagree</w:t>
      </w:r>
      <w:r w:rsidRPr="00126ED0">
        <w:rPr>
          <w:rFonts w:ascii="Times New Roman" w:hAnsi="Times New Roman" w:cs="Times New Roman"/>
        </w:rPr>
        <w:t>).</w:t>
      </w:r>
      <w:r w:rsidRPr="00126ED0">
        <w:rPr>
          <w:rFonts w:ascii="Times New Roman" w:hAnsi="Times New Roman" w:cs="Times New Roman"/>
          <w:b/>
        </w:rPr>
        <w:t xml:space="preserve"> </w:t>
      </w:r>
      <w:r w:rsidR="0098590B" w:rsidRPr="00126ED0">
        <w:rPr>
          <w:rFonts w:ascii="Times New Roman" w:hAnsi="Times New Roman" w:cs="Times New Roman"/>
        </w:rPr>
        <w:t>As our interest was in openness to experience</w:t>
      </w:r>
      <w:r w:rsidR="00506C60" w:rsidRPr="00126ED0">
        <w:rPr>
          <w:rFonts w:ascii="Times New Roman" w:hAnsi="Times New Roman" w:cs="Times New Roman"/>
        </w:rPr>
        <w:t>,</w:t>
      </w:r>
      <w:r w:rsidR="0098590B" w:rsidRPr="00126ED0">
        <w:rPr>
          <w:rFonts w:ascii="Times New Roman" w:hAnsi="Times New Roman" w:cs="Times New Roman"/>
        </w:rPr>
        <w:t xml:space="preserve"> w</w:t>
      </w:r>
      <w:r w:rsidRPr="00126ED0">
        <w:rPr>
          <w:rFonts w:ascii="Times New Roman" w:hAnsi="Times New Roman" w:cs="Times New Roman"/>
        </w:rPr>
        <w:t xml:space="preserve">e examined </w:t>
      </w:r>
      <w:r w:rsidR="00506C60" w:rsidRPr="00126ED0">
        <w:rPr>
          <w:rFonts w:ascii="Times New Roman" w:hAnsi="Times New Roman" w:cs="Times New Roman"/>
        </w:rPr>
        <w:t xml:space="preserve">only </w:t>
      </w:r>
      <w:r w:rsidR="0098590B" w:rsidRPr="00126ED0">
        <w:rPr>
          <w:rFonts w:ascii="Times New Roman" w:hAnsi="Times New Roman" w:cs="Times New Roman"/>
        </w:rPr>
        <w:t xml:space="preserve">this domain </w:t>
      </w:r>
      <w:r w:rsidRPr="00126ED0">
        <w:rPr>
          <w:rFonts w:ascii="Times New Roman" w:hAnsi="Times New Roman" w:cs="Times New Roman"/>
        </w:rPr>
        <w:t>in our analyses.</w:t>
      </w:r>
    </w:p>
    <w:p w14:paraId="70DC85E1" w14:textId="156B3F96" w:rsidR="00CA6BA8" w:rsidRPr="00126ED0" w:rsidRDefault="00464ECA" w:rsidP="002E0EA9">
      <w:pPr>
        <w:widowControl w:val="0"/>
        <w:spacing w:after="0" w:line="480" w:lineRule="auto"/>
        <w:ind w:firstLine="720"/>
        <w:contextualSpacing/>
        <w:rPr>
          <w:rFonts w:ascii="Times New Roman" w:hAnsi="Times New Roman" w:cs="Times New Roman"/>
          <w:b/>
        </w:rPr>
      </w:pPr>
      <w:r w:rsidRPr="00126ED0">
        <w:rPr>
          <w:rFonts w:ascii="Times New Roman" w:hAnsi="Times New Roman" w:cs="Times New Roman"/>
          <w:b/>
        </w:rPr>
        <w:t>Big Five Aspects Scale</w:t>
      </w:r>
      <w:r w:rsidR="00A81540" w:rsidRPr="00126ED0">
        <w:rPr>
          <w:rFonts w:ascii="Times New Roman" w:hAnsi="Times New Roman" w:cs="Times New Roman"/>
          <w:b/>
        </w:rPr>
        <w:t xml:space="preserve"> </w:t>
      </w:r>
      <w:r w:rsidR="00FC789B" w:rsidRPr="00126ED0">
        <w:rPr>
          <w:rFonts w:ascii="Times New Roman" w:hAnsi="Times New Roman" w:cs="Times New Roman"/>
          <w:b/>
        </w:rPr>
        <w:t>(BFAS)</w:t>
      </w:r>
      <w:r w:rsidR="00CA6BA8" w:rsidRPr="00126ED0">
        <w:rPr>
          <w:rFonts w:ascii="Times New Roman" w:hAnsi="Times New Roman" w:cs="Times New Roman"/>
          <w:b/>
        </w:rPr>
        <w:t xml:space="preserve">. </w:t>
      </w:r>
      <w:r w:rsidRPr="00126ED0">
        <w:rPr>
          <w:rFonts w:ascii="Times New Roman" w:hAnsi="Times New Roman" w:cs="Times New Roman"/>
        </w:rPr>
        <w:t>We used the Openness/Intellect subscale of the BFAS</w:t>
      </w:r>
      <w:r w:rsidR="00FC789B" w:rsidRPr="00126ED0">
        <w:rPr>
          <w:rFonts w:ascii="Times New Roman" w:hAnsi="Times New Roman" w:cs="Times New Roman"/>
        </w:rPr>
        <w:t xml:space="preserve"> (DeYoung, Quilty, &amp; Peterson, 2007)</w:t>
      </w:r>
      <w:r w:rsidRPr="00126ED0">
        <w:rPr>
          <w:rFonts w:ascii="Times New Roman" w:hAnsi="Times New Roman" w:cs="Times New Roman"/>
        </w:rPr>
        <w:t xml:space="preserve">. </w:t>
      </w:r>
      <w:r w:rsidR="00CA6BA8" w:rsidRPr="00126ED0">
        <w:rPr>
          <w:rFonts w:ascii="Times New Roman" w:hAnsi="Times New Roman" w:cs="Times New Roman"/>
        </w:rPr>
        <w:t>This 20</w:t>
      </w:r>
      <w:r w:rsidR="00431525" w:rsidRPr="00126ED0">
        <w:rPr>
          <w:rFonts w:ascii="Times New Roman" w:hAnsi="Times New Roman" w:cs="Times New Roman"/>
        </w:rPr>
        <w:t>-</w:t>
      </w:r>
      <w:r w:rsidR="00CA6BA8" w:rsidRPr="00126ED0">
        <w:rPr>
          <w:rFonts w:ascii="Times New Roman" w:hAnsi="Times New Roman" w:cs="Times New Roman"/>
        </w:rPr>
        <w:t xml:space="preserve">item </w:t>
      </w:r>
      <w:r w:rsidR="00E10F56" w:rsidRPr="00126ED0">
        <w:rPr>
          <w:rFonts w:ascii="Times New Roman" w:hAnsi="Times New Roman" w:cs="Times New Roman"/>
        </w:rPr>
        <w:t xml:space="preserve">subscale </w:t>
      </w:r>
      <w:r w:rsidR="00CA6BA8" w:rsidRPr="00126ED0">
        <w:rPr>
          <w:rFonts w:ascii="Times New Roman" w:hAnsi="Times New Roman" w:cs="Times New Roman"/>
        </w:rPr>
        <w:t xml:space="preserve">measures two aspects of openness to experience: </w:t>
      </w:r>
      <w:r w:rsidR="00CA6BA8" w:rsidRPr="00126ED0">
        <w:rPr>
          <w:rFonts w:ascii="Times New Roman" w:hAnsi="Times New Roman" w:cs="Times New Roman"/>
          <w:i/>
        </w:rPr>
        <w:t>Openness</w:t>
      </w:r>
      <w:r w:rsidR="00CA6BA8" w:rsidRPr="00126ED0">
        <w:rPr>
          <w:rFonts w:ascii="Times New Roman" w:hAnsi="Times New Roman" w:cs="Times New Roman"/>
        </w:rPr>
        <w:t xml:space="preserve"> and </w:t>
      </w:r>
      <w:r w:rsidR="00CA6BA8" w:rsidRPr="00126ED0">
        <w:rPr>
          <w:rFonts w:ascii="Times New Roman" w:hAnsi="Times New Roman" w:cs="Times New Roman"/>
          <w:i/>
        </w:rPr>
        <w:t>Intellect</w:t>
      </w:r>
      <w:r w:rsidR="00CA6BA8" w:rsidRPr="00126ED0">
        <w:rPr>
          <w:rFonts w:ascii="Times New Roman" w:hAnsi="Times New Roman" w:cs="Times New Roman"/>
        </w:rPr>
        <w:t>. Each item is rated on a scale from 1 (</w:t>
      </w:r>
      <w:r w:rsidR="00CA6BA8" w:rsidRPr="00126ED0">
        <w:rPr>
          <w:rFonts w:ascii="Times New Roman" w:hAnsi="Times New Roman" w:cs="Times New Roman"/>
          <w:i/>
        </w:rPr>
        <w:t>Strongly Disagree</w:t>
      </w:r>
      <w:r w:rsidR="00CA6BA8" w:rsidRPr="00126ED0">
        <w:rPr>
          <w:rFonts w:ascii="Times New Roman" w:hAnsi="Times New Roman" w:cs="Times New Roman"/>
        </w:rPr>
        <w:t>) to 5 (</w:t>
      </w:r>
      <w:r w:rsidR="00CA6BA8" w:rsidRPr="00126ED0">
        <w:rPr>
          <w:rFonts w:ascii="Times New Roman" w:hAnsi="Times New Roman" w:cs="Times New Roman"/>
          <w:i/>
        </w:rPr>
        <w:t>Strongly Agree</w:t>
      </w:r>
      <w:r w:rsidR="00CA6BA8" w:rsidRPr="00126ED0">
        <w:rPr>
          <w:rFonts w:ascii="Times New Roman" w:hAnsi="Times New Roman" w:cs="Times New Roman"/>
        </w:rPr>
        <w:t>).</w:t>
      </w:r>
      <w:r w:rsidR="00CA6BA8" w:rsidRPr="00126ED0">
        <w:rPr>
          <w:rFonts w:ascii="Times New Roman" w:hAnsi="Times New Roman" w:cs="Times New Roman"/>
          <w:b/>
        </w:rPr>
        <w:t xml:space="preserve"> </w:t>
      </w:r>
    </w:p>
    <w:p w14:paraId="57090DF6" w14:textId="4E730F18" w:rsidR="00586350" w:rsidRPr="00126ED0" w:rsidRDefault="00586350"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b/>
        </w:rPr>
        <w:tab/>
        <w:t>Need for Cognition.</w:t>
      </w:r>
      <w:r w:rsidR="00FA1891" w:rsidRPr="00126ED0">
        <w:rPr>
          <w:rFonts w:ascii="Times New Roman" w:hAnsi="Times New Roman" w:cs="Times New Roman"/>
          <w:b/>
        </w:rPr>
        <w:t xml:space="preserve"> </w:t>
      </w:r>
      <w:r w:rsidR="00FE08D6" w:rsidRPr="00126ED0">
        <w:rPr>
          <w:rFonts w:ascii="Times New Roman" w:hAnsi="Times New Roman" w:cs="Times New Roman"/>
        </w:rPr>
        <w:t>This 18</w:t>
      </w:r>
      <w:r w:rsidR="00431525" w:rsidRPr="00126ED0">
        <w:rPr>
          <w:rFonts w:ascii="Times New Roman" w:hAnsi="Times New Roman" w:cs="Times New Roman"/>
        </w:rPr>
        <w:t>-</w:t>
      </w:r>
      <w:r w:rsidR="00FE08D6" w:rsidRPr="00126ED0">
        <w:rPr>
          <w:rFonts w:ascii="Times New Roman" w:hAnsi="Times New Roman" w:cs="Times New Roman"/>
        </w:rPr>
        <w:t xml:space="preserve">item questionnaire </w:t>
      </w:r>
      <w:r w:rsidR="00A963F4" w:rsidRPr="00126ED0">
        <w:rPr>
          <w:rFonts w:ascii="Times New Roman" w:hAnsi="Times New Roman" w:cs="Times New Roman"/>
        </w:rPr>
        <w:t xml:space="preserve">was used to </w:t>
      </w:r>
      <w:r w:rsidR="00506C60" w:rsidRPr="00126ED0">
        <w:rPr>
          <w:rFonts w:ascii="Times New Roman" w:hAnsi="Times New Roman" w:cs="Times New Roman"/>
        </w:rPr>
        <w:t>assess</w:t>
      </w:r>
      <w:r w:rsidR="00CA6BA8" w:rsidRPr="00126ED0">
        <w:rPr>
          <w:rFonts w:ascii="Times New Roman" w:hAnsi="Times New Roman" w:cs="Times New Roman"/>
        </w:rPr>
        <w:t xml:space="preserve"> </w:t>
      </w:r>
      <w:r w:rsidR="00161B15" w:rsidRPr="00126ED0">
        <w:rPr>
          <w:rFonts w:ascii="Times New Roman" w:hAnsi="Times New Roman" w:cs="Times New Roman"/>
        </w:rPr>
        <w:t xml:space="preserve">how much </w:t>
      </w:r>
      <w:r w:rsidR="00CA6BA8" w:rsidRPr="00126ED0">
        <w:rPr>
          <w:rFonts w:ascii="Times New Roman" w:hAnsi="Times New Roman" w:cs="Times New Roman"/>
        </w:rPr>
        <w:t>people engage in and enjoy thinking</w:t>
      </w:r>
      <w:r w:rsidR="00A81540" w:rsidRPr="00126ED0">
        <w:rPr>
          <w:rFonts w:ascii="Times New Roman" w:hAnsi="Times New Roman" w:cs="Times New Roman"/>
        </w:rPr>
        <w:t xml:space="preserve"> (Cacioppo</w:t>
      </w:r>
      <w:r w:rsidR="00160C3B" w:rsidRPr="00126ED0">
        <w:rPr>
          <w:rFonts w:ascii="Times New Roman" w:hAnsi="Times New Roman" w:cs="Times New Roman"/>
        </w:rPr>
        <w:t xml:space="preserve"> et al., </w:t>
      </w:r>
      <w:r w:rsidR="00A81540" w:rsidRPr="00126ED0">
        <w:rPr>
          <w:rFonts w:ascii="Times New Roman" w:hAnsi="Times New Roman" w:cs="Times New Roman"/>
        </w:rPr>
        <w:t>1984)</w:t>
      </w:r>
      <w:r w:rsidR="00A963F4" w:rsidRPr="00126ED0">
        <w:rPr>
          <w:rFonts w:ascii="Times New Roman" w:hAnsi="Times New Roman" w:cs="Times New Roman"/>
        </w:rPr>
        <w:t>. Each statement was rated on a scale from 1 (</w:t>
      </w:r>
      <w:r w:rsidR="00A963F4" w:rsidRPr="00126ED0">
        <w:rPr>
          <w:rFonts w:ascii="Times New Roman" w:hAnsi="Times New Roman" w:cs="Times New Roman"/>
          <w:i/>
        </w:rPr>
        <w:t>Strongly Disagree</w:t>
      </w:r>
      <w:r w:rsidR="00A963F4" w:rsidRPr="00126ED0">
        <w:rPr>
          <w:rFonts w:ascii="Times New Roman" w:hAnsi="Times New Roman" w:cs="Times New Roman"/>
        </w:rPr>
        <w:t>) to 5 (</w:t>
      </w:r>
      <w:r w:rsidR="00A963F4" w:rsidRPr="00126ED0">
        <w:rPr>
          <w:rFonts w:ascii="Times New Roman" w:hAnsi="Times New Roman" w:cs="Times New Roman"/>
          <w:i/>
        </w:rPr>
        <w:t>Strongly Agree</w:t>
      </w:r>
      <w:r w:rsidR="00A963F4" w:rsidRPr="00126ED0">
        <w:rPr>
          <w:rFonts w:ascii="Times New Roman" w:hAnsi="Times New Roman" w:cs="Times New Roman"/>
        </w:rPr>
        <w:t xml:space="preserve">). </w:t>
      </w:r>
      <w:r w:rsidR="00CA6BA8" w:rsidRPr="00126ED0">
        <w:rPr>
          <w:rFonts w:ascii="Times New Roman" w:hAnsi="Times New Roman" w:cs="Times New Roman"/>
        </w:rPr>
        <w:t xml:space="preserve">Sample items include </w:t>
      </w:r>
      <w:r w:rsidR="00CA6BA8" w:rsidRPr="00126ED0">
        <w:rPr>
          <w:rFonts w:ascii="Times New Roman" w:hAnsi="Times New Roman" w:cs="Times New Roman"/>
          <w:i/>
        </w:rPr>
        <w:t>“I only think as hard as I have to”</w:t>
      </w:r>
      <w:r w:rsidR="00CA6BA8" w:rsidRPr="00126ED0">
        <w:rPr>
          <w:rFonts w:ascii="Times New Roman" w:hAnsi="Times New Roman" w:cs="Times New Roman"/>
        </w:rPr>
        <w:t xml:space="preserve"> and </w:t>
      </w:r>
      <w:r w:rsidR="001D3CC1" w:rsidRPr="00126ED0">
        <w:rPr>
          <w:rFonts w:ascii="Times New Roman" w:hAnsi="Times New Roman" w:cs="Times New Roman"/>
          <w:i/>
        </w:rPr>
        <w:t>“</w:t>
      </w:r>
      <w:r w:rsidR="001D3CC1" w:rsidRPr="00126ED0">
        <w:rPr>
          <w:rFonts w:ascii="Times New Roman" w:hAnsi="Times New Roman" w:cs="Times New Roman"/>
          <w:i/>
          <w:color w:val="121212"/>
          <w:shd w:val="clear" w:color="auto" w:fill="FFFFFF"/>
        </w:rPr>
        <w:t>I feel relief rather than satisfaction after completing a task that required a lot of mental effort.”</w:t>
      </w:r>
    </w:p>
    <w:p w14:paraId="429E9095" w14:textId="61100FF6" w:rsidR="007D7738" w:rsidRPr="00126ED0" w:rsidRDefault="0010532A" w:rsidP="0019335E">
      <w:pPr>
        <w:widowControl w:val="0"/>
        <w:spacing w:after="0" w:line="480" w:lineRule="auto"/>
        <w:contextualSpacing/>
        <w:rPr>
          <w:rFonts w:ascii="Times New Roman" w:hAnsi="Times New Roman" w:cs="Times New Roman"/>
          <w:b/>
        </w:rPr>
      </w:pPr>
      <w:r w:rsidRPr="00126ED0">
        <w:rPr>
          <w:rFonts w:ascii="Times New Roman" w:hAnsi="Times New Roman" w:cs="Times New Roman"/>
          <w:b/>
        </w:rPr>
        <w:tab/>
        <w:t>Types of Intuition Scale.</w:t>
      </w:r>
      <w:r w:rsidR="001F69E8" w:rsidRPr="00126ED0">
        <w:rPr>
          <w:rFonts w:ascii="Times New Roman" w:hAnsi="Times New Roman" w:cs="Times New Roman"/>
          <w:b/>
        </w:rPr>
        <w:t xml:space="preserve"> </w:t>
      </w:r>
      <w:r w:rsidR="001F69E8" w:rsidRPr="00126ED0">
        <w:rPr>
          <w:rFonts w:ascii="Times New Roman" w:hAnsi="Times New Roman" w:cs="Times New Roman"/>
        </w:rPr>
        <w:t xml:space="preserve">This scale was used to examine </w:t>
      </w:r>
      <w:r w:rsidR="00E96E39" w:rsidRPr="00126ED0">
        <w:rPr>
          <w:rFonts w:ascii="Times New Roman" w:hAnsi="Times New Roman" w:cs="Times New Roman"/>
        </w:rPr>
        <w:t>the ways in which people make decisions and solve problems</w:t>
      </w:r>
      <w:r w:rsidR="00A81540" w:rsidRPr="00126ED0">
        <w:rPr>
          <w:rFonts w:ascii="Times New Roman" w:hAnsi="Times New Roman" w:cs="Times New Roman"/>
        </w:rPr>
        <w:t xml:space="preserve"> (TIntS; Pretz et al., 2014)</w:t>
      </w:r>
      <w:r w:rsidR="00E96E39" w:rsidRPr="00126ED0">
        <w:rPr>
          <w:rFonts w:ascii="Times New Roman" w:hAnsi="Times New Roman" w:cs="Times New Roman"/>
        </w:rPr>
        <w:t>. Twenty-three statements</w:t>
      </w:r>
      <w:r w:rsidR="00C91871" w:rsidRPr="00126ED0">
        <w:rPr>
          <w:rFonts w:ascii="Times New Roman" w:hAnsi="Times New Roman" w:cs="Times New Roman"/>
        </w:rPr>
        <w:t xml:space="preserve"> (</w:t>
      </w:r>
      <w:r w:rsidR="00506C60" w:rsidRPr="00126ED0">
        <w:rPr>
          <w:rFonts w:ascii="Times New Roman" w:hAnsi="Times New Roman" w:cs="Times New Roman"/>
        </w:rPr>
        <w:t>e</w:t>
      </w:r>
      <w:r w:rsidR="00C91871" w:rsidRPr="00126ED0">
        <w:rPr>
          <w:rFonts w:ascii="Times New Roman" w:hAnsi="Times New Roman" w:cs="Times New Roman"/>
        </w:rPr>
        <w:t>.</w:t>
      </w:r>
      <w:r w:rsidR="00506C60" w:rsidRPr="00126ED0">
        <w:rPr>
          <w:rFonts w:ascii="Times New Roman" w:hAnsi="Times New Roman" w:cs="Times New Roman"/>
        </w:rPr>
        <w:t>g.,</w:t>
      </w:r>
      <w:r w:rsidR="00C91871" w:rsidRPr="00126ED0">
        <w:rPr>
          <w:rFonts w:ascii="Times New Roman" w:hAnsi="Times New Roman" w:cs="Times New Roman"/>
        </w:rPr>
        <w:t xml:space="preserve"> </w:t>
      </w:r>
      <w:r w:rsidR="00C91871" w:rsidRPr="00126ED0">
        <w:rPr>
          <w:rFonts w:ascii="Times New Roman" w:hAnsi="Times New Roman" w:cs="Times New Roman"/>
          <w:i/>
        </w:rPr>
        <w:t>“I would rather think in terms of theories than facts”; “There is a logical justification for most of my intuitive judgments”</w:t>
      </w:r>
      <w:r w:rsidR="00C91871" w:rsidRPr="00126ED0">
        <w:rPr>
          <w:rFonts w:ascii="Times New Roman" w:hAnsi="Times New Roman" w:cs="Times New Roman"/>
        </w:rPr>
        <w:t>)</w:t>
      </w:r>
      <w:r w:rsidR="00E96E39" w:rsidRPr="00126ED0">
        <w:rPr>
          <w:rFonts w:ascii="Times New Roman" w:hAnsi="Times New Roman" w:cs="Times New Roman"/>
        </w:rPr>
        <w:t xml:space="preserve"> were rated on a scale from 1 (</w:t>
      </w:r>
      <w:r w:rsidR="00E96E39" w:rsidRPr="00126ED0">
        <w:rPr>
          <w:rFonts w:ascii="Times New Roman" w:hAnsi="Times New Roman" w:cs="Times New Roman"/>
          <w:i/>
        </w:rPr>
        <w:t>Definitely False</w:t>
      </w:r>
      <w:r w:rsidR="00E96E39" w:rsidRPr="00126ED0">
        <w:rPr>
          <w:rFonts w:ascii="Times New Roman" w:hAnsi="Times New Roman" w:cs="Times New Roman"/>
        </w:rPr>
        <w:t>) to 5 (</w:t>
      </w:r>
      <w:r w:rsidR="00E96E39" w:rsidRPr="00126ED0">
        <w:rPr>
          <w:rFonts w:ascii="Times New Roman" w:hAnsi="Times New Roman" w:cs="Times New Roman"/>
          <w:i/>
        </w:rPr>
        <w:t>Definitely True</w:t>
      </w:r>
      <w:r w:rsidR="00E96E39" w:rsidRPr="00126ED0">
        <w:rPr>
          <w:rFonts w:ascii="Times New Roman" w:hAnsi="Times New Roman" w:cs="Times New Roman"/>
        </w:rPr>
        <w:t xml:space="preserve">). </w:t>
      </w:r>
      <w:r w:rsidR="00C91871" w:rsidRPr="00126ED0">
        <w:rPr>
          <w:rFonts w:ascii="Times New Roman" w:hAnsi="Times New Roman" w:cs="Times New Roman"/>
        </w:rPr>
        <w:t>These statements are grouped in</w:t>
      </w:r>
      <w:r w:rsidR="0098590B" w:rsidRPr="00126ED0">
        <w:rPr>
          <w:rFonts w:ascii="Times New Roman" w:hAnsi="Times New Roman" w:cs="Times New Roman"/>
        </w:rPr>
        <w:t xml:space="preserve">to four subscales: </w:t>
      </w:r>
      <w:r w:rsidR="0098590B" w:rsidRPr="00126ED0">
        <w:rPr>
          <w:rFonts w:ascii="Times New Roman" w:hAnsi="Times New Roman" w:cs="Times New Roman"/>
          <w:i/>
        </w:rPr>
        <w:t>H</w:t>
      </w:r>
      <w:r w:rsidR="00C91871" w:rsidRPr="00126ED0">
        <w:rPr>
          <w:rFonts w:ascii="Times New Roman" w:hAnsi="Times New Roman" w:cs="Times New Roman"/>
          <w:i/>
        </w:rPr>
        <w:t xml:space="preserve">olistic </w:t>
      </w:r>
      <w:r w:rsidR="0098590B" w:rsidRPr="00126ED0">
        <w:rPr>
          <w:rFonts w:ascii="Times New Roman" w:hAnsi="Times New Roman" w:cs="Times New Roman"/>
          <w:i/>
        </w:rPr>
        <w:t>A</w:t>
      </w:r>
      <w:r w:rsidR="00C91871" w:rsidRPr="00126ED0">
        <w:rPr>
          <w:rFonts w:ascii="Times New Roman" w:hAnsi="Times New Roman" w:cs="Times New Roman"/>
          <w:i/>
        </w:rPr>
        <w:t>bstract</w:t>
      </w:r>
      <w:r w:rsidR="000F79FF" w:rsidRPr="00126ED0">
        <w:rPr>
          <w:rFonts w:ascii="Times New Roman" w:hAnsi="Times New Roman" w:cs="Times New Roman"/>
        </w:rPr>
        <w:t xml:space="preserve"> (thinking about a problem in abstract terms)</w:t>
      </w:r>
      <w:r w:rsidR="00C91871" w:rsidRPr="00126ED0">
        <w:rPr>
          <w:rFonts w:ascii="Times New Roman" w:hAnsi="Times New Roman" w:cs="Times New Roman"/>
        </w:rPr>
        <w:t xml:space="preserve">, </w:t>
      </w:r>
      <w:r w:rsidR="0098590B" w:rsidRPr="00126ED0">
        <w:rPr>
          <w:rFonts w:ascii="Times New Roman" w:hAnsi="Times New Roman" w:cs="Times New Roman"/>
          <w:i/>
        </w:rPr>
        <w:t xml:space="preserve">Holistic Big </w:t>
      </w:r>
      <w:r w:rsidR="0098590B" w:rsidRPr="00126ED0">
        <w:rPr>
          <w:rFonts w:ascii="Times New Roman" w:hAnsi="Times New Roman" w:cs="Times New Roman"/>
          <w:i/>
        </w:rPr>
        <w:lastRenderedPageBreak/>
        <w:t>Picture</w:t>
      </w:r>
      <w:r w:rsidR="000F79FF" w:rsidRPr="00126ED0">
        <w:rPr>
          <w:rFonts w:ascii="Times New Roman" w:hAnsi="Times New Roman" w:cs="Times New Roman"/>
        </w:rPr>
        <w:t xml:space="preserve"> (focusing on the entire problem rather than details of the situation)</w:t>
      </w:r>
      <w:r w:rsidR="0098590B" w:rsidRPr="00126ED0">
        <w:rPr>
          <w:rFonts w:ascii="Times New Roman" w:hAnsi="Times New Roman" w:cs="Times New Roman"/>
        </w:rPr>
        <w:t xml:space="preserve">, </w:t>
      </w:r>
      <w:r w:rsidR="0098590B" w:rsidRPr="00126ED0">
        <w:rPr>
          <w:rFonts w:ascii="Times New Roman" w:hAnsi="Times New Roman" w:cs="Times New Roman"/>
          <w:i/>
        </w:rPr>
        <w:t>Inferential</w:t>
      </w:r>
      <w:r w:rsidR="000F79FF" w:rsidRPr="00126ED0">
        <w:rPr>
          <w:rFonts w:ascii="Times New Roman" w:hAnsi="Times New Roman" w:cs="Times New Roman"/>
        </w:rPr>
        <w:t xml:space="preserve"> (</w:t>
      </w:r>
      <w:r w:rsidR="001F4548" w:rsidRPr="00126ED0">
        <w:rPr>
          <w:rFonts w:ascii="Times New Roman" w:hAnsi="Times New Roman" w:cs="Times New Roman"/>
        </w:rPr>
        <w:t xml:space="preserve">making </w:t>
      </w:r>
      <w:r w:rsidR="000F79FF" w:rsidRPr="00126ED0">
        <w:rPr>
          <w:rFonts w:ascii="Times New Roman" w:hAnsi="Times New Roman" w:cs="Times New Roman"/>
        </w:rPr>
        <w:t>decisions based on automatic, analytic processes)</w:t>
      </w:r>
      <w:r w:rsidR="0098590B" w:rsidRPr="00126ED0">
        <w:rPr>
          <w:rFonts w:ascii="Times New Roman" w:hAnsi="Times New Roman" w:cs="Times New Roman"/>
        </w:rPr>
        <w:t xml:space="preserve">, and </w:t>
      </w:r>
      <w:r w:rsidR="0098590B" w:rsidRPr="00126ED0">
        <w:rPr>
          <w:rFonts w:ascii="Times New Roman" w:hAnsi="Times New Roman" w:cs="Times New Roman"/>
          <w:i/>
        </w:rPr>
        <w:t>A</w:t>
      </w:r>
      <w:r w:rsidR="00C91871" w:rsidRPr="00126ED0">
        <w:rPr>
          <w:rFonts w:ascii="Times New Roman" w:hAnsi="Times New Roman" w:cs="Times New Roman"/>
          <w:i/>
        </w:rPr>
        <w:t>ffective</w:t>
      </w:r>
      <w:r w:rsidR="000F79FF" w:rsidRPr="00126ED0">
        <w:rPr>
          <w:rFonts w:ascii="Times New Roman" w:hAnsi="Times New Roman" w:cs="Times New Roman"/>
        </w:rPr>
        <w:t xml:space="preserve"> (</w:t>
      </w:r>
      <w:r w:rsidR="001F4548" w:rsidRPr="00126ED0">
        <w:rPr>
          <w:rFonts w:ascii="Times New Roman" w:hAnsi="Times New Roman" w:cs="Times New Roman"/>
        </w:rPr>
        <w:t xml:space="preserve">making </w:t>
      </w:r>
      <w:r w:rsidR="000F79FF" w:rsidRPr="00126ED0">
        <w:rPr>
          <w:rFonts w:ascii="Times New Roman" w:hAnsi="Times New Roman" w:cs="Times New Roman"/>
        </w:rPr>
        <w:t xml:space="preserve">decisions </w:t>
      </w:r>
      <w:r w:rsidR="001F4548" w:rsidRPr="00126ED0">
        <w:rPr>
          <w:rFonts w:ascii="Times New Roman" w:hAnsi="Times New Roman" w:cs="Times New Roman"/>
        </w:rPr>
        <w:t xml:space="preserve">by </w:t>
      </w:r>
      <w:r w:rsidR="000F79FF" w:rsidRPr="00126ED0">
        <w:rPr>
          <w:rFonts w:ascii="Times New Roman" w:hAnsi="Times New Roman" w:cs="Times New Roman"/>
        </w:rPr>
        <w:t>relying on emotional reactions to a situation)</w:t>
      </w:r>
      <w:r w:rsidR="00C91871" w:rsidRPr="00126ED0">
        <w:rPr>
          <w:rFonts w:ascii="Times New Roman" w:hAnsi="Times New Roman" w:cs="Times New Roman"/>
        </w:rPr>
        <w:t>.</w:t>
      </w:r>
    </w:p>
    <w:p w14:paraId="581D6996" w14:textId="77777777" w:rsidR="00EE567D" w:rsidRPr="00126ED0" w:rsidRDefault="00EE567D" w:rsidP="002E0EA9">
      <w:pPr>
        <w:widowControl w:val="0"/>
        <w:spacing w:after="0" w:line="480" w:lineRule="auto"/>
        <w:contextualSpacing/>
        <w:jc w:val="center"/>
        <w:rPr>
          <w:rFonts w:ascii="Times New Roman" w:hAnsi="Times New Roman" w:cs="Times New Roman"/>
          <w:b/>
        </w:rPr>
      </w:pPr>
      <w:r w:rsidRPr="00126ED0">
        <w:rPr>
          <w:rFonts w:ascii="Times New Roman" w:hAnsi="Times New Roman" w:cs="Times New Roman"/>
          <w:b/>
        </w:rPr>
        <w:t>Results</w:t>
      </w:r>
    </w:p>
    <w:p w14:paraId="7B6887F0" w14:textId="77777777" w:rsidR="00EE567D" w:rsidRPr="00126ED0" w:rsidRDefault="00883D36" w:rsidP="002E0EA9">
      <w:pPr>
        <w:widowControl w:val="0"/>
        <w:spacing w:after="0" w:line="480" w:lineRule="auto"/>
        <w:contextualSpacing/>
        <w:rPr>
          <w:rFonts w:ascii="Times New Roman" w:hAnsi="Times New Roman" w:cs="Times New Roman"/>
          <w:b/>
        </w:rPr>
      </w:pPr>
      <w:r w:rsidRPr="00126ED0">
        <w:rPr>
          <w:rFonts w:ascii="Times New Roman" w:hAnsi="Times New Roman" w:cs="Times New Roman"/>
          <w:b/>
        </w:rPr>
        <w:t>Multilevel Analysis</w:t>
      </w:r>
    </w:p>
    <w:p w14:paraId="74340A54" w14:textId="2D63E8F1" w:rsidR="001167B4" w:rsidRPr="00126ED0" w:rsidRDefault="00883D36"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1167B4" w:rsidRPr="00126ED0">
        <w:rPr>
          <w:rFonts w:ascii="Times New Roman" w:hAnsi="Times New Roman" w:cs="Times New Roman"/>
        </w:rPr>
        <w:t xml:space="preserve">The design </w:t>
      </w:r>
      <w:r w:rsidR="00607A9C" w:rsidRPr="00126ED0">
        <w:rPr>
          <w:rFonts w:ascii="Times New Roman" w:hAnsi="Times New Roman" w:cs="Times New Roman"/>
        </w:rPr>
        <w:t xml:space="preserve">had </w:t>
      </w:r>
      <w:r w:rsidR="001167B4" w:rsidRPr="00126ED0">
        <w:rPr>
          <w:rFonts w:ascii="Times New Roman" w:hAnsi="Times New Roman" w:cs="Times New Roman"/>
        </w:rPr>
        <w:t>both within-person factors (e.g., curved vs. angular images) as well as between-person factors (e.g., art expertise and openness to experience). The d</w:t>
      </w:r>
      <w:r w:rsidRPr="00126ED0">
        <w:rPr>
          <w:rFonts w:ascii="Times New Roman" w:hAnsi="Times New Roman" w:cs="Times New Roman"/>
        </w:rPr>
        <w:t xml:space="preserve">ata were </w:t>
      </w:r>
      <w:r w:rsidR="001167B4" w:rsidRPr="00126ED0">
        <w:rPr>
          <w:rFonts w:ascii="Times New Roman" w:hAnsi="Times New Roman" w:cs="Times New Roman"/>
        </w:rPr>
        <w:t xml:space="preserve">thus </w:t>
      </w:r>
      <w:r w:rsidRPr="00126ED0">
        <w:rPr>
          <w:rFonts w:ascii="Times New Roman" w:hAnsi="Times New Roman" w:cs="Times New Roman"/>
        </w:rPr>
        <w:t>analyzed with multilevel models</w:t>
      </w:r>
      <w:r w:rsidR="001167B4" w:rsidRPr="00126ED0">
        <w:rPr>
          <w:rFonts w:ascii="Times New Roman" w:hAnsi="Times New Roman" w:cs="Times New Roman"/>
        </w:rPr>
        <w:t xml:space="preserve">, which can flexibly model such designs. The analyses were run with </w:t>
      </w:r>
      <w:r w:rsidR="00FF58C6" w:rsidRPr="00126ED0">
        <w:rPr>
          <w:rFonts w:ascii="Times New Roman" w:hAnsi="Times New Roman" w:cs="Times New Roman"/>
        </w:rPr>
        <w:t xml:space="preserve">maximum likelihood </w:t>
      </w:r>
      <w:r w:rsidR="001167B4" w:rsidRPr="00126ED0">
        <w:rPr>
          <w:rFonts w:ascii="Times New Roman" w:hAnsi="Times New Roman" w:cs="Times New Roman"/>
        </w:rPr>
        <w:t xml:space="preserve">and </w:t>
      </w:r>
      <w:r w:rsidR="00FF58C6" w:rsidRPr="00126ED0">
        <w:rPr>
          <w:rFonts w:ascii="Times New Roman" w:hAnsi="Times New Roman" w:cs="Times New Roman"/>
        </w:rPr>
        <w:t xml:space="preserve">robust standard errors </w:t>
      </w:r>
      <w:r w:rsidR="001167B4" w:rsidRPr="00126ED0">
        <w:rPr>
          <w:rFonts w:ascii="Times New Roman" w:hAnsi="Times New Roman" w:cs="Times New Roman"/>
        </w:rPr>
        <w:t>in Mplus 7.4. The slopes and intercepts were random.</w:t>
      </w:r>
    </w:p>
    <w:p w14:paraId="0B7D3A5F" w14:textId="5E4CFC5D" w:rsidR="009D63E9" w:rsidRPr="00126ED0" w:rsidRDefault="001167B4" w:rsidP="009D63E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FF58C6" w:rsidRPr="00126ED0">
        <w:rPr>
          <w:rFonts w:ascii="Times New Roman" w:hAnsi="Times New Roman" w:cs="Times New Roman"/>
        </w:rPr>
        <w:t>In this design</w:t>
      </w:r>
      <w:r w:rsidR="006D5F63" w:rsidRPr="00126ED0">
        <w:rPr>
          <w:rFonts w:ascii="Times New Roman" w:hAnsi="Times New Roman" w:cs="Times New Roman"/>
        </w:rPr>
        <w:t xml:space="preserve">, </w:t>
      </w:r>
      <w:r w:rsidR="005B7047" w:rsidRPr="00126ED0">
        <w:rPr>
          <w:rFonts w:ascii="Times New Roman" w:hAnsi="Times New Roman" w:cs="Times New Roman"/>
        </w:rPr>
        <w:t xml:space="preserve">individual differences were factors that varied between people (Level 2), and aspects of the images (their curvature, complexity, and imbalance) were factors that varied within people (Level 1). </w:t>
      </w:r>
      <w:r w:rsidR="00F27604" w:rsidRPr="00126ED0">
        <w:rPr>
          <w:rFonts w:ascii="Times New Roman" w:hAnsi="Times New Roman" w:cs="Times New Roman"/>
        </w:rPr>
        <w:t xml:space="preserve">For the </w:t>
      </w:r>
      <w:r w:rsidR="0076149D" w:rsidRPr="00126ED0">
        <w:rPr>
          <w:rFonts w:ascii="Times New Roman" w:hAnsi="Times New Roman" w:cs="Times New Roman"/>
        </w:rPr>
        <w:t>irregular polygons</w:t>
      </w:r>
      <w:r w:rsidR="00F27604" w:rsidRPr="00126ED0">
        <w:rPr>
          <w:rFonts w:ascii="Times New Roman" w:hAnsi="Times New Roman" w:cs="Times New Roman"/>
        </w:rPr>
        <w:t>, curvature was coded as 0 (angular) and 1 (curved), number of sides was coded as 0 (low), 1 (medium), and 2 (high), and range was coded as 0 (low) or 1 (high).</w:t>
      </w:r>
      <w:r w:rsidR="00E16022" w:rsidRPr="00126ED0">
        <w:rPr>
          <w:rFonts w:ascii="Times New Roman" w:hAnsi="Times New Roman" w:cs="Times New Roman"/>
        </w:rPr>
        <w:t xml:space="preserve"> Similarly, for the preference for balance arrays, curvature was coded as 0 (hexagons) and 1 (circles), and imbalance was coded as 0 (low), 1 (medium), and 2 (high imbalance).</w:t>
      </w:r>
      <w:r w:rsidR="00D45EFC" w:rsidRPr="00126ED0">
        <w:rPr>
          <w:rFonts w:ascii="Times New Roman" w:hAnsi="Times New Roman" w:cs="Times New Roman"/>
        </w:rPr>
        <w:t xml:space="preserve"> The Level 2 predictors (e.g., scales measuring art expertise and personality traits) were standardized, which centers them at 0 (the sample mean) and places them on the same standard-deviation scale. Unless noted otherwise, all the regression coefficients are unstandardized.</w:t>
      </w:r>
      <w:r w:rsidR="0070555E" w:rsidRPr="00126ED0">
        <w:rPr>
          <w:rFonts w:ascii="Times New Roman" w:hAnsi="Times New Roman" w:cs="Times New Roman"/>
        </w:rPr>
        <w:t xml:space="preserve"> </w:t>
      </w:r>
      <w:r w:rsidR="009D63E9" w:rsidRPr="00126ED0">
        <w:rPr>
          <w:rFonts w:ascii="Times New Roman" w:hAnsi="Times New Roman" w:cs="Times New Roman"/>
        </w:rPr>
        <w:t xml:space="preserve">The intraclass correlations showed that around 40% of the variance in ratings of pleasantness (ICCs = .40 for the polygons, .47 for the circle/hexagon arrays) and interest (ICCs = .39 for the polygons, .42 </w:t>
      </w:r>
      <w:r w:rsidR="0070555E" w:rsidRPr="00126ED0">
        <w:rPr>
          <w:rFonts w:ascii="Times New Roman" w:hAnsi="Times New Roman" w:cs="Times New Roman"/>
        </w:rPr>
        <w:t>for the circle/hexagon arrays) was at Level 2.</w:t>
      </w:r>
    </w:p>
    <w:p w14:paraId="5E34F9BE" w14:textId="77777777" w:rsidR="00EE567D" w:rsidRPr="00126ED0" w:rsidRDefault="00EE567D"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b/>
        </w:rPr>
        <w:t>Did People Prefer Curved Objects?</w:t>
      </w:r>
    </w:p>
    <w:p w14:paraId="315DE6CF" w14:textId="7B2B95AE" w:rsidR="006F221E" w:rsidRPr="00126ED0" w:rsidRDefault="00487B52"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EE6C55" w:rsidRPr="00126ED0">
        <w:rPr>
          <w:rFonts w:ascii="Times New Roman" w:hAnsi="Times New Roman" w:cs="Times New Roman"/>
        </w:rPr>
        <w:t xml:space="preserve">Based on past work, we expected that </w:t>
      </w:r>
      <w:r w:rsidR="00240E3D" w:rsidRPr="00126ED0">
        <w:rPr>
          <w:rFonts w:ascii="Times New Roman" w:hAnsi="Times New Roman" w:cs="Times New Roman"/>
        </w:rPr>
        <w:t xml:space="preserve">participants would </w:t>
      </w:r>
      <w:r w:rsidR="00EE6C55" w:rsidRPr="00126ED0">
        <w:rPr>
          <w:rFonts w:ascii="Times New Roman" w:hAnsi="Times New Roman" w:cs="Times New Roman"/>
        </w:rPr>
        <w:t>prefer the curved objects more than the angular ones</w:t>
      </w:r>
      <w:r w:rsidR="001B7A92">
        <w:rPr>
          <w:rFonts w:ascii="Times New Roman" w:hAnsi="Times New Roman" w:cs="Times New Roman"/>
        </w:rPr>
        <w:t xml:space="preserve"> (see Figure 3)</w:t>
      </w:r>
      <w:r w:rsidR="00EE6C55" w:rsidRPr="00126ED0">
        <w:rPr>
          <w:rFonts w:ascii="Times New Roman" w:hAnsi="Times New Roman" w:cs="Times New Roman"/>
        </w:rPr>
        <w:t xml:space="preserve">. For the </w:t>
      </w:r>
      <w:r w:rsidR="001B22E7">
        <w:rPr>
          <w:rFonts w:ascii="Times New Roman" w:hAnsi="Times New Roman" w:cs="Times New Roman"/>
        </w:rPr>
        <w:t xml:space="preserve">irregular </w:t>
      </w:r>
      <w:r w:rsidR="00EE6C55" w:rsidRPr="00126ED0">
        <w:rPr>
          <w:rFonts w:ascii="Times New Roman" w:hAnsi="Times New Roman" w:cs="Times New Roman"/>
        </w:rPr>
        <w:t xml:space="preserve">polygons, </w:t>
      </w:r>
      <w:r w:rsidR="00240E3D" w:rsidRPr="00126ED0">
        <w:rPr>
          <w:rFonts w:ascii="Times New Roman" w:hAnsi="Times New Roman" w:cs="Times New Roman"/>
        </w:rPr>
        <w:t>participants</w:t>
      </w:r>
      <w:r w:rsidR="00F8564C" w:rsidRPr="00126ED0">
        <w:rPr>
          <w:rFonts w:ascii="Times New Roman" w:hAnsi="Times New Roman" w:cs="Times New Roman"/>
        </w:rPr>
        <w:t xml:space="preserve"> reported liking the</w:t>
      </w:r>
      <w:r w:rsidR="0070555E" w:rsidRPr="00126ED0">
        <w:rPr>
          <w:rFonts w:ascii="Times New Roman" w:hAnsi="Times New Roman" w:cs="Times New Roman"/>
        </w:rPr>
        <w:t xml:space="preserve"> curved polygons more than the</w:t>
      </w:r>
      <w:r w:rsidR="00F8564C" w:rsidRPr="00126ED0">
        <w:rPr>
          <w:rFonts w:ascii="Times New Roman" w:hAnsi="Times New Roman" w:cs="Times New Roman"/>
        </w:rPr>
        <w:t xml:space="preserve"> angular </w:t>
      </w:r>
      <w:r w:rsidR="0070555E" w:rsidRPr="00126ED0">
        <w:rPr>
          <w:rFonts w:ascii="Times New Roman" w:hAnsi="Times New Roman" w:cs="Times New Roman"/>
        </w:rPr>
        <w:t xml:space="preserve">ones </w:t>
      </w:r>
      <w:r w:rsidR="00F8564C" w:rsidRPr="00126ED0">
        <w:rPr>
          <w:rFonts w:ascii="Times New Roman" w:hAnsi="Times New Roman" w:cs="Times New Roman"/>
        </w:rPr>
        <w:t>(</w:t>
      </w:r>
      <w:r w:rsidR="00F8564C" w:rsidRPr="00126ED0">
        <w:rPr>
          <w:rFonts w:ascii="Times New Roman" w:hAnsi="Times New Roman" w:cs="Times New Roman"/>
          <w:i/>
        </w:rPr>
        <w:t>b</w:t>
      </w:r>
      <w:r w:rsidR="00F8564C" w:rsidRPr="00126ED0">
        <w:rPr>
          <w:rFonts w:ascii="Times New Roman" w:hAnsi="Times New Roman" w:cs="Times New Roman"/>
        </w:rPr>
        <w:t xml:space="preserve"> = .27</w:t>
      </w:r>
      <w:r w:rsidR="00C353E3" w:rsidRPr="00126ED0">
        <w:rPr>
          <w:rFonts w:ascii="Times New Roman" w:hAnsi="Times New Roman" w:cs="Times New Roman"/>
        </w:rPr>
        <w:t xml:space="preserve">, </w:t>
      </w:r>
      <w:r w:rsidR="00C353E3" w:rsidRPr="00126ED0">
        <w:rPr>
          <w:rFonts w:ascii="Times New Roman" w:hAnsi="Times New Roman" w:cs="Times New Roman"/>
          <w:i/>
        </w:rPr>
        <w:t>SE</w:t>
      </w:r>
      <w:r w:rsidR="00C353E3" w:rsidRPr="00126ED0">
        <w:rPr>
          <w:rFonts w:ascii="Times New Roman" w:hAnsi="Times New Roman" w:cs="Times New Roman"/>
        </w:rPr>
        <w:t xml:space="preserve"> = .10</w:t>
      </w:r>
      <w:r w:rsidR="00F8564C" w:rsidRPr="00126ED0">
        <w:rPr>
          <w:rFonts w:ascii="Times New Roman" w:hAnsi="Times New Roman" w:cs="Times New Roman"/>
        </w:rPr>
        <w:t xml:space="preserve">, </w:t>
      </w:r>
      <w:r w:rsidR="00F8564C" w:rsidRPr="00126ED0">
        <w:rPr>
          <w:rFonts w:ascii="Times New Roman" w:hAnsi="Times New Roman" w:cs="Times New Roman"/>
          <w:i/>
        </w:rPr>
        <w:t xml:space="preserve">p </w:t>
      </w:r>
      <w:r w:rsidR="00F8564C" w:rsidRPr="00126ED0">
        <w:rPr>
          <w:rFonts w:ascii="Times New Roman" w:hAnsi="Times New Roman" w:cs="Times New Roman"/>
        </w:rPr>
        <w:t>= .005)</w:t>
      </w:r>
      <w:r w:rsidR="00E6668D" w:rsidRPr="00126ED0">
        <w:rPr>
          <w:rFonts w:ascii="Times New Roman" w:hAnsi="Times New Roman" w:cs="Times New Roman"/>
        </w:rPr>
        <w:t>. Additionally</w:t>
      </w:r>
      <w:r w:rsidR="00DB45B0" w:rsidRPr="00126ED0">
        <w:rPr>
          <w:rFonts w:ascii="Times New Roman" w:hAnsi="Times New Roman" w:cs="Times New Roman"/>
        </w:rPr>
        <w:t>,</w:t>
      </w:r>
      <w:r w:rsidR="00E6668D" w:rsidRPr="00126ED0">
        <w:rPr>
          <w:rFonts w:ascii="Times New Roman" w:hAnsi="Times New Roman" w:cs="Times New Roman"/>
        </w:rPr>
        <w:t xml:space="preserve"> </w:t>
      </w:r>
      <w:r w:rsidR="00DB45B0" w:rsidRPr="00126ED0">
        <w:rPr>
          <w:rFonts w:ascii="Times New Roman" w:hAnsi="Times New Roman" w:cs="Times New Roman"/>
        </w:rPr>
        <w:t>people liked polygons with more sides (</w:t>
      </w:r>
      <w:r w:rsidR="00DB45B0" w:rsidRPr="00126ED0">
        <w:rPr>
          <w:rFonts w:ascii="Times New Roman" w:hAnsi="Times New Roman" w:cs="Times New Roman"/>
          <w:i/>
        </w:rPr>
        <w:t>b</w:t>
      </w:r>
      <w:r w:rsidR="00DB45B0" w:rsidRPr="00126ED0">
        <w:rPr>
          <w:rFonts w:ascii="Times New Roman" w:hAnsi="Times New Roman" w:cs="Times New Roman"/>
        </w:rPr>
        <w:t xml:space="preserve"> = .11, </w:t>
      </w:r>
      <w:r w:rsidR="00DB45B0" w:rsidRPr="00126ED0">
        <w:rPr>
          <w:rFonts w:ascii="Times New Roman" w:hAnsi="Times New Roman" w:cs="Times New Roman"/>
          <w:i/>
        </w:rPr>
        <w:t>SE</w:t>
      </w:r>
      <w:r w:rsidR="00DB45B0" w:rsidRPr="00126ED0">
        <w:rPr>
          <w:rFonts w:ascii="Times New Roman" w:hAnsi="Times New Roman" w:cs="Times New Roman"/>
        </w:rPr>
        <w:t xml:space="preserve"> = .05, </w:t>
      </w:r>
      <w:r w:rsidR="00DB45B0" w:rsidRPr="00126ED0">
        <w:rPr>
          <w:rFonts w:ascii="Times New Roman" w:hAnsi="Times New Roman" w:cs="Times New Roman"/>
          <w:i/>
        </w:rPr>
        <w:t xml:space="preserve">p </w:t>
      </w:r>
      <w:r w:rsidR="00DB45B0" w:rsidRPr="00126ED0">
        <w:rPr>
          <w:rFonts w:ascii="Times New Roman" w:hAnsi="Times New Roman" w:cs="Times New Roman"/>
        </w:rPr>
        <w:t>= .036), which replicates the classic effect of complexity on preference (e.g., Berlyne, 1971)</w:t>
      </w:r>
      <w:r w:rsidR="00E6668D" w:rsidRPr="00126ED0">
        <w:rPr>
          <w:rFonts w:ascii="Times New Roman" w:hAnsi="Times New Roman" w:cs="Times New Roman"/>
        </w:rPr>
        <w:t>.</w:t>
      </w:r>
      <w:r w:rsidR="00EE6C55" w:rsidRPr="00126ED0">
        <w:rPr>
          <w:rFonts w:ascii="Times New Roman" w:hAnsi="Times New Roman" w:cs="Times New Roman"/>
          <w:vertAlign w:val="superscript"/>
        </w:rPr>
        <w:t>1</w:t>
      </w:r>
    </w:p>
    <w:p w14:paraId="7A6C658B" w14:textId="6ED50F35" w:rsidR="00A8316E" w:rsidRPr="00126ED0" w:rsidRDefault="006F221E"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lastRenderedPageBreak/>
        <w:tab/>
        <w:t>For the imbalanced arrays of circles and hexagons, people again showed a preference fo</w:t>
      </w:r>
      <w:r w:rsidR="009C696C">
        <w:rPr>
          <w:rFonts w:ascii="Times New Roman" w:hAnsi="Times New Roman" w:cs="Times New Roman"/>
        </w:rPr>
        <w:t>r curvature. Ratings of pleasant</w:t>
      </w:r>
      <w:r w:rsidRPr="00126ED0">
        <w:rPr>
          <w:rFonts w:ascii="Times New Roman" w:hAnsi="Times New Roman" w:cs="Times New Roman"/>
        </w:rPr>
        <w:t xml:space="preserve">ness were higher for the </w:t>
      </w:r>
      <w:r w:rsidR="006307CB" w:rsidRPr="00126ED0">
        <w:rPr>
          <w:rFonts w:ascii="Times New Roman" w:hAnsi="Times New Roman" w:cs="Times New Roman"/>
        </w:rPr>
        <w:t xml:space="preserve">arrays of </w:t>
      </w:r>
      <w:r w:rsidRPr="00126ED0">
        <w:rPr>
          <w:rFonts w:ascii="Times New Roman" w:hAnsi="Times New Roman" w:cs="Times New Roman"/>
        </w:rPr>
        <w:t xml:space="preserve">curved circles than </w:t>
      </w:r>
      <w:r w:rsidR="006307CB" w:rsidRPr="00126ED0">
        <w:rPr>
          <w:rFonts w:ascii="Times New Roman" w:hAnsi="Times New Roman" w:cs="Times New Roman"/>
        </w:rPr>
        <w:t xml:space="preserve">the </w:t>
      </w:r>
      <w:r w:rsidRPr="00126ED0">
        <w:rPr>
          <w:rFonts w:ascii="Times New Roman" w:hAnsi="Times New Roman" w:cs="Times New Roman"/>
        </w:rPr>
        <w:t>angular hexagons</w:t>
      </w:r>
      <w:r w:rsidR="00F45553" w:rsidRPr="00126ED0">
        <w:rPr>
          <w:rFonts w:ascii="Times New Roman" w:hAnsi="Times New Roman" w:cs="Times New Roman"/>
        </w:rPr>
        <w:t xml:space="preserve"> (</w:t>
      </w:r>
      <w:r w:rsidRPr="00126ED0">
        <w:rPr>
          <w:rFonts w:ascii="Times New Roman" w:hAnsi="Times New Roman" w:cs="Times New Roman"/>
          <w:i/>
        </w:rPr>
        <w:t xml:space="preserve">b </w:t>
      </w:r>
      <w:r w:rsidR="00994020" w:rsidRPr="00126ED0">
        <w:rPr>
          <w:rFonts w:ascii="Times New Roman" w:hAnsi="Times New Roman" w:cs="Times New Roman"/>
        </w:rPr>
        <w:t>= .19</w:t>
      </w:r>
      <w:r w:rsidRPr="00126ED0">
        <w:rPr>
          <w:rFonts w:ascii="Times New Roman" w:hAnsi="Times New Roman" w:cs="Times New Roman"/>
        </w:rPr>
        <w:t xml:space="preserve">, </w:t>
      </w:r>
      <w:r w:rsidRPr="00126ED0">
        <w:rPr>
          <w:rFonts w:ascii="Times New Roman" w:hAnsi="Times New Roman" w:cs="Times New Roman"/>
          <w:i/>
        </w:rPr>
        <w:t>SE</w:t>
      </w:r>
      <w:r w:rsidRPr="00126ED0">
        <w:rPr>
          <w:rFonts w:ascii="Times New Roman" w:hAnsi="Times New Roman" w:cs="Times New Roman"/>
        </w:rPr>
        <w:t xml:space="preserve"> = .10</w:t>
      </w:r>
      <w:r w:rsidR="00994020" w:rsidRPr="00126ED0">
        <w:rPr>
          <w:rFonts w:ascii="Times New Roman" w:hAnsi="Times New Roman" w:cs="Times New Roman"/>
        </w:rPr>
        <w:t xml:space="preserve">, </w:t>
      </w:r>
      <w:r w:rsidR="00994020" w:rsidRPr="00126ED0">
        <w:rPr>
          <w:rFonts w:ascii="Times New Roman" w:hAnsi="Times New Roman" w:cs="Times New Roman"/>
          <w:i/>
        </w:rPr>
        <w:t xml:space="preserve">p </w:t>
      </w:r>
      <w:r w:rsidR="00994020" w:rsidRPr="00126ED0">
        <w:rPr>
          <w:rFonts w:ascii="Times New Roman" w:hAnsi="Times New Roman" w:cs="Times New Roman"/>
        </w:rPr>
        <w:t>= .070)</w:t>
      </w:r>
      <w:r w:rsidRPr="00126ED0">
        <w:rPr>
          <w:rFonts w:ascii="Times New Roman" w:hAnsi="Times New Roman" w:cs="Times New Roman"/>
        </w:rPr>
        <w:t xml:space="preserve">, although the effect was weaker than for the </w:t>
      </w:r>
      <w:r w:rsidR="001B22E7">
        <w:rPr>
          <w:rFonts w:ascii="Times New Roman" w:hAnsi="Times New Roman" w:cs="Times New Roman"/>
        </w:rPr>
        <w:t xml:space="preserve">irregular </w:t>
      </w:r>
      <w:r w:rsidRPr="00126ED0">
        <w:rPr>
          <w:rFonts w:ascii="Times New Roman" w:hAnsi="Times New Roman" w:cs="Times New Roman"/>
        </w:rPr>
        <w:t>polygons</w:t>
      </w:r>
      <w:r w:rsidR="00994020" w:rsidRPr="00126ED0">
        <w:rPr>
          <w:rFonts w:ascii="Times New Roman" w:hAnsi="Times New Roman" w:cs="Times New Roman"/>
        </w:rPr>
        <w:t xml:space="preserve">. </w:t>
      </w:r>
      <w:r w:rsidRPr="00126ED0">
        <w:rPr>
          <w:rFonts w:ascii="Times New Roman" w:hAnsi="Times New Roman" w:cs="Times New Roman"/>
        </w:rPr>
        <w:t xml:space="preserve">Neither the level of imbalance nor the </w:t>
      </w:r>
      <w:r w:rsidR="004A6D67" w:rsidRPr="00126ED0">
        <w:rPr>
          <w:rFonts w:ascii="Times New Roman" w:hAnsi="Times New Roman" w:cs="Times New Roman"/>
        </w:rPr>
        <w:t xml:space="preserve">interaction between curvature and imbalance </w:t>
      </w:r>
      <w:r w:rsidRPr="00126ED0">
        <w:rPr>
          <w:rFonts w:ascii="Times New Roman" w:hAnsi="Times New Roman" w:cs="Times New Roman"/>
        </w:rPr>
        <w:t>significantly predicted liking.</w:t>
      </w:r>
    </w:p>
    <w:p w14:paraId="2B80773D" w14:textId="77777777" w:rsidR="00D921BE" w:rsidRPr="00126ED0" w:rsidRDefault="00D921BE" w:rsidP="002E0EA9">
      <w:pPr>
        <w:widowControl w:val="0"/>
        <w:spacing w:after="0" w:line="480" w:lineRule="auto"/>
        <w:contextualSpacing/>
        <w:rPr>
          <w:rFonts w:ascii="Times New Roman" w:hAnsi="Times New Roman" w:cs="Times New Roman"/>
          <w:b/>
        </w:rPr>
      </w:pPr>
      <w:r w:rsidRPr="00126ED0">
        <w:rPr>
          <w:rFonts w:ascii="Times New Roman" w:hAnsi="Times New Roman" w:cs="Times New Roman"/>
          <w:b/>
        </w:rPr>
        <w:t>Was Curvature Preference Consistent?</w:t>
      </w:r>
    </w:p>
    <w:p w14:paraId="13E52826" w14:textId="7D262A9F" w:rsidR="00F24747" w:rsidRPr="00126ED0" w:rsidRDefault="00CA592B" w:rsidP="002E0EA9">
      <w:pPr>
        <w:widowControl w:val="0"/>
        <w:spacing w:after="0" w:line="480" w:lineRule="auto"/>
        <w:ind w:firstLine="720"/>
        <w:contextualSpacing/>
        <w:rPr>
          <w:rFonts w:ascii="Times New Roman" w:hAnsi="Times New Roman" w:cs="Times New Roman"/>
        </w:rPr>
      </w:pPr>
      <w:r w:rsidRPr="00126ED0">
        <w:rPr>
          <w:rFonts w:ascii="Times New Roman" w:hAnsi="Times New Roman" w:cs="Times New Roman"/>
        </w:rPr>
        <w:t>There was an o</w:t>
      </w:r>
      <w:r w:rsidR="00F45553" w:rsidRPr="00126ED0">
        <w:rPr>
          <w:rFonts w:ascii="Times New Roman" w:hAnsi="Times New Roman" w:cs="Times New Roman"/>
        </w:rPr>
        <w:t>verall preference for curvature</w:t>
      </w:r>
      <w:r w:rsidRPr="00126ED0">
        <w:rPr>
          <w:rFonts w:ascii="Times New Roman" w:hAnsi="Times New Roman" w:cs="Times New Roman"/>
        </w:rPr>
        <w:t xml:space="preserve"> for both </w:t>
      </w:r>
      <w:r w:rsidR="00DC2894">
        <w:rPr>
          <w:rFonts w:ascii="Times New Roman" w:hAnsi="Times New Roman" w:cs="Times New Roman"/>
        </w:rPr>
        <w:t xml:space="preserve">irregular polygons </w:t>
      </w:r>
      <w:r w:rsidRPr="00126ED0">
        <w:rPr>
          <w:rFonts w:ascii="Times New Roman" w:hAnsi="Times New Roman" w:cs="Times New Roman"/>
        </w:rPr>
        <w:t xml:space="preserve">and </w:t>
      </w:r>
      <w:r w:rsidR="00DC2894">
        <w:rPr>
          <w:rFonts w:ascii="Times New Roman" w:hAnsi="Times New Roman" w:cs="Times New Roman"/>
        </w:rPr>
        <w:t xml:space="preserve">arrays of </w:t>
      </w:r>
      <w:r w:rsidRPr="00126ED0">
        <w:rPr>
          <w:rFonts w:ascii="Times New Roman" w:hAnsi="Times New Roman" w:cs="Times New Roman"/>
        </w:rPr>
        <w:t>simple circles and hexagons</w:t>
      </w:r>
      <w:r w:rsidR="00F45553" w:rsidRPr="00126ED0">
        <w:rPr>
          <w:rFonts w:ascii="Times New Roman" w:hAnsi="Times New Roman" w:cs="Times New Roman"/>
        </w:rPr>
        <w:t>. To see if there were individual differences in the tendency to prefer curved forms, we estimated the correlation between curvature preference for the</w:t>
      </w:r>
      <w:r w:rsidR="00DC2894">
        <w:rPr>
          <w:rFonts w:ascii="Times New Roman" w:hAnsi="Times New Roman" w:cs="Times New Roman"/>
        </w:rPr>
        <w:t xml:space="preserve"> irregular polygons</w:t>
      </w:r>
      <w:r w:rsidR="00F45553" w:rsidRPr="00126ED0">
        <w:rPr>
          <w:rFonts w:ascii="Times New Roman" w:hAnsi="Times New Roman" w:cs="Times New Roman"/>
        </w:rPr>
        <w:t xml:space="preserve"> and for the imbalanced arrays</w:t>
      </w:r>
      <w:r w:rsidR="00DC2894">
        <w:rPr>
          <w:rFonts w:ascii="Times New Roman" w:hAnsi="Times New Roman" w:cs="Times New Roman"/>
        </w:rPr>
        <w:t xml:space="preserve"> of circles and hexagons</w:t>
      </w:r>
      <w:r w:rsidR="00F45553" w:rsidRPr="00126ED0">
        <w:rPr>
          <w:rFonts w:ascii="Times New Roman" w:hAnsi="Times New Roman" w:cs="Times New Roman"/>
        </w:rPr>
        <w:t xml:space="preserve">. For each set, a difference score was computed that reflected the difference in liking between the curved and the angular images. The correlation between curvature preference for the </w:t>
      </w:r>
      <w:r w:rsidR="003027B9" w:rsidRPr="00126ED0">
        <w:rPr>
          <w:rFonts w:ascii="Times New Roman" w:hAnsi="Times New Roman" w:cs="Times New Roman"/>
        </w:rPr>
        <w:t xml:space="preserve">irregular </w:t>
      </w:r>
      <w:r w:rsidR="00F45553" w:rsidRPr="00126ED0">
        <w:rPr>
          <w:rFonts w:ascii="Times New Roman" w:hAnsi="Times New Roman" w:cs="Times New Roman"/>
        </w:rPr>
        <w:t xml:space="preserve">polygons and for the circle and hexagon arrays was </w:t>
      </w:r>
      <w:r w:rsidR="00BC7F7F" w:rsidRPr="00126ED0">
        <w:rPr>
          <w:rFonts w:ascii="Times New Roman" w:hAnsi="Times New Roman" w:cs="Times New Roman"/>
        </w:rPr>
        <w:t>significant (</w:t>
      </w:r>
      <w:r w:rsidR="00BC7F7F" w:rsidRPr="00126ED0">
        <w:rPr>
          <w:rFonts w:ascii="Times New Roman" w:hAnsi="Times New Roman" w:cs="Times New Roman"/>
          <w:i/>
        </w:rPr>
        <w:t xml:space="preserve">r </w:t>
      </w:r>
      <w:r w:rsidR="00F45553" w:rsidRPr="00126ED0">
        <w:rPr>
          <w:rFonts w:ascii="Times New Roman" w:hAnsi="Times New Roman" w:cs="Times New Roman"/>
        </w:rPr>
        <w:t>= .32 [.15, .50]</w:t>
      </w:r>
      <w:r w:rsidR="00BC7F7F" w:rsidRPr="00126ED0">
        <w:rPr>
          <w:rFonts w:ascii="Times New Roman" w:hAnsi="Times New Roman" w:cs="Times New Roman"/>
        </w:rPr>
        <w:t xml:space="preserve">, </w:t>
      </w:r>
      <w:r w:rsidR="00BC7F7F" w:rsidRPr="00126ED0">
        <w:rPr>
          <w:rFonts w:ascii="Times New Roman" w:hAnsi="Times New Roman" w:cs="Times New Roman"/>
          <w:i/>
        </w:rPr>
        <w:t xml:space="preserve">p </w:t>
      </w:r>
      <w:r w:rsidR="00BC7F7F" w:rsidRPr="00126ED0">
        <w:rPr>
          <w:rFonts w:ascii="Times New Roman" w:hAnsi="Times New Roman" w:cs="Times New Roman"/>
        </w:rPr>
        <w:t>&lt; .001</w:t>
      </w:r>
      <w:r w:rsidR="0070555E" w:rsidRPr="00126ED0">
        <w:rPr>
          <w:rFonts w:ascii="Times New Roman" w:hAnsi="Times New Roman" w:cs="Times New Roman"/>
        </w:rPr>
        <w:t>) and “medium” in effect size (Cumming, 2012).</w:t>
      </w:r>
      <w:r w:rsidR="00FC31EA" w:rsidRPr="00126ED0">
        <w:rPr>
          <w:rFonts w:ascii="Times New Roman" w:hAnsi="Times New Roman" w:cs="Times New Roman"/>
        </w:rPr>
        <w:t xml:space="preserve"> </w:t>
      </w:r>
    </w:p>
    <w:p w14:paraId="7CEF9842" w14:textId="5941FE4A" w:rsidR="00BC7F7F" w:rsidRPr="00126ED0" w:rsidRDefault="00FC31EA" w:rsidP="002E0EA9">
      <w:pPr>
        <w:widowControl w:val="0"/>
        <w:spacing w:after="0" w:line="480" w:lineRule="auto"/>
        <w:ind w:firstLine="720"/>
        <w:contextualSpacing/>
        <w:rPr>
          <w:rFonts w:ascii="Times New Roman" w:hAnsi="Times New Roman" w:cs="Times New Roman"/>
        </w:rPr>
      </w:pPr>
      <w:r w:rsidRPr="00126ED0">
        <w:rPr>
          <w:rFonts w:ascii="Times New Roman" w:hAnsi="Times New Roman" w:cs="Times New Roman"/>
        </w:rPr>
        <w:t>I</w:t>
      </w:r>
      <w:r w:rsidR="00F45553" w:rsidRPr="00126ED0">
        <w:rPr>
          <w:rFonts w:ascii="Times New Roman" w:hAnsi="Times New Roman" w:cs="Times New Roman"/>
        </w:rPr>
        <w:t xml:space="preserve">t </w:t>
      </w:r>
      <w:r w:rsidR="00F24747" w:rsidRPr="00126ED0">
        <w:rPr>
          <w:rFonts w:ascii="Times New Roman" w:hAnsi="Times New Roman" w:cs="Times New Roman"/>
        </w:rPr>
        <w:t xml:space="preserve">thus </w:t>
      </w:r>
      <w:r w:rsidR="00F45553" w:rsidRPr="00126ED0">
        <w:rPr>
          <w:rFonts w:ascii="Times New Roman" w:hAnsi="Times New Roman" w:cs="Times New Roman"/>
        </w:rPr>
        <w:t xml:space="preserve">appears that there were consistent between-person differences in curvature preference: people </w:t>
      </w:r>
      <w:r w:rsidR="001D7CF8" w:rsidRPr="00126ED0">
        <w:rPr>
          <w:rFonts w:ascii="Times New Roman" w:hAnsi="Times New Roman" w:cs="Times New Roman"/>
        </w:rPr>
        <w:t xml:space="preserve">who preferred curved objects in one stimulus set </w:t>
      </w:r>
      <w:r w:rsidR="00F45553" w:rsidRPr="00126ED0">
        <w:rPr>
          <w:rFonts w:ascii="Times New Roman" w:hAnsi="Times New Roman" w:cs="Times New Roman"/>
        </w:rPr>
        <w:t xml:space="preserve">were likely to </w:t>
      </w:r>
      <w:r w:rsidR="001D7CF8" w:rsidRPr="00126ED0">
        <w:rPr>
          <w:rFonts w:ascii="Times New Roman" w:hAnsi="Times New Roman" w:cs="Times New Roman"/>
        </w:rPr>
        <w:t>prefer the curved objects in the other</w:t>
      </w:r>
      <w:r w:rsidR="00124DCB" w:rsidRPr="00126ED0">
        <w:rPr>
          <w:rFonts w:ascii="Times New Roman" w:hAnsi="Times New Roman" w:cs="Times New Roman"/>
        </w:rPr>
        <w:t xml:space="preserve"> stimulus set</w:t>
      </w:r>
      <w:r w:rsidR="001D7CF8" w:rsidRPr="00126ED0">
        <w:rPr>
          <w:rFonts w:ascii="Times New Roman" w:hAnsi="Times New Roman" w:cs="Times New Roman"/>
        </w:rPr>
        <w:t>.</w:t>
      </w:r>
    </w:p>
    <w:p w14:paraId="0EB10CE6" w14:textId="77777777" w:rsidR="00EE567D" w:rsidRPr="00126ED0" w:rsidRDefault="00720FCC" w:rsidP="002E0EA9">
      <w:pPr>
        <w:widowControl w:val="0"/>
        <w:spacing w:after="0" w:line="480" w:lineRule="auto"/>
        <w:contextualSpacing/>
        <w:rPr>
          <w:rFonts w:ascii="Times New Roman" w:hAnsi="Times New Roman" w:cs="Times New Roman"/>
          <w:b/>
        </w:rPr>
      </w:pPr>
      <w:r w:rsidRPr="00126ED0">
        <w:rPr>
          <w:rFonts w:ascii="Times New Roman" w:hAnsi="Times New Roman" w:cs="Times New Roman"/>
          <w:b/>
        </w:rPr>
        <w:t>What Moderated Preference for Curvature?</w:t>
      </w:r>
    </w:p>
    <w:p w14:paraId="39487CD7" w14:textId="3581D77A" w:rsidR="00FA6F99" w:rsidRPr="00126ED0" w:rsidRDefault="00FA6F99"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b/>
        </w:rPr>
        <w:tab/>
      </w:r>
      <w:r w:rsidRPr="00126ED0">
        <w:rPr>
          <w:rFonts w:ascii="Times New Roman" w:hAnsi="Times New Roman" w:cs="Times New Roman"/>
        </w:rPr>
        <w:t xml:space="preserve">The remaining question is to explore </w:t>
      </w:r>
      <w:r w:rsidR="00CD586F" w:rsidRPr="00126ED0">
        <w:rPr>
          <w:rFonts w:ascii="Times New Roman" w:hAnsi="Times New Roman" w:cs="Times New Roman"/>
        </w:rPr>
        <w:t xml:space="preserve">predictors of these between-person differences in preferences for curvature. We thus conducted multilevel models that examined between-person factors, such as personality traits and art expertise, to see if some </w:t>
      </w:r>
      <w:r w:rsidR="00505F73" w:rsidRPr="00126ED0">
        <w:rPr>
          <w:rFonts w:ascii="Times New Roman" w:hAnsi="Times New Roman" w:cs="Times New Roman"/>
        </w:rPr>
        <w:t xml:space="preserve">factors </w:t>
      </w:r>
      <w:r w:rsidR="00CD586F" w:rsidRPr="00126ED0">
        <w:rPr>
          <w:rFonts w:ascii="Times New Roman" w:hAnsi="Times New Roman" w:cs="Times New Roman"/>
        </w:rPr>
        <w:t>predict</w:t>
      </w:r>
      <w:r w:rsidR="00505F73" w:rsidRPr="00126ED0">
        <w:rPr>
          <w:rFonts w:ascii="Times New Roman" w:hAnsi="Times New Roman" w:cs="Times New Roman"/>
        </w:rPr>
        <w:t>ed</w:t>
      </w:r>
      <w:r w:rsidR="00CD586F" w:rsidRPr="00126ED0">
        <w:rPr>
          <w:rFonts w:ascii="Times New Roman" w:hAnsi="Times New Roman" w:cs="Times New Roman"/>
        </w:rPr>
        <w:t xml:space="preserve"> stronger curvature preferences.</w:t>
      </w:r>
      <w:r w:rsidR="00982138" w:rsidRPr="00126ED0">
        <w:rPr>
          <w:rFonts w:ascii="Times New Roman" w:hAnsi="Times New Roman" w:cs="Times New Roman"/>
        </w:rPr>
        <w:t xml:space="preserve"> For simplicity, the </w:t>
      </w:r>
      <w:r w:rsidR="007D5949" w:rsidRPr="00126ED0">
        <w:rPr>
          <w:rFonts w:ascii="Times New Roman" w:hAnsi="Times New Roman" w:cs="Times New Roman"/>
        </w:rPr>
        <w:t xml:space="preserve">irregular </w:t>
      </w:r>
      <w:r w:rsidR="00982138" w:rsidRPr="00126ED0">
        <w:rPr>
          <w:rFonts w:ascii="Times New Roman" w:hAnsi="Times New Roman" w:cs="Times New Roman"/>
        </w:rPr>
        <w:t>polygons and circle-hexagon arrays were analyzed separately</w:t>
      </w:r>
      <w:r w:rsidR="009D2F8B" w:rsidRPr="00126ED0">
        <w:rPr>
          <w:rFonts w:ascii="Times New Roman" w:hAnsi="Times New Roman" w:cs="Times New Roman"/>
        </w:rPr>
        <w:t>, and only the main effect of curvature was included in the model (i.e., imbalance, complexity, and range were omitted)</w:t>
      </w:r>
      <w:r w:rsidR="00982138" w:rsidRPr="00126ED0">
        <w:rPr>
          <w:rFonts w:ascii="Times New Roman" w:hAnsi="Times New Roman" w:cs="Times New Roman"/>
        </w:rPr>
        <w:t>.</w:t>
      </w:r>
      <w:r w:rsidR="00C93F2E" w:rsidRPr="00126ED0">
        <w:rPr>
          <w:rFonts w:ascii="Times New Roman" w:hAnsi="Times New Roman" w:cs="Times New Roman"/>
        </w:rPr>
        <w:t xml:space="preserve"> Note that because the between-person predictors are standardized, the coefficients represent the predicted change in the difference between curved and angular images for each 1 SD change in the predictor.</w:t>
      </w:r>
    </w:p>
    <w:p w14:paraId="2CEA212B" w14:textId="2D115562" w:rsidR="00710688" w:rsidRPr="00126ED0" w:rsidRDefault="00C837CE" w:rsidP="00465470">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7D5949" w:rsidRPr="00126ED0">
        <w:rPr>
          <w:rFonts w:ascii="Times New Roman" w:hAnsi="Times New Roman" w:cs="Times New Roman"/>
          <w:b/>
        </w:rPr>
        <w:t>Irregular</w:t>
      </w:r>
      <w:r w:rsidRPr="00126ED0">
        <w:rPr>
          <w:rFonts w:ascii="Times New Roman" w:hAnsi="Times New Roman" w:cs="Times New Roman"/>
          <w:b/>
        </w:rPr>
        <w:t xml:space="preserve"> polygons. </w:t>
      </w:r>
      <w:r w:rsidR="00C0730B" w:rsidRPr="00126ED0">
        <w:rPr>
          <w:rFonts w:ascii="Times New Roman" w:hAnsi="Times New Roman" w:cs="Times New Roman"/>
        </w:rPr>
        <w:t>The first</w:t>
      </w:r>
      <w:r w:rsidR="00C0730B" w:rsidRPr="00126ED0">
        <w:rPr>
          <w:rFonts w:ascii="Times New Roman" w:hAnsi="Times New Roman" w:cs="Times New Roman"/>
          <w:b/>
        </w:rPr>
        <w:t xml:space="preserve"> </w:t>
      </w:r>
      <w:r w:rsidR="00C0730B" w:rsidRPr="00126ED0">
        <w:rPr>
          <w:rFonts w:ascii="Times New Roman" w:hAnsi="Times New Roman" w:cs="Times New Roman"/>
        </w:rPr>
        <w:t xml:space="preserve">column of </w:t>
      </w:r>
      <w:r w:rsidR="0009700A" w:rsidRPr="00126ED0">
        <w:rPr>
          <w:rFonts w:ascii="Times New Roman" w:hAnsi="Times New Roman" w:cs="Times New Roman"/>
        </w:rPr>
        <w:t xml:space="preserve">Table </w:t>
      </w:r>
      <w:r w:rsidR="00C260DD">
        <w:rPr>
          <w:rFonts w:ascii="Times New Roman" w:hAnsi="Times New Roman" w:cs="Times New Roman"/>
        </w:rPr>
        <w:t>2</w:t>
      </w:r>
      <w:r w:rsidR="0009700A" w:rsidRPr="00126ED0">
        <w:rPr>
          <w:rFonts w:ascii="Times New Roman" w:hAnsi="Times New Roman" w:cs="Times New Roman"/>
        </w:rPr>
        <w:t xml:space="preserve"> shows the moderating effects of the between-person variables on curvature preferences. </w:t>
      </w:r>
      <w:r w:rsidR="00D4739B">
        <w:rPr>
          <w:rFonts w:ascii="Times New Roman" w:hAnsi="Times New Roman" w:cs="Times New Roman"/>
        </w:rPr>
        <w:t xml:space="preserve">Some </w:t>
      </w:r>
      <w:r w:rsidR="00C0730B" w:rsidRPr="00126ED0">
        <w:rPr>
          <w:rFonts w:ascii="Times New Roman" w:hAnsi="Times New Roman" w:cs="Times New Roman"/>
        </w:rPr>
        <w:t>of the traits did significantly moderate preference. First, a</w:t>
      </w:r>
      <w:r w:rsidR="0009700A" w:rsidRPr="00126ED0">
        <w:rPr>
          <w:rFonts w:ascii="Times New Roman" w:hAnsi="Times New Roman" w:cs="Times New Roman"/>
        </w:rPr>
        <w:t xml:space="preserve">rt expertise </w:t>
      </w:r>
      <w:r w:rsidR="00C0730B" w:rsidRPr="00126ED0">
        <w:rPr>
          <w:rFonts w:ascii="Times New Roman" w:hAnsi="Times New Roman" w:cs="Times New Roman"/>
        </w:rPr>
        <w:t xml:space="preserve">significantly enhanced the curvature effect: </w:t>
      </w:r>
      <w:r w:rsidR="0009700A" w:rsidRPr="00126ED0">
        <w:rPr>
          <w:rFonts w:ascii="Times New Roman" w:hAnsi="Times New Roman" w:cs="Times New Roman"/>
        </w:rPr>
        <w:t xml:space="preserve">people who </w:t>
      </w:r>
      <w:r w:rsidR="00C0730B" w:rsidRPr="00126ED0">
        <w:rPr>
          <w:rFonts w:ascii="Times New Roman" w:hAnsi="Times New Roman" w:cs="Times New Roman"/>
        </w:rPr>
        <w:t xml:space="preserve">had higher scores on the aesthetic </w:t>
      </w:r>
      <w:r w:rsidR="00C0730B" w:rsidRPr="00126ED0">
        <w:rPr>
          <w:rFonts w:ascii="Times New Roman" w:hAnsi="Times New Roman" w:cs="Times New Roman"/>
        </w:rPr>
        <w:lastRenderedPageBreak/>
        <w:t xml:space="preserve">fluency scale </w:t>
      </w:r>
      <w:r w:rsidR="0009700A" w:rsidRPr="00126ED0">
        <w:rPr>
          <w:rFonts w:ascii="Times New Roman" w:hAnsi="Times New Roman" w:cs="Times New Roman"/>
        </w:rPr>
        <w:t xml:space="preserve">showed a stronger </w:t>
      </w:r>
      <w:r w:rsidR="00291D6A" w:rsidRPr="00126ED0">
        <w:rPr>
          <w:rFonts w:ascii="Times New Roman" w:hAnsi="Times New Roman" w:cs="Times New Roman"/>
        </w:rPr>
        <w:t xml:space="preserve">preference for </w:t>
      </w:r>
      <w:r w:rsidR="00C0730B" w:rsidRPr="00126ED0">
        <w:rPr>
          <w:rFonts w:ascii="Times New Roman" w:hAnsi="Times New Roman" w:cs="Times New Roman"/>
        </w:rPr>
        <w:t>the curved over the angular polygons (</w:t>
      </w:r>
      <w:r w:rsidR="00C0730B" w:rsidRPr="00126ED0">
        <w:rPr>
          <w:rFonts w:ascii="Times New Roman" w:hAnsi="Times New Roman" w:cs="Times New Roman"/>
          <w:i/>
        </w:rPr>
        <w:t>b</w:t>
      </w:r>
      <w:r w:rsidR="00C0730B" w:rsidRPr="00126ED0">
        <w:rPr>
          <w:rFonts w:ascii="Times New Roman" w:hAnsi="Times New Roman" w:cs="Times New Roman"/>
        </w:rPr>
        <w:t xml:space="preserve"> = .21, </w:t>
      </w:r>
      <w:r w:rsidR="00C0730B" w:rsidRPr="00126ED0">
        <w:rPr>
          <w:rFonts w:ascii="Times New Roman" w:hAnsi="Times New Roman" w:cs="Times New Roman"/>
          <w:i/>
        </w:rPr>
        <w:t>SE</w:t>
      </w:r>
      <w:r w:rsidR="00C0730B" w:rsidRPr="00126ED0">
        <w:rPr>
          <w:rFonts w:ascii="Times New Roman" w:hAnsi="Times New Roman" w:cs="Times New Roman"/>
        </w:rPr>
        <w:t xml:space="preserve"> = .09, </w:t>
      </w:r>
      <w:r w:rsidR="00C0730B" w:rsidRPr="00126ED0">
        <w:rPr>
          <w:rFonts w:ascii="Times New Roman" w:hAnsi="Times New Roman" w:cs="Times New Roman"/>
          <w:i/>
        </w:rPr>
        <w:t>p</w:t>
      </w:r>
      <w:r w:rsidR="00C0730B" w:rsidRPr="00126ED0">
        <w:rPr>
          <w:rFonts w:ascii="Times New Roman" w:hAnsi="Times New Roman" w:cs="Times New Roman"/>
        </w:rPr>
        <w:t xml:space="preserve"> = .021). </w:t>
      </w:r>
      <w:r w:rsidR="00465470" w:rsidRPr="00126ED0">
        <w:rPr>
          <w:rFonts w:ascii="Times New Roman" w:hAnsi="Times New Roman" w:cs="Times New Roman"/>
        </w:rPr>
        <w:t xml:space="preserve">Second, several of the scales measuring openness to experience showed similar effects. Curvature preferences were significantly greater for people scoring higher on the NEO openness to experience scale </w:t>
      </w:r>
      <w:r w:rsidR="00880F1D" w:rsidRPr="00126ED0">
        <w:rPr>
          <w:rFonts w:ascii="Times New Roman" w:hAnsi="Times New Roman" w:cs="Times New Roman"/>
        </w:rPr>
        <w:t>(</w:t>
      </w:r>
      <w:r w:rsidR="00880F1D" w:rsidRPr="00126ED0">
        <w:rPr>
          <w:rFonts w:ascii="Times New Roman" w:hAnsi="Times New Roman" w:cs="Times New Roman"/>
          <w:i/>
        </w:rPr>
        <w:t>b</w:t>
      </w:r>
      <w:r w:rsidR="00880F1D" w:rsidRPr="00126ED0">
        <w:rPr>
          <w:rFonts w:ascii="Times New Roman" w:hAnsi="Times New Roman" w:cs="Times New Roman"/>
        </w:rPr>
        <w:t xml:space="preserve"> = .25, </w:t>
      </w:r>
      <w:r w:rsidR="00880F1D" w:rsidRPr="00126ED0">
        <w:rPr>
          <w:rFonts w:ascii="Times New Roman" w:hAnsi="Times New Roman" w:cs="Times New Roman"/>
          <w:i/>
        </w:rPr>
        <w:t>SE</w:t>
      </w:r>
      <w:r w:rsidR="00880F1D" w:rsidRPr="00126ED0">
        <w:rPr>
          <w:rFonts w:ascii="Times New Roman" w:hAnsi="Times New Roman" w:cs="Times New Roman"/>
        </w:rPr>
        <w:t xml:space="preserve"> = .08, </w:t>
      </w:r>
      <w:r w:rsidR="00880F1D" w:rsidRPr="00126ED0">
        <w:rPr>
          <w:rFonts w:ascii="Times New Roman" w:hAnsi="Times New Roman" w:cs="Times New Roman"/>
          <w:i/>
        </w:rPr>
        <w:t>p</w:t>
      </w:r>
      <w:r w:rsidR="00880F1D" w:rsidRPr="00126ED0">
        <w:rPr>
          <w:rFonts w:ascii="Times New Roman" w:hAnsi="Times New Roman" w:cs="Times New Roman"/>
        </w:rPr>
        <w:t xml:space="preserve"> = .002) </w:t>
      </w:r>
      <w:r w:rsidR="00465470" w:rsidRPr="00126ED0">
        <w:rPr>
          <w:rFonts w:ascii="Times New Roman" w:hAnsi="Times New Roman" w:cs="Times New Roman"/>
        </w:rPr>
        <w:t>and the HEXACO unconventionality facet</w:t>
      </w:r>
      <w:r w:rsidR="00880F1D" w:rsidRPr="00126ED0">
        <w:rPr>
          <w:rFonts w:ascii="Times New Roman" w:hAnsi="Times New Roman" w:cs="Times New Roman"/>
        </w:rPr>
        <w:t xml:space="preserve"> (</w:t>
      </w:r>
      <w:r w:rsidR="00880F1D" w:rsidRPr="00126ED0">
        <w:rPr>
          <w:rFonts w:ascii="Times New Roman" w:hAnsi="Times New Roman" w:cs="Times New Roman"/>
          <w:i/>
        </w:rPr>
        <w:t>b</w:t>
      </w:r>
      <w:r w:rsidR="00880F1D" w:rsidRPr="00126ED0">
        <w:rPr>
          <w:rFonts w:ascii="Times New Roman" w:hAnsi="Times New Roman" w:cs="Times New Roman"/>
        </w:rPr>
        <w:t xml:space="preserve"> = .41, </w:t>
      </w:r>
      <w:r w:rsidR="00880F1D" w:rsidRPr="00126ED0">
        <w:rPr>
          <w:rFonts w:ascii="Times New Roman" w:hAnsi="Times New Roman" w:cs="Times New Roman"/>
          <w:i/>
        </w:rPr>
        <w:t>SE</w:t>
      </w:r>
      <w:r w:rsidR="00880F1D" w:rsidRPr="00126ED0">
        <w:rPr>
          <w:rFonts w:ascii="Times New Roman" w:hAnsi="Times New Roman" w:cs="Times New Roman"/>
        </w:rPr>
        <w:t xml:space="preserve"> = .10, </w:t>
      </w:r>
      <w:r w:rsidR="00880F1D" w:rsidRPr="00126ED0">
        <w:rPr>
          <w:rFonts w:ascii="Times New Roman" w:hAnsi="Times New Roman" w:cs="Times New Roman"/>
          <w:i/>
        </w:rPr>
        <w:t>p</w:t>
      </w:r>
      <w:r w:rsidR="00880F1D" w:rsidRPr="00126ED0">
        <w:rPr>
          <w:rFonts w:ascii="Times New Roman" w:hAnsi="Times New Roman" w:cs="Times New Roman"/>
        </w:rPr>
        <w:t xml:space="preserve"> &lt; .001)</w:t>
      </w:r>
      <w:r w:rsidR="00465470" w:rsidRPr="00126ED0">
        <w:rPr>
          <w:rFonts w:ascii="Times New Roman" w:hAnsi="Times New Roman" w:cs="Times New Roman"/>
        </w:rPr>
        <w:t xml:space="preserve">; the increase was marginal for the </w:t>
      </w:r>
      <w:r w:rsidR="00880F1D" w:rsidRPr="00126ED0">
        <w:rPr>
          <w:rFonts w:ascii="Times New Roman" w:hAnsi="Times New Roman" w:cs="Times New Roman"/>
        </w:rPr>
        <w:t xml:space="preserve">overall </w:t>
      </w:r>
      <w:r w:rsidR="00465470" w:rsidRPr="00126ED0">
        <w:rPr>
          <w:rFonts w:ascii="Times New Roman" w:hAnsi="Times New Roman" w:cs="Times New Roman"/>
        </w:rPr>
        <w:t xml:space="preserve">HEXACO Openness to Experience scale </w:t>
      </w:r>
      <w:r w:rsidR="00880F1D" w:rsidRPr="00126ED0">
        <w:rPr>
          <w:rFonts w:ascii="Times New Roman" w:hAnsi="Times New Roman" w:cs="Times New Roman"/>
        </w:rPr>
        <w:t>(</w:t>
      </w:r>
      <w:r w:rsidR="00880F1D" w:rsidRPr="00126ED0">
        <w:rPr>
          <w:rFonts w:ascii="Times New Roman" w:hAnsi="Times New Roman" w:cs="Times New Roman"/>
          <w:i/>
        </w:rPr>
        <w:t>b</w:t>
      </w:r>
      <w:r w:rsidR="00880F1D" w:rsidRPr="00126ED0">
        <w:rPr>
          <w:rFonts w:ascii="Times New Roman" w:hAnsi="Times New Roman" w:cs="Times New Roman"/>
        </w:rPr>
        <w:t xml:space="preserve"> = .16, </w:t>
      </w:r>
      <w:r w:rsidR="00880F1D" w:rsidRPr="00126ED0">
        <w:rPr>
          <w:rFonts w:ascii="Times New Roman" w:hAnsi="Times New Roman" w:cs="Times New Roman"/>
          <w:i/>
        </w:rPr>
        <w:t>SE</w:t>
      </w:r>
      <w:r w:rsidR="00880F1D" w:rsidRPr="00126ED0">
        <w:rPr>
          <w:rFonts w:ascii="Times New Roman" w:hAnsi="Times New Roman" w:cs="Times New Roman"/>
        </w:rPr>
        <w:t xml:space="preserve"> = .09, </w:t>
      </w:r>
      <w:r w:rsidR="00880F1D" w:rsidRPr="00126ED0">
        <w:rPr>
          <w:rFonts w:ascii="Times New Roman" w:hAnsi="Times New Roman" w:cs="Times New Roman"/>
          <w:i/>
        </w:rPr>
        <w:t>p</w:t>
      </w:r>
      <w:r w:rsidR="00880F1D" w:rsidRPr="00126ED0">
        <w:rPr>
          <w:rFonts w:ascii="Times New Roman" w:hAnsi="Times New Roman" w:cs="Times New Roman"/>
        </w:rPr>
        <w:t xml:space="preserve"> = .083) </w:t>
      </w:r>
      <w:r w:rsidR="00465470" w:rsidRPr="00126ED0">
        <w:rPr>
          <w:rFonts w:ascii="Times New Roman" w:hAnsi="Times New Roman" w:cs="Times New Roman"/>
        </w:rPr>
        <w:t>and the BFAS Openness scale</w:t>
      </w:r>
      <w:r w:rsidR="00880F1D" w:rsidRPr="00126ED0">
        <w:rPr>
          <w:rFonts w:ascii="Times New Roman" w:hAnsi="Times New Roman" w:cs="Times New Roman"/>
        </w:rPr>
        <w:t xml:space="preserve"> (</w:t>
      </w:r>
      <w:r w:rsidR="00880F1D" w:rsidRPr="00126ED0">
        <w:rPr>
          <w:rFonts w:ascii="Times New Roman" w:hAnsi="Times New Roman" w:cs="Times New Roman"/>
          <w:i/>
        </w:rPr>
        <w:t>b</w:t>
      </w:r>
      <w:r w:rsidR="00880F1D" w:rsidRPr="00126ED0">
        <w:rPr>
          <w:rFonts w:ascii="Times New Roman" w:hAnsi="Times New Roman" w:cs="Times New Roman"/>
        </w:rPr>
        <w:t xml:space="preserve"> = .15, </w:t>
      </w:r>
      <w:r w:rsidR="00880F1D" w:rsidRPr="00126ED0">
        <w:rPr>
          <w:rFonts w:ascii="Times New Roman" w:hAnsi="Times New Roman" w:cs="Times New Roman"/>
          <w:i/>
        </w:rPr>
        <w:t>SE</w:t>
      </w:r>
      <w:r w:rsidR="00880F1D" w:rsidRPr="00126ED0">
        <w:rPr>
          <w:rFonts w:ascii="Times New Roman" w:hAnsi="Times New Roman" w:cs="Times New Roman"/>
        </w:rPr>
        <w:t xml:space="preserve"> = .08, </w:t>
      </w:r>
      <w:r w:rsidR="00880F1D" w:rsidRPr="00126ED0">
        <w:rPr>
          <w:rFonts w:ascii="Times New Roman" w:hAnsi="Times New Roman" w:cs="Times New Roman"/>
          <w:i/>
        </w:rPr>
        <w:t>p</w:t>
      </w:r>
      <w:r w:rsidR="00880F1D" w:rsidRPr="00126ED0">
        <w:rPr>
          <w:rFonts w:ascii="Times New Roman" w:hAnsi="Times New Roman" w:cs="Times New Roman"/>
        </w:rPr>
        <w:t xml:space="preserve"> = .077)</w:t>
      </w:r>
      <w:r w:rsidR="00465470" w:rsidRPr="00126ED0">
        <w:rPr>
          <w:rFonts w:ascii="Times New Roman" w:hAnsi="Times New Roman" w:cs="Times New Roman"/>
        </w:rPr>
        <w:t>. Finally, t</w:t>
      </w:r>
      <w:r w:rsidR="003F7900" w:rsidRPr="00126ED0">
        <w:rPr>
          <w:rFonts w:ascii="Times New Roman" w:hAnsi="Times New Roman" w:cs="Times New Roman"/>
        </w:rPr>
        <w:t xml:space="preserve">he Holistic Abstract subscale of the TIntS </w:t>
      </w:r>
      <w:r w:rsidR="00880F1D" w:rsidRPr="00126ED0">
        <w:rPr>
          <w:rFonts w:ascii="Times New Roman" w:hAnsi="Times New Roman" w:cs="Times New Roman"/>
        </w:rPr>
        <w:t xml:space="preserve">significantly </w:t>
      </w:r>
      <w:r w:rsidR="005F0B69" w:rsidRPr="00126ED0">
        <w:rPr>
          <w:rFonts w:ascii="Times New Roman" w:hAnsi="Times New Roman" w:cs="Times New Roman"/>
        </w:rPr>
        <w:t>moderated curvature</w:t>
      </w:r>
      <w:r w:rsidR="00880F1D" w:rsidRPr="00126ED0">
        <w:rPr>
          <w:rFonts w:ascii="Times New Roman" w:hAnsi="Times New Roman" w:cs="Times New Roman"/>
        </w:rPr>
        <w:t xml:space="preserve"> preference</w:t>
      </w:r>
      <w:r w:rsidR="005F0B69" w:rsidRPr="00126ED0">
        <w:rPr>
          <w:rFonts w:ascii="Times New Roman" w:hAnsi="Times New Roman" w:cs="Times New Roman"/>
        </w:rPr>
        <w:t xml:space="preserve">: people who </w:t>
      </w:r>
      <w:r w:rsidR="005F21F7" w:rsidRPr="00126ED0">
        <w:rPr>
          <w:rFonts w:ascii="Times New Roman" w:hAnsi="Times New Roman" w:cs="Times New Roman"/>
        </w:rPr>
        <w:t xml:space="preserve">like thinking in abstract terms </w:t>
      </w:r>
      <w:r w:rsidR="00887173" w:rsidRPr="00126ED0">
        <w:rPr>
          <w:rFonts w:ascii="Times New Roman" w:hAnsi="Times New Roman" w:cs="Times New Roman"/>
        </w:rPr>
        <w:t>preferred the curved polygons more</w:t>
      </w:r>
      <w:r w:rsidR="00880F1D" w:rsidRPr="00126ED0">
        <w:rPr>
          <w:rFonts w:ascii="Times New Roman" w:hAnsi="Times New Roman" w:cs="Times New Roman"/>
        </w:rPr>
        <w:t xml:space="preserve"> (</w:t>
      </w:r>
      <w:r w:rsidR="00880F1D" w:rsidRPr="00126ED0">
        <w:rPr>
          <w:rFonts w:ascii="Times New Roman" w:hAnsi="Times New Roman" w:cs="Times New Roman"/>
          <w:i/>
        </w:rPr>
        <w:t>b</w:t>
      </w:r>
      <w:r w:rsidR="00880F1D" w:rsidRPr="00126ED0">
        <w:rPr>
          <w:rFonts w:ascii="Times New Roman" w:hAnsi="Times New Roman" w:cs="Times New Roman"/>
        </w:rPr>
        <w:t xml:space="preserve"> = .21, </w:t>
      </w:r>
      <w:r w:rsidR="00880F1D" w:rsidRPr="00126ED0">
        <w:rPr>
          <w:rFonts w:ascii="Times New Roman" w:hAnsi="Times New Roman" w:cs="Times New Roman"/>
          <w:i/>
        </w:rPr>
        <w:t>SE</w:t>
      </w:r>
      <w:r w:rsidR="00880F1D" w:rsidRPr="00126ED0">
        <w:rPr>
          <w:rFonts w:ascii="Times New Roman" w:hAnsi="Times New Roman" w:cs="Times New Roman"/>
        </w:rPr>
        <w:t xml:space="preserve"> = .08, </w:t>
      </w:r>
      <w:r w:rsidR="00880F1D" w:rsidRPr="00126ED0">
        <w:rPr>
          <w:rFonts w:ascii="Times New Roman" w:hAnsi="Times New Roman" w:cs="Times New Roman"/>
          <w:i/>
        </w:rPr>
        <w:t>p</w:t>
      </w:r>
      <w:r w:rsidR="00880F1D" w:rsidRPr="00126ED0">
        <w:rPr>
          <w:rFonts w:ascii="Times New Roman" w:hAnsi="Times New Roman" w:cs="Times New Roman"/>
        </w:rPr>
        <w:t xml:space="preserve"> = .008)</w:t>
      </w:r>
      <w:r w:rsidR="00887173" w:rsidRPr="00126ED0">
        <w:rPr>
          <w:rFonts w:ascii="Times New Roman" w:hAnsi="Times New Roman" w:cs="Times New Roman"/>
        </w:rPr>
        <w:t xml:space="preserve">. </w:t>
      </w:r>
      <w:r w:rsidR="00EF216E" w:rsidRPr="00126ED0">
        <w:rPr>
          <w:rFonts w:ascii="Times New Roman" w:hAnsi="Times New Roman" w:cs="Times New Roman"/>
        </w:rPr>
        <w:t xml:space="preserve">None of the other </w:t>
      </w:r>
      <w:r w:rsidR="005F21F7" w:rsidRPr="00126ED0">
        <w:rPr>
          <w:rFonts w:ascii="Times New Roman" w:hAnsi="Times New Roman" w:cs="Times New Roman"/>
        </w:rPr>
        <w:t>individual differences</w:t>
      </w:r>
      <w:r w:rsidR="00EF216E" w:rsidRPr="00126ED0">
        <w:rPr>
          <w:rFonts w:ascii="Times New Roman" w:hAnsi="Times New Roman" w:cs="Times New Roman"/>
        </w:rPr>
        <w:t xml:space="preserve"> we investigated w</w:t>
      </w:r>
      <w:r w:rsidR="00310BEB" w:rsidRPr="00126ED0">
        <w:rPr>
          <w:rFonts w:ascii="Times New Roman" w:hAnsi="Times New Roman" w:cs="Times New Roman"/>
        </w:rPr>
        <w:t>as</w:t>
      </w:r>
      <w:r w:rsidR="00EF216E" w:rsidRPr="00126ED0">
        <w:rPr>
          <w:rFonts w:ascii="Times New Roman" w:hAnsi="Times New Roman" w:cs="Times New Roman"/>
        </w:rPr>
        <w:t xml:space="preserve"> significant </w:t>
      </w:r>
      <w:r w:rsidR="00D51E64" w:rsidRPr="00126ED0">
        <w:rPr>
          <w:rFonts w:ascii="Times New Roman" w:hAnsi="Times New Roman" w:cs="Times New Roman"/>
        </w:rPr>
        <w:t>(</w:t>
      </w:r>
      <w:r w:rsidR="00EF216E" w:rsidRPr="00126ED0">
        <w:rPr>
          <w:rFonts w:ascii="Times New Roman" w:hAnsi="Times New Roman" w:cs="Times New Roman"/>
        </w:rPr>
        <w:t xml:space="preserve">see Table </w:t>
      </w:r>
      <w:r w:rsidR="00C260DD">
        <w:rPr>
          <w:rFonts w:ascii="Times New Roman" w:hAnsi="Times New Roman" w:cs="Times New Roman"/>
        </w:rPr>
        <w:t>2</w:t>
      </w:r>
      <w:r w:rsidR="00EF216E" w:rsidRPr="00126ED0">
        <w:rPr>
          <w:rFonts w:ascii="Times New Roman" w:hAnsi="Times New Roman" w:cs="Times New Roman"/>
        </w:rPr>
        <w:t xml:space="preserve">). </w:t>
      </w:r>
      <w:r w:rsidR="00DC7008" w:rsidRPr="00126ED0">
        <w:rPr>
          <w:rFonts w:ascii="Times New Roman" w:hAnsi="Times New Roman" w:cs="Times New Roman"/>
        </w:rPr>
        <w:t xml:space="preserve">Overall, then, a consistent profile appeared for the </w:t>
      </w:r>
      <w:r w:rsidR="00712D08">
        <w:rPr>
          <w:rFonts w:ascii="Times New Roman" w:hAnsi="Times New Roman" w:cs="Times New Roman"/>
        </w:rPr>
        <w:t>irregular</w:t>
      </w:r>
      <w:r w:rsidR="00712D08" w:rsidRPr="00126ED0">
        <w:rPr>
          <w:rFonts w:ascii="Times New Roman" w:hAnsi="Times New Roman" w:cs="Times New Roman"/>
        </w:rPr>
        <w:t xml:space="preserve"> </w:t>
      </w:r>
      <w:r w:rsidR="00DC7008" w:rsidRPr="00126ED0">
        <w:rPr>
          <w:rFonts w:ascii="Times New Roman" w:hAnsi="Times New Roman" w:cs="Times New Roman"/>
        </w:rPr>
        <w:t>polygons.</w:t>
      </w:r>
    </w:p>
    <w:p w14:paraId="2D073907" w14:textId="33D32F5E" w:rsidR="00705A50" w:rsidRPr="00126ED0" w:rsidRDefault="00705A50"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Pr="00126ED0">
        <w:rPr>
          <w:rFonts w:ascii="Times New Roman" w:hAnsi="Times New Roman" w:cs="Times New Roman"/>
          <w:b/>
        </w:rPr>
        <w:t xml:space="preserve">Circles and hexagons. </w:t>
      </w:r>
      <w:r w:rsidR="00DC7008" w:rsidRPr="00126ED0">
        <w:rPr>
          <w:rFonts w:ascii="Times New Roman" w:hAnsi="Times New Roman" w:cs="Times New Roman"/>
        </w:rPr>
        <w:t>For the</w:t>
      </w:r>
      <w:r w:rsidR="00DC7008" w:rsidRPr="00126ED0">
        <w:rPr>
          <w:rFonts w:ascii="Times New Roman" w:hAnsi="Times New Roman" w:cs="Times New Roman"/>
          <w:b/>
        </w:rPr>
        <w:t xml:space="preserve"> </w:t>
      </w:r>
      <w:r w:rsidR="00DC7008" w:rsidRPr="00126ED0">
        <w:rPr>
          <w:rFonts w:ascii="Times New Roman" w:hAnsi="Times New Roman" w:cs="Times New Roman"/>
        </w:rPr>
        <w:t>arrays of circles and hex</w:t>
      </w:r>
      <w:r w:rsidR="00DC2894">
        <w:rPr>
          <w:rFonts w:ascii="Times New Roman" w:hAnsi="Times New Roman" w:cs="Times New Roman"/>
        </w:rPr>
        <w:t>a</w:t>
      </w:r>
      <w:r w:rsidR="00DC7008" w:rsidRPr="00126ED0">
        <w:rPr>
          <w:rFonts w:ascii="Times New Roman" w:hAnsi="Times New Roman" w:cs="Times New Roman"/>
        </w:rPr>
        <w:t xml:space="preserve">gons, however, </w:t>
      </w:r>
      <w:r w:rsidR="00D4739B">
        <w:rPr>
          <w:rFonts w:ascii="Times New Roman" w:hAnsi="Times New Roman" w:cs="Times New Roman"/>
        </w:rPr>
        <w:t>only one moderator</w:t>
      </w:r>
      <w:r w:rsidR="00DC7008" w:rsidRPr="00126ED0">
        <w:rPr>
          <w:rFonts w:ascii="Times New Roman" w:hAnsi="Times New Roman" w:cs="Times New Roman"/>
        </w:rPr>
        <w:t xml:space="preserve"> </w:t>
      </w:r>
      <w:r w:rsidR="00D4739B">
        <w:rPr>
          <w:rFonts w:ascii="Times New Roman" w:hAnsi="Times New Roman" w:cs="Times New Roman"/>
        </w:rPr>
        <w:t xml:space="preserve">was </w:t>
      </w:r>
      <w:r w:rsidR="00DC7008" w:rsidRPr="00126ED0">
        <w:rPr>
          <w:rFonts w:ascii="Times New Roman" w:hAnsi="Times New Roman" w:cs="Times New Roman"/>
        </w:rPr>
        <w:t>significant</w:t>
      </w:r>
      <w:r w:rsidR="00C771E8">
        <w:rPr>
          <w:rFonts w:ascii="Times New Roman" w:hAnsi="Times New Roman" w:cs="Times New Roman"/>
        </w:rPr>
        <w:t xml:space="preserve"> and another was marginal</w:t>
      </w:r>
      <w:r w:rsidR="00DC7008" w:rsidRPr="00126ED0">
        <w:rPr>
          <w:rFonts w:ascii="Times New Roman" w:hAnsi="Times New Roman" w:cs="Times New Roman"/>
        </w:rPr>
        <w:t>. As scores on the BFAS Intellect (</w:t>
      </w:r>
      <w:r w:rsidR="00DC7008" w:rsidRPr="00126ED0">
        <w:rPr>
          <w:rFonts w:ascii="Times New Roman" w:hAnsi="Times New Roman" w:cs="Times New Roman"/>
          <w:i/>
        </w:rPr>
        <w:t>b</w:t>
      </w:r>
      <w:r w:rsidR="00DC7008" w:rsidRPr="00126ED0">
        <w:rPr>
          <w:rFonts w:ascii="Times New Roman" w:hAnsi="Times New Roman" w:cs="Times New Roman"/>
        </w:rPr>
        <w:t xml:space="preserve"> = </w:t>
      </w:r>
      <w:r w:rsidR="00172DC8" w:rsidRPr="00126ED0">
        <w:rPr>
          <w:rFonts w:ascii="Times New Roman" w:hAnsi="Times New Roman" w:cs="Times New Roman"/>
        </w:rPr>
        <w:t>-.15</w:t>
      </w:r>
      <w:r w:rsidR="00DC7008" w:rsidRPr="00126ED0">
        <w:rPr>
          <w:rFonts w:ascii="Times New Roman" w:hAnsi="Times New Roman" w:cs="Times New Roman"/>
        </w:rPr>
        <w:t xml:space="preserve">, </w:t>
      </w:r>
      <w:r w:rsidR="00DC7008" w:rsidRPr="00126ED0">
        <w:rPr>
          <w:rFonts w:ascii="Times New Roman" w:hAnsi="Times New Roman" w:cs="Times New Roman"/>
          <w:i/>
        </w:rPr>
        <w:t>SE</w:t>
      </w:r>
      <w:r w:rsidR="00DC7008" w:rsidRPr="00126ED0">
        <w:rPr>
          <w:rFonts w:ascii="Times New Roman" w:hAnsi="Times New Roman" w:cs="Times New Roman"/>
        </w:rPr>
        <w:t xml:space="preserve"> = .08, </w:t>
      </w:r>
      <w:r w:rsidR="00DC7008" w:rsidRPr="00126ED0">
        <w:rPr>
          <w:rFonts w:ascii="Times New Roman" w:hAnsi="Times New Roman" w:cs="Times New Roman"/>
          <w:i/>
        </w:rPr>
        <w:t>p</w:t>
      </w:r>
      <w:r w:rsidR="00172DC8" w:rsidRPr="00126ED0">
        <w:rPr>
          <w:rFonts w:ascii="Times New Roman" w:hAnsi="Times New Roman" w:cs="Times New Roman"/>
        </w:rPr>
        <w:t xml:space="preserve"> = .040</w:t>
      </w:r>
      <w:r w:rsidR="00DC7008" w:rsidRPr="00126ED0">
        <w:rPr>
          <w:rFonts w:ascii="Times New Roman" w:hAnsi="Times New Roman" w:cs="Times New Roman"/>
        </w:rPr>
        <w:t>) and the need for cognition (</w:t>
      </w:r>
      <w:r w:rsidR="00DC7008" w:rsidRPr="00126ED0">
        <w:rPr>
          <w:rFonts w:ascii="Times New Roman" w:hAnsi="Times New Roman" w:cs="Times New Roman"/>
          <w:i/>
        </w:rPr>
        <w:t>b</w:t>
      </w:r>
      <w:r w:rsidR="00DC7008" w:rsidRPr="00126ED0">
        <w:rPr>
          <w:rFonts w:ascii="Times New Roman" w:hAnsi="Times New Roman" w:cs="Times New Roman"/>
        </w:rPr>
        <w:t xml:space="preserve"> = </w:t>
      </w:r>
      <w:r w:rsidR="00172DC8" w:rsidRPr="00126ED0">
        <w:rPr>
          <w:rFonts w:ascii="Times New Roman" w:hAnsi="Times New Roman" w:cs="Times New Roman"/>
        </w:rPr>
        <w:t>-.</w:t>
      </w:r>
      <w:r w:rsidR="00DC7008" w:rsidRPr="00126ED0">
        <w:rPr>
          <w:rFonts w:ascii="Times New Roman" w:hAnsi="Times New Roman" w:cs="Times New Roman"/>
        </w:rPr>
        <w:t>1</w:t>
      </w:r>
      <w:r w:rsidR="00172DC8" w:rsidRPr="00126ED0">
        <w:rPr>
          <w:rFonts w:ascii="Times New Roman" w:hAnsi="Times New Roman" w:cs="Times New Roman"/>
        </w:rPr>
        <w:t>7</w:t>
      </w:r>
      <w:r w:rsidR="00DC7008" w:rsidRPr="00126ED0">
        <w:rPr>
          <w:rFonts w:ascii="Times New Roman" w:hAnsi="Times New Roman" w:cs="Times New Roman"/>
        </w:rPr>
        <w:t xml:space="preserve">, </w:t>
      </w:r>
      <w:r w:rsidR="00DC7008" w:rsidRPr="00126ED0">
        <w:rPr>
          <w:rFonts w:ascii="Times New Roman" w:hAnsi="Times New Roman" w:cs="Times New Roman"/>
          <w:i/>
        </w:rPr>
        <w:t>SE</w:t>
      </w:r>
      <w:r w:rsidR="00DC7008" w:rsidRPr="00126ED0">
        <w:rPr>
          <w:rFonts w:ascii="Times New Roman" w:hAnsi="Times New Roman" w:cs="Times New Roman"/>
        </w:rPr>
        <w:t xml:space="preserve"> = .0</w:t>
      </w:r>
      <w:r w:rsidR="00172DC8" w:rsidRPr="00126ED0">
        <w:rPr>
          <w:rFonts w:ascii="Times New Roman" w:hAnsi="Times New Roman" w:cs="Times New Roman"/>
        </w:rPr>
        <w:t>9</w:t>
      </w:r>
      <w:r w:rsidR="00DC7008" w:rsidRPr="00126ED0">
        <w:rPr>
          <w:rFonts w:ascii="Times New Roman" w:hAnsi="Times New Roman" w:cs="Times New Roman"/>
        </w:rPr>
        <w:t xml:space="preserve">, </w:t>
      </w:r>
      <w:r w:rsidR="00DC7008" w:rsidRPr="00126ED0">
        <w:rPr>
          <w:rFonts w:ascii="Times New Roman" w:hAnsi="Times New Roman" w:cs="Times New Roman"/>
          <w:i/>
        </w:rPr>
        <w:t>p</w:t>
      </w:r>
      <w:r w:rsidR="00172DC8" w:rsidRPr="00126ED0">
        <w:rPr>
          <w:rFonts w:ascii="Times New Roman" w:hAnsi="Times New Roman" w:cs="Times New Roman"/>
        </w:rPr>
        <w:t xml:space="preserve"> = .06</w:t>
      </w:r>
      <w:r w:rsidR="00DC7008" w:rsidRPr="00126ED0">
        <w:rPr>
          <w:rFonts w:ascii="Times New Roman" w:hAnsi="Times New Roman" w:cs="Times New Roman"/>
        </w:rPr>
        <w:t xml:space="preserve">8) scales increased, people tended to prefer the angular hexagons relatively more than the round circles. Otherwise, the effects for art expertise and openness to experience that appeared for the </w:t>
      </w:r>
      <w:r w:rsidR="00712D08">
        <w:rPr>
          <w:rFonts w:ascii="Times New Roman" w:hAnsi="Times New Roman" w:cs="Times New Roman"/>
        </w:rPr>
        <w:t>irregular</w:t>
      </w:r>
      <w:r w:rsidR="00712D08" w:rsidRPr="00126ED0">
        <w:rPr>
          <w:rFonts w:ascii="Times New Roman" w:hAnsi="Times New Roman" w:cs="Times New Roman"/>
        </w:rPr>
        <w:t xml:space="preserve"> </w:t>
      </w:r>
      <w:r w:rsidR="00DC7008" w:rsidRPr="00126ED0">
        <w:rPr>
          <w:rFonts w:ascii="Times New Roman" w:hAnsi="Times New Roman" w:cs="Times New Roman"/>
        </w:rPr>
        <w:t>polygons did</w:t>
      </w:r>
      <w:r w:rsidR="00310BEB" w:rsidRPr="00126ED0">
        <w:rPr>
          <w:rFonts w:ascii="Times New Roman" w:hAnsi="Times New Roman" w:cs="Times New Roman"/>
        </w:rPr>
        <w:t xml:space="preserve"> </w:t>
      </w:r>
      <w:r w:rsidR="00DC7008" w:rsidRPr="00126ED0">
        <w:rPr>
          <w:rFonts w:ascii="Times New Roman" w:hAnsi="Times New Roman" w:cs="Times New Roman"/>
        </w:rPr>
        <w:t>n</w:t>
      </w:r>
      <w:r w:rsidR="00310BEB" w:rsidRPr="00126ED0">
        <w:rPr>
          <w:rFonts w:ascii="Times New Roman" w:hAnsi="Times New Roman" w:cs="Times New Roman"/>
        </w:rPr>
        <w:t>o</w:t>
      </w:r>
      <w:r w:rsidR="00DC7008" w:rsidRPr="00126ED0">
        <w:rPr>
          <w:rFonts w:ascii="Times New Roman" w:hAnsi="Times New Roman" w:cs="Times New Roman"/>
        </w:rPr>
        <w:t>t appear for the arrays</w:t>
      </w:r>
      <w:r w:rsidR="00AA1604" w:rsidRPr="00126ED0">
        <w:rPr>
          <w:rFonts w:ascii="Times New Roman" w:hAnsi="Times New Roman" w:cs="Times New Roman"/>
        </w:rPr>
        <w:t xml:space="preserve"> (see Table </w:t>
      </w:r>
      <w:r w:rsidR="00C260DD">
        <w:rPr>
          <w:rFonts w:ascii="Times New Roman" w:hAnsi="Times New Roman" w:cs="Times New Roman"/>
        </w:rPr>
        <w:t>2</w:t>
      </w:r>
      <w:r w:rsidR="00AA1604" w:rsidRPr="00126ED0">
        <w:rPr>
          <w:rFonts w:ascii="Times New Roman" w:hAnsi="Times New Roman" w:cs="Times New Roman"/>
        </w:rPr>
        <w:t>).</w:t>
      </w:r>
    </w:p>
    <w:p w14:paraId="0923832F" w14:textId="77777777" w:rsidR="00BD3B0D" w:rsidRPr="00126ED0" w:rsidRDefault="002B7A41" w:rsidP="002E0EA9">
      <w:pPr>
        <w:widowControl w:val="0"/>
        <w:spacing w:after="0" w:line="480" w:lineRule="auto"/>
        <w:contextualSpacing/>
        <w:rPr>
          <w:rFonts w:ascii="Times New Roman" w:hAnsi="Times New Roman" w:cs="Times New Roman"/>
          <w:b/>
        </w:rPr>
      </w:pPr>
      <w:r w:rsidRPr="00126ED0">
        <w:rPr>
          <w:rFonts w:ascii="Times New Roman" w:hAnsi="Times New Roman" w:cs="Times New Roman"/>
          <w:b/>
        </w:rPr>
        <w:t xml:space="preserve">Does </w:t>
      </w:r>
      <w:r w:rsidR="000E6BD8" w:rsidRPr="00126ED0">
        <w:rPr>
          <w:rFonts w:ascii="Times New Roman" w:hAnsi="Times New Roman" w:cs="Times New Roman"/>
          <w:b/>
        </w:rPr>
        <w:t>C</w:t>
      </w:r>
      <w:r w:rsidRPr="00126ED0">
        <w:rPr>
          <w:rFonts w:ascii="Times New Roman" w:hAnsi="Times New Roman" w:cs="Times New Roman"/>
          <w:b/>
        </w:rPr>
        <w:t xml:space="preserve">urvature </w:t>
      </w:r>
      <w:r w:rsidR="000E6BD8" w:rsidRPr="00126ED0">
        <w:rPr>
          <w:rFonts w:ascii="Times New Roman" w:hAnsi="Times New Roman" w:cs="Times New Roman"/>
          <w:b/>
        </w:rPr>
        <w:t>Affect I</w:t>
      </w:r>
      <w:r w:rsidRPr="00126ED0">
        <w:rPr>
          <w:rFonts w:ascii="Times New Roman" w:hAnsi="Times New Roman" w:cs="Times New Roman"/>
          <w:b/>
        </w:rPr>
        <w:t>nterest?</w:t>
      </w:r>
    </w:p>
    <w:p w14:paraId="326C5A0C" w14:textId="521A3E4E" w:rsidR="002B7A41" w:rsidRPr="00126ED0" w:rsidRDefault="002B7A41"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b/>
        </w:rPr>
        <w:tab/>
      </w:r>
      <w:r w:rsidRPr="00126ED0">
        <w:rPr>
          <w:rFonts w:ascii="Times New Roman" w:hAnsi="Times New Roman" w:cs="Times New Roman"/>
        </w:rPr>
        <w:t>Our secondary aim w</w:t>
      </w:r>
      <w:r w:rsidR="009D2F8B" w:rsidRPr="00126ED0">
        <w:rPr>
          <w:rFonts w:ascii="Times New Roman" w:hAnsi="Times New Roman" w:cs="Times New Roman"/>
        </w:rPr>
        <w:t xml:space="preserve">as to investigate whether </w:t>
      </w:r>
      <w:r w:rsidRPr="00126ED0">
        <w:rPr>
          <w:rFonts w:ascii="Times New Roman" w:hAnsi="Times New Roman" w:cs="Times New Roman"/>
        </w:rPr>
        <w:t>interest was influen</w:t>
      </w:r>
      <w:r w:rsidR="00555F6E" w:rsidRPr="00126ED0">
        <w:rPr>
          <w:rFonts w:ascii="Times New Roman" w:hAnsi="Times New Roman" w:cs="Times New Roman"/>
        </w:rPr>
        <w:t>ced by curvature</w:t>
      </w:r>
      <w:r w:rsidR="001B7A92">
        <w:rPr>
          <w:rFonts w:ascii="Times New Roman" w:hAnsi="Times New Roman" w:cs="Times New Roman"/>
        </w:rPr>
        <w:t xml:space="preserve"> (see Figure 3)</w:t>
      </w:r>
      <w:r w:rsidR="00555F6E" w:rsidRPr="00126ED0">
        <w:rPr>
          <w:rFonts w:ascii="Times New Roman" w:hAnsi="Times New Roman" w:cs="Times New Roman"/>
        </w:rPr>
        <w:t xml:space="preserve">. Angularity did not influence interest in the </w:t>
      </w:r>
      <w:r w:rsidR="007D5949" w:rsidRPr="00126ED0">
        <w:rPr>
          <w:rFonts w:ascii="Times New Roman" w:hAnsi="Times New Roman" w:cs="Times New Roman"/>
        </w:rPr>
        <w:t>irregular</w:t>
      </w:r>
      <w:r w:rsidR="00555F6E" w:rsidRPr="00126ED0">
        <w:rPr>
          <w:rFonts w:ascii="Times New Roman" w:hAnsi="Times New Roman" w:cs="Times New Roman"/>
        </w:rPr>
        <w:t xml:space="preserve"> polygon stimulus set (</w:t>
      </w:r>
      <w:r w:rsidR="00762DE9" w:rsidRPr="00126ED0">
        <w:rPr>
          <w:rFonts w:ascii="Times New Roman" w:hAnsi="Times New Roman" w:cs="Times New Roman"/>
          <w:i/>
        </w:rPr>
        <w:t xml:space="preserve">b </w:t>
      </w:r>
      <w:r w:rsidR="00555F6E" w:rsidRPr="00126ED0">
        <w:rPr>
          <w:rFonts w:ascii="Times New Roman" w:hAnsi="Times New Roman" w:cs="Times New Roman"/>
        </w:rPr>
        <w:t>= -.07</w:t>
      </w:r>
      <w:r w:rsidR="00762DE9" w:rsidRPr="00126ED0">
        <w:rPr>
          <w:rFonts w:ascii="Times New Roman" w:hAnsi="Times New Roman" w:cs="Times New Roman"/>
        </w:rPr>
        <w:t xml:space="preserve">, </w:t>
      </w:r>
      <w:r w:rsidR="00762DE9" w:rsidRPr="00126ED0">
        <w:rPr>
          <w:rFonts w:ascii="Times New Roman" w:hAnsi="Times New Roman" w:cs="Times New Roman"/>
          <w:i/>
        </w:rPr>
        <w:t>SE</w:t>
      </w:r>
      <w:r w:rsidR="00762DE9" w:rsidRPr="00126ED0">
        <w:rPr>
          <w:rFonts w:ascii="Times New Roman" w:hAnsi="Times New Roman" w:cs="Times New Roman"/>
        </w:rPr>
        <w:t xml:space="preserve"> = .10</w:t>
      </w:r>
      <w:r w:rsidR="00555F6E" w:rsidRPr="00126ED0">
        <w:rPr>
          <w:rFonts w:ascii="Times New Roman" w:hAnsi="Times New Roman" w:cs="Times New Roman"/>
        </w:rPr>
        <w:t xml:space="preserve">, </w:t>
      </w:r>
      <w:r w:rsidR="00555F6E" w:rsidRPr="00126ED0">
        <w:rPr>
          <w:rFonts w:ascii="Times New Roman" w:hAnsi="Times New Roman" w:cs="Times New Roman"/>
          <w:i/>
        </w:rPr>
        <w:t xml:space="preserve">p </w:t>
      </w:r>
      <w:r w:rsidR="00555F6E" w:rsidRPr="00126ED0">
        <w:rPr>
          <w:rFonts w:ascii="Times New Roman" w:hAnsi="Times New Roman" w:cs="Times New Roman"/>
        </w:rPr>
        <w:t xml:space="preserve">= .463). </w:t>
      </w:r>
      <w:r w:rsidR="0086670B" w:rsidRPr="00126ED0">
        <w:rPr>
          <w:rFonts w:ascii="Times New Roman" w:hAnsi="Times New Roman" w:cs="Times New Roman"/>
        </w:rPr>
        <w:t>B</w:t>
      </w:r>
      <w:r w:rsidR="00A47D87" w:rsidRPr="00126ED0">
        <w:rPr>
          <w:rFonts w:ascii="Times New Roman" w:hAnsi="Times New Roman" w:cs="Times New Roman"/>
        </w:rPr>
        <w:t xml:space="preserve">oth </w:t>
      </w:r>
      <w:r w:rsidR="0086670B" w:rsidRPr="00126ED0">
        <w:rPr>
          <w:rFonts w:ascii="Times New Roman" w:hAnsi="Times New Roman" w:cs="Times New Roman"/>
        </w:rPr>
        <w:t xml:space="preserve">the number of sides and range, however, affected </w:t>
      </w:r>
      <w:r w:rsidR="009D2F8B" w:rsidRPr="00126ED0">
        <w:rPr>
          <w:rFonts w:ascii="Times New Roman" w:hAnsi="Times New Roman" w:cs="Times New Roman"/>
        </w:rPr>
        <w:t>interest. S</w:t>
      </w:r>
      <w:r w:rsidR="0086670B" w:rsidRPr="00126ED0">
        <w:rPr>
          <w:rFonts w:ascii="Times New Roman" w:hAnsi="Times New Roman" w:cs="Times New Roman"/>
        </w:rPr>
        <w:t xml:space="preserve">hapes with </w:t>
      </w:r>
      <w:r w:rsidR="00A47D87" w:rsidRPr="00126ED0">
        <w:rPr>
          <w:rFonts w:ascii="Times New Roman" w:hAnsi="Times New Roman" w:cs="Times New Roman"/>
        </w:rPr>
        <w:t>more sides (</w:t>
      </w:r>
      <w:r w:rsidR="00A47D87" w:rsidRPr="00126ED0">
        <w:rPr>
          <w:rFonts w:ascii="Times New Roman" w:hAnsi="Times New Roman" w:cs="Times New Roman"/>
          <w:i/>
        </w:rPr>
        <w:t>b</w:t>
      </w:r>
      <w:r w:rsidR="00762DE9" w:rsidRPr="00126ED0">
        <w:rPr>
          <w:rFonts w:ascii="Times New Roman" w:hAnsi="Times New Roman" w:cs="Times New Roman"/>
        </w:rPr>
        <w:t xml:space="preserve"> = .56, </w:t>
      </w:r>
      <w:r w:rsidR="00762DE9" w:rsidRPr="00126ED0">
        <w:rPr>
          <w:rFonts w:ascii="Times New Roman" w:hAnsi="Times New Roman" w:cs="Times New Roman"/>
          <w:i/>
        </w:rPr>
        <w:t>SE</w:t>
      </w:r>
      <w:r w:rsidR="00762DE9" w:rsidRPr="00126ED0">
        <w:rPr>
          <w:rFonts w:ascii="Times New Roman" w:hAnsi="Times New Roman" w:cs="Times New Roman"/>
        </w:rPr>
        <w:t xml:space="preserve"> = .06</w:t>
      </w:r>
      <w:r w:rsidR="00A47D87" w:rsidRPr="00126ED0">
        <w:rPr>
          <w:rFonts w:ascii="Times New Roman" w:hAnsi="Times New Roman" w:cs="Times New Roman"/>
        </w:rPr>
        <w:t xml:space="preserve">, </w:t>
      </w:r>
      <w:r w:rsidR="00A47D87" w:rsidRPr="00126ED0">
        <w:rPr>
          <w:rFonts w:ascii="Times New Roman" w:hAnsi="Times New Roman" w:cs="Times New Roman"/>
          <w:i/>
        </w:rPr>
        <w:t xml:space="preserve">p </w:t>
      </w:r>
      <w:r w:rsidR="00A47D87" w:rsidRPr="00126ED0">
        <w:rPr>
          <w:rFonts w:ascii="Times New Roman" w:hAnsi="Times New Roman" w:cs="Times New Roman"/>
        </w:rPr>
        <w:t xml:space="preserve">&lt; .001) and </w:t>
      </w:r>
      <w:r w:rsidR="0086670B" w:rsidRPr="00126ED0">
        <w:rPr>
          <w:rFonts w:ascii="Times New Roman" w:hAnsi="Times New Roman" w:cs="Times New Roman"/>
        </w:rPr>
        <w:t xml:space="preserve">a </w:t>
      </w:r>
      <w:r w:rsidR="00A47D87" w:rsidRPr="00126ED0">
        <w:rPr>
          <w:rFonts w:ascii="Times New Roman" w:hAnsi="Times New Roman" w:cs="Times New Roman"/>
        </w:rPr>
        <w:t>higher range (</w:t>
      </w:r>
      <w:r w:rsidR="00A47D87" w:rsidRPr="00126ED0">
        <w:rPr>
          <w:rFonts w:ascii="Times New Roman" w:hAnsi="Times New Roman" w:cs="Times New Roman"/>
          <w:i/>
        </w:rPr>
        <w:t>b</w:t>
      </w:r>
      <w:r w:rsidR="0014362E" w:rsidRPr="00126ED0">
        <w:rPr>
          <w:rFonts w:ascii="Times New Roman" w:hAnsi="Times New Roman" w:cs="Times New Roman"/>
        </w:rPr>
        <w:t xml:space="preserve"> </w:t>
      </w:r>
      <w:r w:rsidR="00A47D87" w:rsidRPr="00126ED0">
        <w:rPr>
          <w:rFonts w:ascii="Times New Roman" w:hAnsi="Times New Roman" w:cs="Times New Roman"/>
        </w:rPr>
        <w:t>=</w:t>
      </w:r>
      <w:r w:rsidR="0014362E" w:rsidRPr="00126ED0">
        <w:rPr>
          <w:rFonts w:ascii="Times New Roman" w:hAnsi="Times New Roman" w:cs="Times New Roman"/>
        </w:rPr>
        <w:t xml:space="preserve"> .33, </w:t>
      </w:r>
      <w:r w:rsidR="0014362E" w:rsidRPr="00126ED0">
        <w:rPr>
          <w:rFonts w:ascii="Times New Roman" w:hAnsi="Times New Roman" w:cs="Times New Roman"/>
          <w:i/>
        </w:rPr>
        <w:t>SE</w:t>
      </w:r>
      <w:r w:rsidR="0014362E" w:rsidRPr="00126ED0">
        <w:rPr>
          <w:rFonts w:ascii="Times New Roman" w:hAnsi="Times New Roman" w:cs="Times New Roman"/>
        </w:rPr>
        <w:t xml:space="preserve"> = .09</w:t>
      </w:r>
      <w:r w:rsidR="00947A1E" w:rsidRPr="00126ED0">
        <w:rPr>
          <w:rFonts w:ascii="Times New Roman" w:hAnsi="Times New Roman" w:cs="Times New Roman"/>
        </w:rPr>
        <w:t>,</w:t>
      </w:r>
      <w:r w:rsidR="00A47D87" w:rsidRPr="00126ED0">
        <w:rPr>
          <w:rFonts w:ascii="Times New Roman" w:hAnsi="Times New Roman" w:cs="Times New Roman"/>
          <w:i/>
        </w:rPr>
        <w:t xml:space="preserve"> p</w:t>
      </w:r>
      <w:r w:rsidR="00A47D87" w:rsidRPr="00126ED0">
        <w:rPr>
          <w:rFonts w:ascii="Times New Roman" w:hAnsi="Times New Roman" w:cs="Times New Roman"/>
        </w:rPr>
        <w:t xml:space="preserve"> &lt; .001) were associated </w:t>
      </w:r>
      <w:r w:rsidR="00167F4F" w:rsidRPr="00126ED0">
        <w:rPr>
          <w:rFonts w:ascii="Times New Roman" w:hAnsi="Times New Roman" w:cs="Times New Roman"/>
        </w:rPr>
        <w:t xml:space="preserve">with increased interest ratings, consistent with a large body of work on complexity and interest (Silvia, 2006). </w:t>
      </w:r>
      <w:r w:rsidR="00A47D87" w:rsidRPr="00126ED0">
        <w:rPr>
          <w:rFonts w:ascii="Times New Roman" w:hAnsi="Times New Roman" w:cs="Times New Roman"/>
        </w:rPr>
        <w:t xml:space="preserve">The two-way interactions and the three-way interaction </w:t>
      </w:r>
      <w:r w:rsidR="009F4427" w:rsidRPr="00126ED0">
        <w:rPr>
          <w:rFonts w:ascii="Times New Roman" w:hAnsi="Times New Roman" w:cs="Times New Roman"/>
        </w:rPr>
        <w:t xml:space="preserve">were not </w:t>
      </w:r>
      <w:r w:rsidR="00A47D87" w:rsidRPr="00126ED0">
        <w:rPr>
          <w:rFonts w:ascii="Times New Roman" w:hAnsi="Times New Roman" w:cs="Times New Roman"/>
        </w:rPr>
        <w:t>significan</w:t>
      </w:r>
      <w:r w:rsidR="009F4427" w:rsidRPr="00126ED0">
        <w:rPr>
          <w:rFonts w:ascii="Times New Roman" w:hAnsi="Times New Roman" w:cs="Times New Roman"/>
        </w:rPr>
        <w:t>t</w:t>
      </w:r>
      <w:r w:rsidR="00A47D87" w:rsidRPr="00126ED0">
        <w:rPr>
          <w:rFonts w:ascii="Times New Roman" w:hAnsi="Times New Roman" w:cs="Times New Roman"/>
        </w:rPr>
        <w:t>.</w:t>
      </w:r>
    </w:p>
    <w:p w14:paraId="5B907295" w14:textId="77777777" w:rsidR="009D5CFF" w:rsidRDefault="00947A1E"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Similarly, in the circle and hexagons stimulus set</w:t>
      </w:r>
      <w:r w:rsidR="001068F8" w:rsidRPr="00126ED0">
        <w:rPr>
          <w:rFonts w:ascii="Times New Roman" w:hAnsi="Times New Roman" w:cs="Times New Roman"/>
        </w:rPr>
        <w:t>,</w:t>
      </w:r>
      <w:r w:rsidRPr="00126ED0">
        <w:rPr>
          <w:rFonts w:ascii="Times New Roman" w:hAnsi="Times New Roman" w:cs="Times New Roman"/>
        </w:rPr>
        <w:t xml:space="preserve"> interest was not influenced by curvature (</w:t>
      </w:r>
      <w:r w:rsidRPr="00126ED0">
        <w:rPr>
          <w:rFonts w:ascii="Times New Roman" w:hAnsi="Times New Roman" w:cs="Times New Roman"/>
          <w:i/>
        </w:rPr>
        <w:t xml:space="preserve">b </w:t>
      </w:r>
      <w:r w:rsidR="00417494" w:rsidRPr="00126ED0">
        <w:rPr>
          <w:rFonts w:ascii="Times New Roman" w:hAnsi="Times New Roman" w:cs="Times New Roman"/>
        </w:rPr>
        <w:t xml:space="preserve">= -.14, </w:t>
      </w:r>
      <w:r w:rsidR="00417494" w:rsidRPr="00126ED0">
        <w:rPr>
          <w:rFonts w:ascii="Times New Roman" w:hAnsi="Times New Roman" w:cs="Times New Roman"/>
          <w:i/>
        </w:rPr>
        <w:t>SE</w:t>
      </w:r>
      <w:r w:rsidR="00417494" w:rsidRPr="00126ED0">
        <w:rPr>
          <w:rFonts w:ascii="Times New Roman" w:hAnsi="Times New Roman" w:cs="Times New Roman"/>
        </w:rPr>
        <w:t xml:space="preserve"> = </w:t>
      </w:r>
      <w:r w:rsidRPr="00126ED0">
        <w:rPr>
          <w:rFonts w:ascii="Times New Roman" w:hAnsi="Times New Roman" w:cs="Times New Roman"/>
        </w:rPr>
        <w:t xml:space="preserve">.11, </w:t>
      </w:r>
      <w:r w:rsidRPr="00126ED0">
        <w:rPr>
          <w:rFonts w:ascii="Times New Roman" w:hAnsi="Times New Roman" w:cs="Times New Roman"/>
          <w:i/>
        </w:rPr>
        <w:t xml:space="preserve">p </w:t>
      </w:r>
      <w:r w:rsidRPr="00126ED0">
        <w:rPr>
          <w:rFonts w:ascii="Times New Roman" w:hAnsi="Times New Roman" w:cs="Times New Roman"/>
        </w:rPr>
        <w:t xml:space="preserve">= .21). The level of imbalance and the two-way interaction did not significantly </w:t>
      </w:r>
      <w:r w:rsidR="009D2F8B" w:rsidRPr="00126ED0">
        <w:rPr>
          <w:rFonts w:ascii="Times New Roman" w:hAnsi="Times New Roman" w:cs="Times New Roman"/>
        </w:rPr>
        <w:t xml:space="preserve">affect </w:t>
      </w:r>
      <w:r w:rsidRPr="00126ED0">
        <w:rPr>
          <w:rFonts w:ascii="Times New Roman" w:hAnsi="Times New Roman" w:cs="Times New Roman"/>
        </w:rPr>
        <w:t>interest ratings.</w:t>
      </w:r>
      <w:r w:rsidR="00BC2406" w:rsidRPr="00126ED0">
        <w:rPr>
          <w:rFonts w:ascii="Times New Roman" w:hAnsi="Times New Roman" w:cs="Times New Roman"/>
        </w:rPr>
        <w:t xml:space="preserve"> In short, curved objects </w:t>
      </w:r>
      <w:r w:rsidR="009D2F8B" w:rsidRPr="00126ED0">
        <w:rPr>
          <w:rFonts w:ascii="Times New Roman" w:hAnsi="Times New Roman" w:cs="Times New Roman"/>
        </w:rPr>
        <w:t xml:space="preserve">were </w:t>
      </w:r>
      <w:r w:rsidR="00BC2406" w:rsidRPr="00126ED0">
        <w:rPr>
          <w:rFonts w:ascii="Times New Roman" w:hAnsi="Times New Roman" w:cs="Times New Roman"/>
        </w:rPr>
        <w:t xml:space="preserve">pleasing, but angular objects </w:t>
      </w:r>
      <w:r w:rsidR="009D2F8B" w:rsidRPr="00126ED0">
        <w:rPr>
          <w:rFonts w:ascii="Times New Roman" w:hAnsi="Times New Roman" w:cs="Times New Roman"/>
        </w:rPr>
        <w:t>did</w:t>
      </w:r>
      <w:r w:rsidR="009F4427" w:rsidRPr="00126ED0">
        <w:rPr>
          <w:rFonts w:ascii="Times New Roman" w:hAnsi="Times New Roman" w:cs="Times New Roman"/>
        </w:rPr>
        <w:t xml:space="preserve"> no</w:t>
      </w:r>
      <w:r w:rsidR="009D2F8B" w:rsidRPr="00126ED0">
        <w:rPr>
          <w:rFonts w:ascii="Times New Roman" w:hAnsi="Times New Roman" w:cs="Times New Roman"/>
        </w:rPr>
        <w:t xml:space="preserve">t </w:t>
      </w:r>
      <w:r w:rsidR="00BC2406" w:rsidRPr="00126ED0">
        <w:rPr>
          <w:rFonts w:ascii="Times New Roman" w:hAnsi="Times New Roman" w:cs="Times New Roman"/>
        </w:rPr>
        <w:t>appear to be more interesting.</w:t>
      </w:r>
    </w:p>
    <w:p w14:paraId="49799164" w14:textId="77777777" w:rsidR="009D5CFF" w:rsidRPr="00150808" w:rsidRDefault="009D5CFF" w:rsidP="002E0EA9">
      <w:pPr>
        <w:widowControl w:val="0"/>
        <w:spacing w:after="0" w:line="480" w:lineRule="auto"/>
        <w:contextualSpacing/>
        <w:rPr>
          <w:rFonts w:ascii="Times New Roman" w:hAnsi="Times New Roman" w:cs="Times New Roman"/>
          <w:b/>
        </w:rPr>
      </w:pPr>
      <w:r w:rsidRPr="00150808">
        <w:rPr>
          <w:rFonts w:ascii="Times New Roman" w:hAnsi="Times New Roman" w:cs="Times New Roman"/>
          <w:b/>
        </w:rPr>
        <w:lastRenderedPageBreak/>
        <w:t>Did Curvature Affect Viewing Time?</w:t>
      </w:r>
    </w:p>
    <w:p w14:paraId="2BAF30C4" w14:textId="4291DFF1" w:rsidR="0044761C" w:rsidRDefault="00A47D87"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44761C">
        <w:rPr>
          <w:rFonts w:ascii="Times New Roman" w:hAnsi="Times New Roman" w:cs="Times New Roman"/>
        </w:rPr>
        <w:t>Finally, we explored how curvature affected viewing time. As noted earlier, people could view each image as long as they wished with a minimum of 2 seconds. On average</w:t>
      </w:r>
      <w:r w:rsidR="000F1FFE">
        <w:rPr>
          <w:rFonts w:ascii="Times New Roman" w:hAnsi="Times New Roman" w:cs="Times New Roman"/>
        </w:rPr>
        <w:t>,</w:t>
      </w:r>
      <w:r w:rsidR="0044761C">
        <w:rPr>
          <w:rFonts w:ascii="Times New Roman" w:hAnsi="Times New Roman" w:cs="Times New Roman"/>
        </w:rPr>
        <w:t xml:space="preserve"> people v</w:t>
      </w:r>
      <w:r w:rsidR="0090622A">
        <w:rPr>
          <w:rFonts w:ascii="Times New Roman" w:hAnsi="Times New Roman" w:cs="Times New Roman"/>
        </w:rPr>
        <w:t>iewed the images for around 3.6</w:t>
      </w:r>
      <w:r w:rsidR="0044761C">
        <w:rPr>
          <w:rFonts w:ascii="Times New Roman" w:hAnsi="Times New Roman" w:cs="Times New Roman"/>
        </w:rPr>
        <w:t xml:space="preserve"> seconds (</w:t>
      </w:r>
      <w:r w:rsidR="0044761C" w:rsidRPr="00150808">
        <w:rPr>
          <w:rFonts w:ascii="Times New Roman" w:hAnsi="Times New Roman" w:cs="Times New Roman"/>
          <w:i/>
        </w:rPr>
        <w:t>M</w:t>
      </w:r>
      <w:r w:rsidR="0044761C">
        <w:rPr>
          <w:rFonts w:ascii="Times New Roman" w:hAnsi="Times New Roman" w:cs="Times New Roman"/>
        </w:rPr>
        <w:t xml:space="preserve"> = 3.57, </w:t>
      </w:r>
      <w:r w:rsidR="0044761C" w:rsidRPr="00150808">
        <w:rPr>
          <w:rFonts w:ascii="Times New Roman" w:hAnsi="Times New Roman" w:cs="Times New Roman"/>
          <w:i/>
        </w:rPr>
        <w:t>SD</w:t>
      </w:r>
      <w:r w:rsidR="0044761C">
        <w:rPr>
          <w:rFonts w:ascii="Times New Roman" w:hAnsi="Times New Roman" w:cs="Times New Roman"/>
        </w:rPr>
        <w:t xml:space="preserve"> = 1.66 for the irregular polygons, </w:t>
      </w:r>
      <w:r w:rsidR="0044761C" w:rsidRPr="00150808">
        <w:rPr>
          <w:rFonts w:ascii="Times New Roman" w:hAnsi="Times New Roman" w:cs="Times New Roman"/>
          <w:i/>
        </w:rPr>
        <w:t>M</w:t>
      </w:r>
      <w:r w:rsidR="0044761C">
        <w:rPr>
          <w:rFonts w:ascii="Times New Roman" w:hAnsi="Times New Roman" w:cs="Times New Roman"/>
        </w:rPr>
        <w:t xml:space="preserve"> = 3.65, </w:t>
      </w:r>
      <w:r w:rsidR="0044761C" w:rsidRPr="00150808">
        <w:rPr>
          <w:rFonts w:ascii="Times New Roman" w:hAnsi="Times New Roman" w:cs="Times New Roman"/>
          <w:i/>
        </w:rPr>
        <w:t>SD</w:t>
      </w:r>
      <w:r w:rsidR="0044761C">
        <w:rPr>
          <w:rFonts w:ascii="Times New Roman" w:hAnsi="Times New Roman" w:cs="Times New Roman"/>
        </w:rPr>
        <w:t xml:space="preserve"> = 1.90 for the circles and hexagons).</w:t>
      </w:r>
    </w:p>
    <w:p w14:paraId="20375EB0" w14:textId="712E2289" w:rsidR="009D5CFF" w:rsidRDefault="0044761C">
      <w:pPr>
        <w:widowControl w:val="0"/>
        <w:spacing w:after="0" w:line="480" w:lineRule="auto"/>
        <w:contextualSpacing/>
        <w:rPr>
          <w:rFonts w:ascii="Times New Roman" w:hAnsi="Times New Roman" w:cs="Times New Roman"/>
        </w:rPr>
      </w:pPr>
      <w:r>
        <w:rPr>
          <w:rFonts w:ascii="Times New Roman" w:hAnsi="Times New Roman" w:cs="Times New Roman"/>
        </w:rPr>
        <w:tab/>
        <w:t xml:space="preserve">For the irregular polygons, there was a significant main effect of curvature </w:t>
      </w:r>
      <w:r w:rsidR="009D5CFF" w:rsidRPr="00126ED0">
        <w:rPr>
          <w:rFonts w:ascii="Times New Roman" w:hAnsi="Times New Roman" w:cs="Times New Roman"/>
        </w:rPr>
        <w:t>(</w:t>
      </w:r>
      <w:r w:rsidR="009D5CFF" w:rsidRPr="00126ED0">
        <w:rPr>
          <w:rFonts w:ascii="Times New Roman" w:hAnsi="Times New Roman" w:cs="Times New Roman"/>
          <w:i/>
        </w:rPr>
        <w:t>b</w:t>
      </w:r>
      <w:r w:rsidR="009D5CFF" w:rsidRPr="00126ED0">
        <w:rPr>
          <w:rFonts w:ascii="Times New Roman" w:hAnsi="Times New Roman" w:cs="Times New Roman"/>
        </w:rPr>
        <w:t xml:space="preserve"> = </w:t>
      </w:r>
      <w:r w:rsidR="009D5CFF">
        <w:rPr>
          <w:rFonts w:ascii="Times New Roman" w:hAnsi="Times New Roman" w:cs="Times New Roman"/>
        </w:rPr>
        <w:t>-.30</w:t>
      </w:r>
      <w:r w:rsidR="009D5CFF" w:rsidRPr="00126ED0">
        <w:rPr>
          <w:rFonts w:ascii="Times New Roman" w:hAnsi="Times New Roman" w:cs="Times New Roman"/>
        </w:rPr>
        <w:t xml:space="preserve">, </w:t>
      </w:r>
      <w:r w:rsidR="009D5CFF" w:rsidRPr="00126ED0">
        <w:rPr>
          <w:rFonts w:ascii="Times New Roman" w:hAnsi="Times New Roman" w:cs="Times New Roman"/>
          <w:i/>
        </w:rPr>
        <w:t>SE</w:t>
      </w:r>
      <w:r w:rsidR="009D5CFF">
        <w:rPr>
          <w:rFonts w:ascii="Times New Roman" w:hAnsi="Times New Roman" w:cs="Times New Roman"/>
        </w:rPr>
        <w:t xml:space="preserve"> = .10</w:t>
      </w:r>
      <w:r w:rsidR="009D5CFF" w:rsidRPr="00126ED0">
        <w:rPr>
          <w:rFonts w:ascii="Times New Roman" w:hAnsi="Times New Roman" w:cs="Times New Roman"/>
        </w:rPr>
        <w:t>,</w:t>
      </w:r>
      <w:r w:rsidR="009D5CFF" w:rsidRPr="00126ED0">
        <w:rPr>
          <w:rFonts w:ascii="Times New Roman" w:hAnsi="Times New Roman" w:cs="Times New Roman"/>
          <w:i/>
        </w:rPr>
        <w:t xml:space="preserve"> p</w:t>
      </w:r>
      <w:r w:rsidR="009D5CFF">
        <w:rPr>
          <w:rFonts w:ascii="Times New Roman" w:hAnsi="Times New Roman" w:cs="Times New Roman"/>
        </w:rPr>
        <w:t xml:space="preserve"> = .002</w:t>
      </w:r>
      <w:r w:rsidR="009D5CFF" w:rsidRPr="00126ED0">
        <w:rPr>
          <w:rFonts w:ascii="Times New Roman" w:hAnsi="Times New Roman" w:cs="Times New Roman"/>
        </w:rPr>
        <w:t>)</w:t>
      </w:r>
      <w:r w:rsidR="009D5CFF">
        <w:rPr>
          <w:rFonts w:ascii="Times New Roman" w:hAnsi="Times New Roman" w:cs="Times New Roman"/>
        </w:rPr>
        <w:t xml:space="preserve">: people spent more time </w:t>
      </w:r>
      <w:r>
        <w:rPr>
          <w:rFonts w:ascii="Times New Roman" w:hAnsi="Times New Roman" w:cs="Times New Roman"/>
        </w:rPr>
        <w:t xml:space="preserve">looking at the </w:t>
      </w:r>
      <w:r w:rsidR="009D5CFF">
        <w:rPr>
          <w:rFonts w:ascii="Times New Roman" w:hAnsi="Times New Roman" w:cs="Times New Roman"/>
        </w:rPr>
        <w:t>angular polygons</w:t>
      </w:r>
      <w:r>
        <w:rPr>
          <w:rFonts w:ascii="Times New Roman" w:hAnsi="Times New Roman" w:cs="Times New Roman"/>
        </w:rPr>
        <w:t xml:space="preserve"> than the rounded ones. There was also a main effect of the number of sides </w:t>
      </w:r>
      <w:r w:rsidR="009D5CFF" w:rsidRPr="00126ED0">
        <w:rPr>
          <w:rFonts w:ascii="Times New Roman" w:hAnsi="Times New Roman" w:cs="Times New Roman"/>
        </w:rPr>
        <w:t>(</w:t>
      </w:r>
      <w:r w:rsidR="009D5CFF" w:rsidRPr="00126ED0">
        <w:rPr>
          <w:rFonts w:ascii="Times New Roman" w:hAnsi="Times New Roman" w:cs="Times New Roman"/>
          <w:i/>
        </w:rPr>
        <w:t>b</w:t>
      </w:r>
      <w:r w:rsidR="009D5CFF" w:rsidRPr="00126ED0">
        <w:rPr>
          <w:rFonts w:ascii="Times New Roman" w:hAnsi="Times New Roman" w:cs="Times New Roman"/>
        </w:rPr>
        <w:t xml:space="preserve"> = </w:t>
      </w:r>
      <w:r w:rsidR="009D5CFF">
        <w:rPr>
          <w:rFonts w:ascii="Times New Roman" w:hAnsi="Times New Roman" w:cs="Times New Roman"/>
        </w:rPr>
        <w:t>.13</w:t>
      </w:r>
      <w:r w:rsidR="009D5CFF" w:rsidRPr="00126ED0">
        <w:rPr>
          <w:rFonts w:ascii="Times New Roman" w:hAnsi="Times New Roman" w:cs="Times New Roman"/>
        </w:rPr>
        <w:t xml:space="preserve">, </w:t>
      </w:r>
      <w:r w:rsidR="009D5CFF" w:rsidRPr="00126ED0">
        <w:rPr>
          <w:rFonts w:ascii="Times New Roman" w:hAnsi="Times New Roman" w:cs="Times New Roman"/>
          <w:i/>
        </w:rPr>
        <w:t>SE</w:t>
      </w:r>
      <w:r w:rsidR="009D5CFF">
        <w:rPr>
          <w:rFonts w:ascii="Times New Roman" w:hAnsi="Times New Roman" w:cs="Times New Roman"/>
        </w:rPr>
        <w:t xml:space="preserve"> = .07</w:t>
      </w:r>
      <w:r w:rsidR="009D5CFF" w:rsidRPr="00126ED0">
        <w:rPr>
          <w:rFonts w:ascii="Times New Roman" w:hAnsi="Times New Roman" w:cs="Times New Roman"/>
        </w:rPr>
        <w:t>,</w:t>
      </w:r>
      <w:r w:rsidR="009D5CFF" w:rsidRPr="00126ED0">
        <w:rPr>
          <w:rFonts w:ascii="Times New Roman" w:hAnsi="Times New Roman" w:cs="Times New Roman"/>
          <w:i/>
        </w:rPr>
        <w:t xml:space="preserve"> p</w:t>
      </w:r>
      <w:r w:rsidR="009D5CFF">
        <w:rPr>
          <w:rFonts w:ascii="Times New Roman" w:hAnsi="Times New Roman" w:cs="Times New Roman"/>
        </w:rPr>
        <w:t xml:space="preserve"> = .048</w:t>
      </w:r>
      <w:r w:rsidR="009D5CFF" w:rsidRPr="00126ED0">
        <w:rPr>
          <w:rFonts w:ascii="Times New Roman" w:hAnsi="Times New Roman" w:cs="Times New Roman"/>
        </w:rPr>
        <w:t>)</w:t>
      </w:r>
      <w:r>
        <w:rPr>
          <w:rFonts w:ascii="Times New Roman" w:hAnsi="Times New Roman" w:cs="Times New Roman"/>
        </w:rPr>
        <w:t>: viewing time increased as the number of sides increased, a finding that replicates many studies from the Berlyne tradition of experimental aesthetics</w:t>
      </w:r>
      <w:r w:rsidR="00276437">
        <w:rPr>
          <w:rFonts w:ascii="Times New Roman" w:hAnsi="Times New Roman" w:cs="Times New Roman"/>
        </w:rPr>
        <w:t xml:space="preserve"> (</w:t>
      </w:r>
      <w:r w:rsidR="00E03970">
        <w:rPr>
          <w:rFonts w:ascii="Times New Roman" w:hAnsi="Times New Roman" w:cs="Times New Roman"/>
        </w:rPr>
        <w:t xml:space="preserve">e.g., </w:t>
      </w:r>
      <w:r w:rsidR="00276437">
        <w:rPr>
          <w:rFonts w:ascii="Times New Roman" w:hAnsi="Times New Roman" w:cs="Times New Roman"/>
        </w:rPr>
        <w:t>Berlyne, 1974)</w:t>
      </w:r>
      <w:r>
        <w:rPr>
          <w:rFonts w:ascii="Times New Roman" w:hAnsi="Times New Roman" w:cs="Times New Roman"/>
        </w:rPr>
        <w:t xml:space="preserve">. Finally, there was a significant interaction between </w:t>
      </w:r>
      <w:r w:rsidR="009D5CFF">
        <w:rPr>
          <w:rFonts w:ascii="Times New Roman" w:hAnsi="Times New Roman" w:cs="Times New Roman"/>
        </w:rPr>
        <w:t>curvature and range</w:t>
      </w:r>
      <w:r w:rsidR="000F1FFE">
        <w:rPr>
          <w:rFonts w:ascii="Times New Roman" w:hAnsi="Times New Roman" w:cs="Times New Roman"/>
        </w:rPr>
        <w:t xml:space="preserve"> </w:t>
      </w:r>
      <w:r w:rsidR="009D5CFF" w:rsidRPr="00126ED0">
        <w:rPr>
          <w:rFonts w:ascii="Times New Roman" w:hAnsi="Times New Roman" w:cs="Times New Roman"/>
        </w:rPr>
        <w:t>(</w:t>
      </w:r>
      <w:r w:rsidR="009D5CFF" w:rsidRPr="00126ED0">
        <w:rPr>
          <w:rFonts w:ascii="Times New Roman" w:hAnsi="Times New Roman" w:cs="Times New Roman"/>
          <w:i/>
        </w:rPr>
        <w:t>b</w:t>
      </w:r>
      <w:r w:rsidR="009D5CFF" w:rsidRPr="00126ED0">
        <w:rPr>
          <w:rFonts w:ascii="Times New Roman" w:hAnsi="Times New Roman" w:cs="Times New Roman"/>
        </w:rPr>
        <w:t xml:space="preserve"> = </w:t>
      </w:r>
      <w:r w:rsidR="009D5CFF">
        <w:rPr>
          <w:rFonts w:ascii="Times New Roman" w:hAnsi="Times New Roman" w:cs="Times New Roman"/>
        </w:rPr>
        <w:t>.30</w:t>
      </w:r>
      <w:r w:rsidR="009D5CFF" w:rsidRPr="00126ED0">
        <w:rPr>
          <w:rFonts w:ascii="Times New Roman" w:hAnsi="Times New Roman" w:cs="Times New Roman"/>
        </w:rPr>
        <w:t xml:space="preserve">, </w:t>
      </w:r>
      <w:r w:rsidR="009D5CFF" w:rsidRPr="00126ED0">
        <w:rPr>
          <w:rFonts w:ascii="Times New Roman" w:hAnsi="Times New Roman" w:cs="Times New Roman"/>
          <w:i/>
        </w:rPr>
        <w:t>SE</w:t>
      </w:r>
      <w:r w:rsidR="009D5CFF">
        <w:rPr>
          <w:rFonts w:ascii="Times New Roman" w:hAnsi="Times New Roman" w:cs="Times New Roman"/>
        </w:rPr>
        <w:t xml:space="preserve"> = .14</w:t>
      </w:r>
      <w:r w:rsidR="009D5CFF" w:rsidRPr="00126ED0">
        <w:rPr>
          <w:rFonts w:ascii="Times New Roman" w:hAnsi="Times New Roman" w:cs="Times New Roman"/>
        </w:rPr>
        <w:t>,</w:t>
      </w:r>
      <w:r w:rsidR="009D5CFF" w:rsidRPr="00126ED0">
        <w:rPr>
          <w:rFonts w:ascii="Times New Roman" w:hAnsi="Times New Roman" w:cs="Times New Roman"/>
          <w:i/>
        </w:rPr>
        <w:t xml:space="preserve"> p</w:t>
      </w:r>
      <w:r w:rsidR="009D5CFF">
        <w:rPr>
          <w:rFonts w:ascii="Times New Roman" w:hAnsi="Times New Roman" w:cs="Times New Roman"/>
        </w:rPr>
        <w:t xml:space="preserve"> = .034</w:t>
      </w:r>
      <w:r w:rsidR="009D5CFF" w:rsidRPr="00126ED0">
        <w:rPr>
          <w:rFonts w:ascii="Times New Roman" w:hAnsi="Times New Roman" w:cs="Times New Roman"/>
        </w:rPr>
        <w:t>)</w:t>
      </w:r>
      <w:r w:rsidR="00DD74A9">
        <w:rPr>
          <w:rFonts w:ascii="Times New Roman" w:hAnsi="Times New Roman" w:cs="Times New Roman"/>
        </w:rPr>
        <w:t xml:space="preserve">: people spent more time viewing </w:t>
      </w:r>
      <w:r w:rsidR="009D5CFF">
        <w:rPr>
          <w:rFonts w:ascii="Times New Roman" w:hAnsi="Times New Roman" w:cs="Times New Roman"/>
        </w:rPr>
        <w:t xml:space="preserve">curved objects </w:t>
      </w:r>
      <w:r w:rsidR="00DD74A9">
        <w:rPr>
          <w:rFonts w:ascii="Times New Roman" w:hAnsi="Times New Roman" w:cs="Times New Roman"/>
        </w:rPr>
        <w:t>with a larger range.</w:t>
      </w:r>
    </w:p>
    <w:p w14:paraId="170A8E76" w14:textId="1FDE78AA" w:rsidR="00420FEC" w:rsidRPr="00126ED0" w:rsidRDefault="00DD74A9">
      <w:pPr>
        <w:widowControl w:val="0"/>
        <w:spacing w:after="0" w:line="480" w:lineRule="auto"/>
        <w:contextualSpacing/>
        <w:rPr>
          <w:rFonts w:ascii="Times New Roman" w:hAnsi="Times New Roman" w:cs="Times New Roman"/>
        </w:rPr>
      </w:pPr>
      <w:r>
        <w:rPr>
          <w:rFonts w:ascii="Times New Roman" w:hAnsi="Times New Roman" w:cs="Times New Roman"/>
        </w:rPr>
        <w:tab/>
        <w:t xml:space="preserve">For the arrays of circles and hexagons, there was no main effect of curvature on viewing time </w:t>
      </w:r>
      <w:r w:rsidR="00420FEC" w:rsidRPr="00126ED0">
        <w:rPr>
          <w:rFonts w:ascii="Times New Roman" w:hAnsi="Times New Roman" w:cs="Times New Roman"/>
        </w:rPr>
        <w:t>(</w:t>
      </w:r>
      <w:r w:rsidR="00420FEC" w:rsidRPr="00126ED0">
        <w:rPr>
          <w:rFonts w:ascii="Times New Roman" w:hAnsi="Times New Roman" w:cs="Times New Roman"/>
          <w:i/>
        </w:rPr>
        <w:t>b</w:t>
      </w:r>
      <w:r w:rsidR="00420FEC" w:rsidRPr="00126ED0">
        <w:rPr>
          <w:rFonts w:ascii="Times New Roman" w:hAnsi="Times New Roman" w:cs="Times New Roman"/>
        </w:rPr>
        <w:t xml:space="preserve"> = </w:t>
      </w:r>
      <w:r w:rsidR="00420FEC">
        <w:rPr>
          <w:rFonts w:ascii="Times New Roman" w:hAnsi="Times New Roman" w:cs="Times New Roman"/>
        </w:rPr>
        <w:t>-.06</w:t>
      </w:r>
      <w:r w:rsidR="00420FEC" w:rsidRPr="00126ED0">
        <w:rPr>
          <w:rFonts w:ascii="Times New Roman" w:hAnsi="Times New Roman" w:cs="Times New Roman"/>
        </w:rPr>
        <w:t xml:space="preserve">, </w:t>
      </w:r>
      <w:r w:rsidR="00420FEC" w:rsidRPr="00126ED0">
        <w:rPr>
          <w:rFonts w:ascii="Times New Roman" w:hAnsi="Times New Roman" w:cs="Times New Roman"/>
          <w:i/>
        </w:rPr>
        <w:t>SE</w:t>
      </w:r>
      <w:r w:rsidR="00420FEC">
        <w:rPr>
          <w:rFonts w:ascii="Times New Roman" w:hAnsi="Times New Roman" w:cs="Times New Roman"/>
        </w:rPr>
        <w:t xml:space="preserve"> = .12</w:t>
      </w:r>
      <w:r w:rsidR="00420FEC" w:rsidRPr="00126ED0">
        <w:rPr>
          <w:rFonts w:ascii="Times New Roman" w:hAnsi="Times New Roman" w:cs="Times New Roman"/>
        </w:rPr>
        <w:t>,</w:t>
      </w:r>
      <w:r w:rsidR="00420FEC" w:rsidRPr="00126ED0">
        <w:rPr>
          <w:rFonts w:ascii="Times New Roman" w:hAnsi="Times New Roman" w:cs="Times New Roman"/>
          <w:i/>
        </w:rPr>
        <w:t xml:space="preserve"> p</w:t>
      </w:r>
      <w:r w:rsidR="00420FEC">
        <w:rPr>
          <w:rFonts w:ascii="Times New Roman" w:hAnsi="Times New Roman" w:cs="Times New Roman"/>
        </w:rPr>
        <w:t xml:space="preserve"> = .640</w:t>
      </w:r>
      <w:r w:rsidR="00420FEC" w:rsidRPr="00126ED0">
        <w:rPr>
          <w:rFonts w:ascii="Times New Roman" w:hAnsi="Times New Roman" w:cs="Times New Roman"/>
        </w:rPr>
        <w:t>)</w:t>
      </w:r>
      <w:r>
        <w:rPr>
          <w:rFonts w:ascii="Times New Roman" w:hAnsi="Times New Roman" w:cs="Times New Roman"/>
        </w:rPr>
        <w:t xml:space="preserve">. The only significant effect was </w:t>
      </w:r>
      <w:r w:rsidR="000F1FFE">
        <w:rPr>
          <w:rFonts w:ascii="Times New Roman" w:hAnsi="Times New Roman" w:cs="Times New Roman"/>
        </w:rPr>
        <w:t xml:space="preserve">a </w:t>
      </w:r>
      <w:r>
        <w:rPr>
          <w:rFonts w:ascii="Times New Roman" w:hAnsi="Times New Roman" w:cs="Times New Roman"/>
        </w:rPr>
        <w:t xml:space="preserve">main effect of </w:t>
      </w:r>
      <w:r w:rsidR="00420FEC">
        <w:rPr>
          <w:rFonts w:ascii="Times New Roman" w:hAnsi="Times New Roman" w:cs="Times New Roman"/>
        </w:rPr>
        <w:t xml:space="preserve">imbalance </w:t>
      </w:r>
      <w:r w:rsidR="00420FEC" w:rsidRPr="00126ED0">
        <w:rPr>
          <w:rFonts w:ascii="Times New Roman" w:hAnsi="Times New Roman" w:cs="Times New Roman"/>
        </w:rPr>
        <w:t>(</w:t>
      </w:r>
      <w:r w:rsidR="00420FEC" w:rsidRPr="00126ED0">
        <w:rPr>
          <w:rFonts w:ascii="Times New Roman" w:hAnsi="Times New Roman" w:cs="Times New Roman"/>
          <w:i/>
        </w:rPr>
        <w:t>b</w:t>
      </w:r>
      <w:r w:rsidR="00420FEC" w:rsidRPr="00126ED0">
        <w:rPr>
          <w:rFonts w:ascii="Times New Roman" w:hAnsi="Times New Roman" w:cs="Times New Roman"/>
        </w:rPr>
        <w:t xml:space="preserve"> = </w:t>
      </w:r>
      <w:r w:rsidR="00420FEC">
        <w:rPr>
          <w:rFonts w:ascii="Times New Roman" w:hAnsi="Times New Roman" w:cs="Times New Roman"/>
        </w:rPr>
        <w:t>-.14</w:t>
      </w:r>
      <w:r w:rsidR="00420FEC" w:rsidRPr="00126ED0">
        <w:rPr>
          <w:rFonts w:ascii="Times New Roman" w:hAnsi="Times New Roman" w:cs="Times New Roman"/>
        </w:rPr>
        <w:t xml:space="preserve">, </w:t>
      </w:r>
      <w:r w:rsidR="00420FEC" w:rsidRPr="00126ED0">
        <w:rPr>
          <w:rFonts w:ascii="Times New Roman" w:hAnsi="Times New Roman" w:cs="Times New Roman"/>
          <w:i/>
        </w:rPr>
        <w:t>SE</w:t>
      </w:r>
      <w:r w:rsidR="00420FEC">
        <w:rPr>
          <w:rFonts w:ascii="Times New Roman" w:hAnsi="Times New Roman" w:cs="Times New Roman"/>
        </w:rPr>
        <w:t xml:space="preserve"> = .05</w:t>
      </w:r>
      <w:r w:rsidR="00420FEC" w:rsidRPr="00126ED0">
        <w:rPr>
          <w:rFonts w:ascii="Times New Roman" w:hAnsi="Times New Roman" w:cs="Times New Roman"/>
        </w:rPr>
        <w:t>,</w:t>
      </w:r>
      <w:r w:rsidR="00420FEC" w:rsidRPr="00126ED0">
        <w:rPr>
          <w:rFonts w:ascii="Times New Roman" w:hAnsi="Times New Roman" w:cs="Times New Roman"/>
          <w:i/>
        </w:rPr>
        <w:t xml:space="preserve"> p</w:t>
      </w:r>
      <w:r w:rsidR="00420FEC">
        <w:rPr>
          <w:rFonts w:ascii="Times New Roman" w:hAnsi="Times New Roman" w:cs="Times New Roman"/>
        </w:rPr>
        <w:t xml:space="preserve"> = .009</w:t>
      </w:r>
      <w:r w:rsidR="00420FEC" w:rsidRPr="00126ED0">
        <w:rPr>
          <w:rFonts w:ascii="Times New Roman" w:hAnsi="Times New Roman" w:cs="Times New Roman"/>
        </w:rPr>
        <w:t>)</w:t>
      </w:r>
      <w:r>
        <w:rPr>
          <w:rFonts w:ascii="Times New Roman" w:hAnsi="Times New Roman" w:cs="Times New Roman"/>
        </w:rPr>
        <w:t xml:space="preserve">: people spent more time viewing the </w:t>
      </w:r>
      <w:r w:rsidR="00383C26">
        <w:rPr>
          <w:rFonts w:ascii="Times New Roman" w:hAnsi="Times New Roman" w:cs="Times New Roman"/>
        </w:rPr>
        <w:t>more balanced arrays</w:t>
      </w:r>
      <w:r>
        <w:rPr>
          <w:rFonts w:ascii="Times New Roman" w:hAnsi="Times New Roman" w:cs="Times New Roman"/>
        </w:rPr>
        <w:t>.</w:t>
      </w:r>
    </w:p>
    <w:p w14:paraId="55C0A305" w14:textId="77777777" w:rsidR="00EE567D" w:rsidRPr="00126ED0" w:rsidRDefault="004161C7"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b/>
        </w:rPr>
        <w:t>Discussion</w:t>
      </w:r>
    </w:p>
    <w:p w14:paraId="5A3ADB85" w14:textId="4561EEC6" w:rsidR="005122AC" w:rsidRPr="00126ED0" w:rsidRDefault="00C66507"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 xml:space="preserve">Among the many low-level features that affect aesthetic preference, curvature stands out as having an unusually strong evidence base. Preference for curved over angular forms has been demonstrated across decades, age groups, cultures, and species (see Gómez-Puerto et al., 2015). </w:t>
      </w:r>
      <w:r w:rsidR="00CB4AA8" w:rsidRPr="00126ED0">
        <w:rPr>
          <w:rFonts w:ascii="Times New Roman" w:hAnsi="Times New Roman" w:cs="Times New Roman"/>
        </w:rPr>
        <w:t>When a main effect has been firmly established, a natural next step is to explore moderators. Marking the boundaries of an effect can illuminate its nature. Such illumination would be particularly welcome in the case of curvature preferences, which are robust yet mysterious—the effect is clearly there, but it is</w:t>
      </w:r>
      <w:r w:rsidR="00DB20EE" w:rsidRPr="00126ED0">
        <w:rPr>
          <w:rFonts w:ascii="Times New Roman" w:hAnsi="Times New Roman" w:cs="Times New Roman"/>
        </w:rPr>
        <w:t xml:space="preserve"> </w:t>
      </w:r>
      <w:r w:rsidR="00CB4AA8" w:rsidRPr="00126ED0">
        <w:rPr>
          <w:rFonts w:ascii="Times New Roman" w:hAnsi="Times New Roman" w:cs="Times New Roman"/>
        </w:rPr>
        <w:t>n</w:t>
      </w:r>
      <w:r w:rsidR="00DB20EE" w:rsidRPr="00126ED0">
        <w:rPr>
          <w:rFonts w:ascii="Times New Roman" w:hAnsi="Times New Roman" w:cs="Times New Roman"/>
        </w:rPr>
        <w:t>o</w:t>
      </w:r>
      <w:r w:rsidR="00CB4AA8" w:rsidRPr="00126ED0">
        <w:rPr>
          <w:rFonts w:ascii="Times New Roman" w:hAnsi="Times New Roman" w:cs="Times New Roman"/>
        </w:rPr>
        <w:t>t obvious why adults, babies, and great apes would prefer the curved to the angular.</w:t>
      </w:r>
    </w:p>
    <w:p w14:paraId="1F0472F5" w14:textId="404CDF04" w:rsidR="00CB4AA8" w:rsidRPr="00126ED0" w:rsidRDefault="00CB4AA8"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 xml:space="preserve">The present research examined individual differences in relation to curvature preferences. First, a preference for curved objects was found in both a set of </w:t>
      </w:r>
      <w:r w:rsidR="007D5949" w:rsidRPr="00126ED0">
        <w:rPr>
          <w:rFonts w:ascii="Times New Roman" w:hAnsi="Times New Roman" w:cs="Times New Roman"/>
        </w:rPr>
        <w:t>irregular</w:t>
      </w:r>
      <w:r w:rsidRPr="00126ED0">
        <w:rPr>
          <w:rFonts w:ascii="Times New Roman" w:hAnsi="Times New Roman" w:cs="Times New Roman"/>
        </w:rPr>
        <w:t xml:space="preserve"> polygons and in arrays of circles and hexagons, replicating much past research. Second, we found evidence for individual differences in curvature preference itself. People’s liking for curved over angular shapes was consistent across the two </w:t>
      </w:r>
      <w:r w:rsidRPr="00126ED0">
        <w:rPr>
          <w:rFonts w:ascii="Times New Roman" w:hAnsi="Times New Roman" w:cs="Times New Roman"/>
        </w:rPr>
        <w:lastRenderedPageBreak/>
        <w:t>stimulus se</w:t>
      </w:r>
      <w:r w:rsidR="00935CE1" w:rsidRPr="00126ED0">
        <w:rPr>
          <w:rFonts w:ascii="Times New Roman" w:hAnsi="Times New Roman" w:cs="Times New Roman"/>
        </w:rPr>
        <w:t>ts, with a medium effect size</w:t>
      </w:r>
      <w:r w:rsidR="000F447A">
        <w:rPr>
          <w:rFonts w:ascii="Times New Roman" w:hAnsi="Times New Roman" w:cs="Times New Roman"/>
        </w:rPr>
        <w:t xml:space="preserve">. </w:t>
      </w:r>
      <w:r w:rsidR="009335F5" w:rsidRPr="00126ED0">
        <w:rPr>
          <w:rFonts w:ascii="Times New Roman" w:hAnsi="Times New Roman" w:cs="Times New Roman"/>
        </w:rPr>
        <w:t>The consistency of people’s preferences across the types of shapes suggests the presence of individual differences that influence how much people prefer curved over angular forms.</w:t>
      </w:r>
    </w:p>
    <w:p w14:paraId="08BADB3A" w14:textId="082DC0FC" w:rsidR="009335F5" w:rsidRPr="00126ED0" w:rsidRDefault="009335F5"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 xml:space="preserve">The evidence for moderating traits, however, was a bit vexing. For </w:t>
      </w:r>
      <w:r w:rsidR="00145ECD" w:rsidRPr="00126ED0">
        <w:rPr>
          <w:rFonts w:ascii="Times New Roman" w:hAnsi="Times New Roman" w:cs="Times New Roman"/>
        </w:rPr>
        <w:t xml:space="preserve">one stimulus set—the </w:t>
      </w:r>
      <w:r w:rsidR="000F447A">
        <w:rPr>
          <w:rFonts w:ascii="Times New Roman" w:hAnsi="Times New Roman" w:cs="Times New Roman"/>
        </w:rPr>
        <w:t>irregular</w:t>
      </w:r>
      <w:r w:rsidR="00145ECD" w:rsidRPr="00126ED0">
        <w:rPr>
          <w:rFonts w:ascii="Times New Roman" w:hAnsi="Times New Roman" w:cs="Times New Roman"/>
        </w:rPr>
        <w:t xml:space="preserve"> polygons generated and studied by Bertamini et al. (2016)</w:t>
      </w:r>
      <w:r w:rsidR="006C72FB" w:rsidRPr="00126ED0">
        <w:rPr>
          <w:rFonts w:ascii="Times New Roman" w:hAnsi="Times New Roman" w:cs="Times New Roman"/>
        </w:rPr>
        <w:t>—the evidence for moderation was plentiful and consistent. People with more knowledge about the arts, measured with the aesthetic fluency scale, showed greater curvature preferences, as did people higher in openness to experience, measured with the NEO, HEXACO, and BFAS. Thus, the participants who were more interested and knowledgeable showed a stronger relative preference for curved over angular polygons. Unlike other low-level factors that appear largely among novices, such as preferences for realistic over abstract images</w:t>
      </w:r>
      <w:r w:rsidR="000F447A">
        <w:rPr>
          <w:rFonts w:ascii="Times New Roman" w:hAnsi="Times New Roman" w:cs="Times New Roman"/>
        </w:rPr>
        <w:t xml:space="preserve"> (Parsons, 1987)</w:t>
      </w:r>
      <w:r w:rsidR="006C72FB" w:rsidRPr="00126ED0">
        <w:rPr>
          <w:rFonts w:ascii="Times New Roman" w:hAnsi="Times New Roman" w:cs="Times New Roman"/>
        </w:rPr>
        <w:t>, curvature preference was heightened among people with greater knowledge and interest in art, at least for this set of images.</w:t>
      </w:r>
      <w:r w:rsidR="009D3126" w:rsidRPr="00126ED0">
        <w:rPr>
          <w:rFonts w:ascii="Times New Roman" w:hAnsi="Times New Roman" w:cs="Times New Roman"/>
        </w:rPr>
        <w:t xml:space="preserve"> </w:t>
      </w:r>
      <w:r w:rsidR="006C72FB" w:rsidRPr="00126ED0">
        <w:rPr>
          <w:rFonts w:ascii="Times New Roman" w:hAnsi="Times New Roman" w:cs="Times New Roman"/>
        </w:rPr>
        <w:t xml:space="preserve">But </w:t>
      </w:r>
      <w:r w:rsidR="009D3126" w:rsidRPr="00126ED0">
        <w:rPr>
          <w:rFonts w:ascii="Times New Roman" w:hAnsi="Times New Roman" w:cs="Times New Roman"/>
        </w:rPr>
        <w:t>for the other stimulus set</w:t>
      </w:r>
      <w:r w:rsidR="00145ECD" w:rsidRPr="00126ED0">
        <w:rPr>
          <w:rFonts w:ascii="Times New Roman" w:hAnsi="Times New Roman" w:cs="Times New Roman"/>
        </w:rPr>
        <w:t>—the arrays of circles and hexagons developed to study pictorial imbalance (</w:t>
      </w:r>
      <w:r w:rsidR="009D3126" w:rsidRPr="00126ED0">
        <w:rPr>
          <w:rFonts w:ascii="Times New Roman" w:hAnsi="Times New Roman" w:cs="Times New Roman"/>
        </w:rPr>
        <w:t>Wilson &amp; Chatterjee, 2005</w:t>
      </w:r>
      <w:r w:rsidR="00145ECD" w:rsidRPr="00126ED0">
        <w:rPr>
          <w:rFonts w:ascii="Times New Roman" w:hAnsi="Times New Roman" w:cs="Times New Roman"/>
        </w:rPr>
        <w:t xml:space="preserve">)—only a </w:t>
      </w:r>
      <w:r w:rsidR="009D3126" w:rsidRPr="00126ED0">
        <w:rPr>
          <w:rFonts w:ascii="Times New Roman" w:hAnsi="Times New Roman" w:cs="Times New Roman"/>
        </w:rPr>
        <w:t xml:space="preserve">handful of effects appeared, and none were the same as in the set of </w:t>
      </w:r>
      <w:r w:rsidR="007D5949" w:rsidRPr="00126ED0">
        <w:rPr>
          <w:rFonts w:ascii="Times New Roman" w:hAnsi="Times New Roman" w:cs="Times New Roman"/>
        </w:rPr>
        <w:t xml:space="preserve">irregular </w:t>
      </w:r>
      <w:r w:rsidR="009D3126" w:rsidRPr="00126ED0">
        <w:rPr>
          <w:rFonts w:ascii="Times New Roman" w:hAnsi="Times New Roman" w:cs="Times New Roman"/>
        </w:rPr>
        <w:t>polygons.</w:t>
      </w:r>
    </w:p>
    <w:p w14:paraId="0378F8B8" w14:textId="4268F04A" w:rsidR="00152716" w:rsidRPr="00126ED0" w:rsidRDefault="009D3126"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152716" w:rsidRPr="00126ED0">
        <w:rPr>
          <w:rFonts w:ascii="Times New Roman" w:hAnsi="Times New Roman" w:cs="Times New Roman"/>
        </w:rPr>
        <w:t>Preference for curvature has been reported before for abstract stimuli</w:t>
      </w:r>
      <w:r w:rsidR="00BF094D" w:rsidRPr="00126ED0">
        <w:rPr>
          <w:rFonts w:ascii="Times New Roman" w:hAnsi="Times New Roman" w:cs="Times New Roman"/>
        </w:rPr>
        <w:t xml:space="preserve"> (Bertamini et al., 2016</w:t>
      </w:r>
      <w:r w:rsidR="00152716" w:rsidRPr="00126ED0">
        <w:rPr>
          <w:rFonts w:ascii="Times New Roman" w:hAnsi="Times New Roman" w:cs="Times New Roman"/>
        </w:rPr>
        <w:t>)</w:t>
      </w:r>
      <w:r w:rsidR="00BF094D" w:rsidRPr="00126ED0">
        <w:rPr>
          <w:rFonts w:ascii="Times New Roman" w:hAnsi="Times New Roman" w:cs="Times New Roman"/>
        </w:rPr>
        <w:t xml:space="preserve"> </w:t>
      </w:r>
      <w:r w:rsidR="00152716" w:rsidRPr="00126ED0">
        <w:rPr>
          <w:rFonts w:ascii="Times New Roman" w:hAnsi="Times New Roman" w:cs="Times New Roman"/>
        </w:rPr>
        <w:t>and for circles and hexagons (</w:t>
      </w:r>
      <w:r w:rsidR="00BF094D" w:rsidRPr="00126ED0">
        <w:rPr>
          <w:rFonts w:ascii="Times New Roman" w:hAnsi="Times New Roman" w:cs="Times New Roman"/>
        </w:rPr>
        <w:t xml:space="preserve">Silvia &amp; Barona, 2009). </w:t>
      </w:r>
      <w:r w:rsidR="00152716" w:rsidRPr="00126ED0">
        <w:rPr>
          <w:rFonts w:ascii="Times New Roman" w:hAnsi="Times New Roman" w:cs="Times New Roman"/>
        </w:rPr>
        <w:t>Our study shows that beyond this similarity, the na</w:t>
      </w:r>
      <w:r w:rsidR="009C696C">
        <w:rPr>
          <w:rFonts w:ascii="Times New Roman" w:hAnsi="Times New Roman" w:cs="Times New Roman"/>
        </w:rPr>
        <w:t>ture of the stimuli can be moder</w:t>
      </w:r>
      <w:r w:rsidR="00152716" w:rsidRPr="00126ED0">
        <w:rPr>
          <w:rFonts w:ascii="Times New Roman" w:hAnsi="Times New Roman" w:cs="Times New Roman"/>
        </w:rPr>
        <w:t xml:space="preserve">ated differently by individual differences. For </w:t>
      </w:r>
      <w:r w:rsidR="00DB54CC">
        <w:rPr>
          <w:rFonts w:ascii="Times New Roman" w:hAnsi="Times New Roman" w:cs="Times New Roman"/>
        </w:rPr>
        <w:t xml:space="preserve">the irregular polygons, </w:t>
      </w:r>
      <w:r w:rsidR="00152716" w:rsidRPr="00126ED0">
        <w:rPr>
          <w:rFonts w:ascii="Times New Roman" w:hAnsi="Times New Roman" w:cs="Times New Roman"/>
        </w:rPr>
        <w:t xml:space="preserve">artistic expertise </w:t>
      </w:r>
      <w:r w:rsidR="00DB54CC">
        <w:rPr>
          <w:rFonts w:ascii="Times New Roman" w:hAnsi="Times New Roman" w:cs="Times New Roman"/>
        </w:rPr>
        <w:t xml:space="preserve">and </w:t>
      </w:r>
      <w:r w:rsidR="00152716" w:rsidRPr="00126ED0">
        <w:rPr>
          <w:rFonts w:ascii="Times New Roman" w:hAnsi="Times New Roman" w:cs="Times New Roman"/>
        </w:rPr>
        <w:t xml:space="preserve">openness to experience were significant predictors of preference for curvature. This was not visible for circles and hexagons. </w:t>
      </w:r>
      <w:r w:rsidR="000F447A">
        <w:rPr>
          <w:rFonts w:ascii="Times New Roman" w:hAnsi="Times New Roman" w:cs="Times New Roman"/>
        </w:rPr>
        <w:t>T</w:t>
      </w:r>
      <w:r w:rsidR="00DB54CC">
        <w:rPr>
          <w:rFonts w:ascii="Times New Roman" w:hAnsi="Times New Roman" w:cs="Times New Roman"/>
        </w:rPr>
        <w:t xml:space="preserve">he irregular polygons were novel, whereas </w:t>
      </w:r>
      <w:r w:rsidR="00152716" w:rsidRPr="00126ED0">
        <w:rPr>
          <w:rFonts w:ascii="Times New Roman" w:hAnsi="Times New Roman" w:cs="Times New Roman"/>
        </w:rPr>
        <w:t xml:space="preserve">circles and hexagons are </w:t>
      </w:r>
      <w:r w:rsidR="00DB54CC">
        <w:rPr>
          <w:rFonts w:ascii="Times New Roman" w:hAnsi="Times New Roman" w:cs="Times New Roman"/>
        </w:rPr>
        <w:t xml:space="preserve">familiar </w:t>
      </w:r>
      <w:r w:rsidR="00152716" w:rsidRPr="00126ED0">
        <w:rPr>
          <w:rFonts w:ascii="Times New Roman" w:hAnsi="Times New Roman" w:cs="Times New Roman"/>
        </w:rPr>
        <w:t>objects. For instance</w:t>
      </w:r>
      <w:r w:rsidR="00DB20EE" w:rsidRPr="00126ED0">
        <w:rPr>
          <w:rFonts w:ascii="Times New Roman" w:hAnsi="Times New Roman" w:cs="Times New Roman"/>
        </w:rPr>
        <w:t>,</w:t>
      </w:r>
      <w:r w:rsidR="00152716" w:rsidRPr="00126ED0">
        <w:rPr>
          <w:rFonts w:ascii="Times New Roman" w:hAnsi="Times New Roman" w:cs="Times New Roman"/>
        </w:rPr>
        <w:t xml:space="preserve"> people pos</w:t>
      </w:r>
      <w:r w:rsidR="00DB54CC">
        <w:rPr>
          <w:rFonts w:ascii="Times New Roman" w:hAnsi="Times New Roman" w:cs="Times New Roman"/>
        </w:rPr>
        <w:t xml:space="preserve">sess linguistic labels for circles and hexagons, which </w:t>
      </w:r>
      <w:r w:rsidR="00152716" w:rsidRPr="00126ED0">
        <w:rPr>
          <w:rFonts w:ascii="Times New Roman" w:hAnsi="Times New Roman" w:cs="Times New Roman"/>
        </w:rPr>
        <w:t xml:space="preserve">come with a set of established </w:t>
      </w:r>
      <w:r w:rsidR="006E0FC7" w:rsidRPr="00126ED0">
        <w:rPr>
          <w:rFonts w:ascii="Times New Roman" w:hAnsi="Times New Roman" w:cs="Times New Roman"/>
        </w:rPr>
        <w:t xml:space="preserve">semantic </w:t>
      </w:r>
      <w:r w:rsidR="00152716" w:rsidRPr="00126ED0">
        <w:rPr>
          <w:rFonts w:ascii="Times New Roman" w:hAnsi="Times New Roman" w:cs="Times New Roman"/>
        </w:rPr>
        <w:t>association</w:t>
      </w:r>
      <w:r w:rsidR="00DB20EE" w:rsidRPr="00126ED0">
        <w:rPr>
          <w:rFonts w:ascii="Times New Roman" w:hAnsi="Times New Roman" w:cs="Times New Roman"/>
        </w:rPr>
        <w:t>s</w:t>
      </w:r>
      <w:r w:rsidR="00152716" w:rsidRPr="00126ED0">
        <w:rPr>
          <w:rFonts w:ascii="Times New Roman" w:hAnsi="Times New Roman" w:cs="Times New Roman"/>
        </w:rPr>
        <w:t>, such as between a circle and a ball, or between a hexagon and a beehive. It is likely that these stimuli already possess valence.</w:t>
      </w:r>
      <w:r w:rsidR="00512070" w:rsidRPr="00126ED0">
        <w:rPr>
          <w:rFonts w:ascii="Times New Roman" w:hAnsi="Times New Roman" w:cs="Times New Roman"/>
        </w:rPr>
        <w:t xml:space="preserve"> </w:t>
      </w:r>
      <w:r w:rsidR="008F7468" w:rsidRPr="00126ED0">
        <w:rPr>
          <w:rFonts w:ascii="Times New Roman" w:hAnsi="Times New Roman" w:cs="Times New Roman"/>
        </w:rPr>
        <w:t xml:space="preserve">It has been </w:t>
      </w:r>
      <w:r w:rsidR="00DB20EE" w:rsidRPr="00126ED0">
        <w:rPr>
          <w:rFonts w:ascii="Times New Roman" w:hAnsi="Times New Roman" w:cs="Times New Roman"/>
        </w:rPr>
        <w:t>shown</w:t>
      </w:r>
      <w:r w:rsidR="008F7468" w:rsidRPr="00126ED0">
        <w:rPr>
          <w:rFonts w:ascii="Times New Roman" w:hAnsi="Times New Roman" w:cs="Times New Roman"/>
        </w:rPr>
        <w:t xml:space="preserve"> that valence </w:t>
      </w:r>
      <w:r w:rsidR="00DB54CC">
        <w:rPr>
          <w:rFonts w:ascii="Times New Roman" w:hAnsi="Times New Roman" w:cs="Times New Roman"/>
        </w:rPr>
        <w:t xml:space="preserve">can </w:t>
      </w:r>
      <w:r w:rsidR="008F7468" w:rsidRPr="00126ED0">
        <w:rPr>
          <w:rFonts w:ascii="Times New Roman" w:hAnsi="Times New Roman" w:cs="Times New Roman"/>
        </w:rPr>
        <w:t>take</w:t>
      </w:r>
      <w:r w:rsidR="00DB54CC">
        <w:rPr>
          <w:rFonts w:ascii="Times New Roman" w:hAnsi="Times New Roman" w:cs="Times New Roman"/>
        </w:rPr>
        <w:t xml:space="preserve"> </w:t>
      </w:r>
      <w:r w:rsidR="008F7468" w:rsidRPr="00126ED0">
        <w:rPr>
          <w:rFonts w:ascii="Times New Roman" w:hAnsi="Times New Roman" w:cs="Times New Roman"/>
        </w:rPr>
        <w:t xml:space="preserve">precedence </w:t>
      </w:r>
      <w:r w:rsidR="00DB20EE" w:rsidRPr="00126ED0">
        <w:rPr>
          <w:rFonts w:ascii="Times New Roman" w:hAnsi="Times New Roman" w:cs="Times New Roman"/>
        </w:rPr>
        <w:t xml:space="preserve">over curvature, </w:t>
      </w:r>
      <w:r w:rsidR="008F7468" w:rsidRPr="00126ED0">
        <w:rPr>
          <w:rFonts w:ascii="Times New Roman" w:hAnsi="Times New Roman" w:cs="Times New Roman"/>
        </w:rPr>
        <w:t>and that in such cases preferences for smooth curvature may be secondary (Leder</w:t>
      </w:r>
      <w:r w:rsidR="00DB20EE" w:rsidRPr="00126ED0">
        <w:rPr>
          <w:rFonts w:ascii="Times New Roman" w:hAnsi="Times New Roman" w:cs="Times New Roman"/>
        </w:rPr>
        <w:t xml:space="preserve"> et al.</w:t>
      </w:r>
      <w:r w:rsidR="008F7468" w:rsidRPr="00126ED0">
        <w:rPr>
          <w:rFonts w:ascii="Times New Roman" w:hAnsi="Times New Roman" w:cs="Times New Roman"/>
        </w:rPr>
        <w:t>, 2011).</w:t>
      </w:r>
      <w:r w:rsidR="005E4F26" w:rsidRPr="00126ED0">
        <w:rPr>
          <w:rFonts w:ascii="Times New Roman" w:hAnsi="Times New Roman" w:cs="Times New Roman"/>
        </w:rPr>
        <w:t xml:space="preserve"> We conclude that there is a strong case for studying preference for shape properties using shapes that are novel and unfamiliar</w:t>
      </w:r>
      <w:r w:rsidR="00DB54CC">
        <w:rPr>
          <w:rFonts w:ascii="Times New Roman" w:hAnsi="Times New Roman" w:cs="Times New Roman"/>
        </w:rPr>
        <w:t xml:space="preserve"> and that vary from trial to tr</w:t>
      </w:r>
      <w:r w:rsidR="005E4F26" w:rsidRPr="00126ED0">
        <w:rPr>
          <w:rFonts w:ascii="Times New Roman" w:hAnsi="Times New Roman" w:cs="Times New Roman"/>
        </w:rPr>
        <w:t>i</w:t>
      </w:r>
      <w:r w:rsidR="00DB54CC">
        <w:rPr>
          <w:rFonts w:ascii="Times New Roman" w:hAnsi="Times New Roman" w:cs="Times New Roman"/>
        </w:rPr>
        <w:t>a</w:t>
      </w:r>
      <w:r w:rsidR="005E4F26" w:rsidRPr="00126ED0">
        <w:rPr>
          <w:rFonts w:ascii="Times New Roman" w:hAnsi="Times New Roman" w:cs="Times New Roman"/>
        </w:rPr>
        <w:t>l (i</w:t>
      </w:r>
      <w:r w:rsidR="00DB20EE" w:rsidRPr="00126ED0">
        <w:rPr>
          <w:rFonts w:ascii="Times New Roman" w:hAnsi="Times New Roman" w:cs="Times New Roman"/>
        </w:rPr>
        <w:t>.</w:t>
      </w:r>
      <w:r w:rsidR="005E4F26" w:rsidRPr="00126ED0">
        <w:rPr>
          <w:rFonts w:ascii="Times New Roman" w:hAnsi="Times New Roman" w:cs="Times New Roman"/>
        </w:rPr>
        <w:t>e</w:t>
      </w:r>
      <w:r w:rsidR="00DB20EE" w:rsidRPr="00126ED0">
        <w:rPr>
          <w:rFonts w:ascii="Times New Roman" w:hAnsi="Times New Roman" w:cs="Times New Roman"/>
        </w:rPr>
        <w:t>.,</w:t>
      </w:r>
      <w:r w:rsidR="005E4F26" w:rsidRPr="00126ED0">
        <w:rPr>
          <w:rFonts w:ascii="Times New Roman" w:hAnsi="Times New Roman" w:cs="Times New Roman"/>
        </w:rPr>
        <w:t xml:space="preserve"> they have a range of shapes, rather than just two).</w:t>
      </w:r>
    </w:p>
    <w:p w14:paraId="5131DC2B" w14:textId="24E97F4E" w:rsidR="00746708" w:rsidRDefault="00746708" w:rsidP="00746708">
      <w:pPr>
        <w:widowControl w:val="0"/>
        <w:spacing w:after="0" w:line="480" w:lineRule="auto"/>
        <w:contextualSpacing/>
        <w:rPr>
          <w:rFonts w:ascii="Times New Roman" w:hAnsi="Times New Roman" w:cs="Times New Roman"/>
        </w:rPr>
      </w:pPr>
      <w:r>
        <w:rPr>
          <w:rFonts w:ascii="Times New Roman" w:hAnsi="Times New Roman" w:cs="Times New Roman"/>
        </w:rPr>
        <w:lastRenderedPageBreak/>
        <w:tab/>
        <w:t xml:space="preserve">Viewing time, along with pleasingness and interestingness, is one of the classic outcomes in experimental aesthetics research. To date, research on curvature has used a wide range of image exposures, such as under 100 ms (Bar &amp; Neta, 2006; Munar et al., 2015) to </w:t>
      </w:r>
      <w:r w:rsidR="00B579CE">
        <w:rPr>
          <w:rFonts w:ascii="Times New Roman" w:hAnsi="Times New Roman" w:cs="Times New Roman"/>
        </w:rPr>
        <w:t>3</w:t>
      </w:r>
      <w:r>
        <w:rPr>
          <w:rFonts w:ascii="Times New Roman" w:hAnsi="Times New Roman" w:cs="Times New Roman"/>
        </w:rPr>
        <w:t xml:space="preserve"> seconds (</w:t>
      </w:r>
      <w:r w:rsidR="00B579CE">
        <w:rPr>
          <w:rFonts w:ascii="Times New Roman" w:hAnsi="Times New Roman" w:cs="Times New Roman"/>
        </w:rPr>
        <w:t>Vartanian et al., 2013</w:t>
      </w:r>
      <w:r>
        <w:rPr>
          <w:rFonts w:ascii="Times New Roman" w:hAnsi="Times New Roman" w:cs="Times New Roman"/>
        </w:rPr>
        <w:t>)—or has used free viewing without recording viewing times (e.g., Bertamini et al., 2016; Silvia &amp; Barona, 2009, Study 2). In the present study, viewing time was influenced by some classic predictors, such as complexity and imbalance. In addition, for the irregular polygons, people spent more time viewing the angular shapes. The reason for this effect is unclear, but it does rule out a simple exposure explanation for the preference for curved objects. People overall preferred curved objects but did</w:t>
      </w:r>
      <w:r w:rsidR="00BC7339">
        <w:rPr>
          <w:rFonts w:ascii="Times New Roman" w:hAnsi="Times New Roman" w:cs="Times New Roman"/>
        </w:rPr>
        <w:t xml:space="preserve"> </w:t>
      </w:r>
      <w:r>
        <w:rPr>
          <w:rFonts w:ascii="Times New Roman" w:hAnsi="Times New Roman" w:cs="Times New Roman"/>
        </w:rPr>
        <w:t>n</w:t>
      </w:r>
      <w:r w:rsidR="00BC7339">
        <w:rPr>
          <w:rFonts w:ascii="Times New Roman" w:hAnsi="Times New Roman" w:cs="Times New Roman"/>
        </w:rPr>
        <w:t>o</w:t>
      </w:r>
      <w:r>
        <w:rPr>
          <w:rFonts w:ascii="Times New Roman" w:hAnsi="Times New Roman" w:cs="Times New Roman"/>
        </w:rPr>
        <w:t>t spend more time viewing them, so preference is not merely due to exposure time.</w:t>
      </w:r>
    </w:p>
    <w:p w14:paraId="0A21CBE6" w14:textId="5FDC6862" w:rsidR="00B805FA" w:rsidRDefault="00B805FA" w:rsidP="00746708">
      <w:pPr>
        <w:widowControl w:val="0"/>
        <w:spacing w:after="0" w:line="480" w:lineRule="auto"/>
        <w:contextualSpacing/>
        <w:rPr>
          <w:rFonts w:ascii="Times New Roman" w:hAnsi="Times New Roman" w:cs="Times New Roman"/>
        </w:rPr>
      </w:pPr>
      <w:r>
        <w:rPr>
          <w:rFonts w:ascii="Times New Roman" w:hAnsi="Times New Roman" w:cs="Times New Roman"/>
        </w:rPr>
        <w:tab/>
        <w:t xml:space="preserve">Future work could vary presentation times to clarify why art expertise and openness to experience moderate people’s preference for curved objects. It is surprising that people with more expertise show greater curvature preferences because experts are often less affected by low-level aesthetic factors and more affected by </w:t>
      </w:r>
      <w:r w:rsidR="00866FD3">
        <w:rPr>
          <w:rFonts w:ascii="Times New Roman" w:hAnsi="Times New Roman" w:cs="Times New Roman"/>
        </w:rPr>
        <w:t xml:space="preserve">formal training and domain knowledge </w:t>
      </w:r>
      <w:r>
        <w:rPr>
          <w:rFonts w:ascii="Times New Roman" w:hAnsi="Times New Roman" w:cs="Times New Roman"/>
        </w:rPr>
        <w:t xml:space="preserve">(e.g., </w:t>
      </w:r>
      <w:r w:rsidR="008A42A1" w:rsidRPr="002F6FEF">
        <w:rPr>
          <w:rFonts w:ascii="Times New Roman" w:hAnsi="Times New Roman" w:cs="Times New Roman"/>
        </w:rPr>
        <w:t>Hae</w:t>
      </w:r>
      <w:r w:rsidR="008A42A1">
        <w:rPr>
          <w:rFonts w:ascii="Times New Roman" w:hAnsi="Times New Roman" w:cs="Times New Roman"/>
        </w:rPr>
        <w:t xml:space="preserve">rtel &amp; Carbon, 2014; </w:t>
      </w:r>
      <w:r>
        <w:rPr>
          <w:rFonts w:ascii="Times New Roman" w:hAnsi="Times New Roman" w:cs="Times New Roman"/>
        </w:rPr>
        <w:t>Parsons, 1987). It</w:t>
      </w:r>
      <w:r w:rsidR="00BC7339">
        <w:rPr>
          <w:rFonts w:ascii="Times New Roman" w:hAnsi="Times New Roman" w:cs="Times New Roman"/>
        </w:rPr>
        <w:t xml:space="preserve"> i</w:t>
      </w:r>
      <w:r>
        <w:rPr>
          <w:rFonts w:ascii="Times New Roman" w:hAnsi="Times New Roman" w:cs="Times New Roman"/>
        </w:rPr>
        <w:t xml:space="preserve">s possible that the free-viewing format allowed time for </w:t>
      </w:r>
      <w:r w:rsidR="00BC7339">
        <w:rPr>
          <w:rFonts w:ascii="Times New Roman" w:hAnsi="Times New Roman" w:cs="Times New Roman"/>
        </w:rPr>
        <w:t xml:space="preserve">the </w:t>
      </w:r>
      <w:r w:rsidR="00866FD3">
        <w:rPr>
          <w:rFonts w:ascii="Times New Roman" w:hAnsi="Times New Roman" w:cs="Times New Roman"/>
        </w:rPr>
        <w:t>effects of past experience and conceptual knowledge</w:t>
      </w:r>
      <w:r w:rsidR="00BC7339">
        <w:rPr>
          <w:rFonts w:ascii="Times New Roman" w:hAnsi="Times New Roman" w:cs="Times New Roman"/>
        </w:rPr>
        <w:t xml:space="preserve"> to materialize</w:t>
      </w:r>
      <w:r w:rsidR="00866FD3">
        <w:rPr>
          <w:rFonts w:ascii="Times New Roman" w:hAnsi="Times New Roman" w:cs="Times New Roman"/>
        </w:rPr>
        <w:t>, so it would be worth varying presentation times and evaluating if traits like art expertise moderate preferences only at long viewing intervals.</w:t>
      </w:r>
      <w:r w:rsidR="003609D1">
        <w:rPr>
          <w:rFonts w:ascii="Times New Roman" w:hAnsi="Times New Roman" w:cs="Times New Roman"/>
        </w:rPr>
        <w:t xml:space="preserve"> In addition, it would be worth greatly expanding the number of stimuli. We used relatively few in the current study to expand the time available for two tasks and many self-report questionnaires. Increasing the number of images could increase power for within-person effects.</w:t>
      </w:r>
    </w:p>
    <w:p w14:paraId="0608AC41" w14:textId="26B965A9" w:rsidR="009D3126" w:rsidRPr="00126ED0" w:rsidRDefault="009D3126"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t>A secondary question was whether curvature had different effects on liking and interest. It seemed possible that angular forms would seem more intriguing and interesting, given the large literature on how features associated with complexity, tension, and variety affect interest (</w:t>
      </w:r>
      <w:r w:rsidR="000B4AF6" w:rsidRPr="00126ED0">
        <w:rPr>
          <w:rFonts w:ascii="Times New Roman" w:hAnsi="Times New Roman" w:cs="Times New Roman"/>
        </w:rPr>
        <w:t xml:space="preserve">Berlyne, </w:t>
      </w:r>
      <w:r w:rsidRPr="00126ED0">
        <w:rPr>
          <w:rFonts w:ascii="Times New Roman" w:hAnsi="Times New Roman" w:cs="Times New Roman"/>
        </w:rPr>
        <w:t>1971; Silvia, 2006). No evidence was found for effects on interest. The curved polygons and circle arrays were more pleasing, but the angular polygons and hexagon arrays were</w:t>
      </w:r>
      <w:r w:rsidR="006E0FC7" w:rsidRPr="00126ED0">
        <w:rPr>
          <w:rFonts w:ascii="Times New Roman" w:hAnsi="Times New Roman" w:cs="Times New Roman"/>
        </w:rPr>
        <w:t xml:space="preserve"> </w:t>
      </w:r>
      <w:r w:rsidRPr="00126ED0">
        <w:rPr>
          <w:rFonts w:ascii="Times New Roman" w:hAnsi="Times New Roman" w:cs="Times New Roman"/>
        </w:rPr>
        <w:t>n</w:t>
      </w:r>
      <w:r w:rsidR="006E0FC7" w:rsidRPr="00126ED0">
        <w:rPr>
          <w:rFonts w:ascii="Times New Roman" w:hAnsi="Times New Roman" w:cs="Times New Roman"/>
        </w:rPr>
        <w:t>o</w:t>
      </w:r>
      <w:r w:rsidRPr="00126ED0">
        <w:rPr>
          <w:rFonts w:ascii="Times New Roman" w:hAnsi="Times New Roman" w:cs="Times New Roman"/>
        </w:rPr>
        <w:t>t any more or less interesting.</w:t>
      </w:r>
    </w:p>
    <w:p w14:paraId="7FE84628" w14:textId="76B9E231" w:rsidR="00145ECD" w:rsidRPr="00126ED0" w:rsidRDefault="000B4AF6" w:rsidP="007C4B31">
      <w:pPr>
        <w:widowControl w:val="0"/>
        <w:spacing w:after="0" w:line="480" w:lineRule="auto"/>
        <w:contextualSpacing/>
        <w:rPr>
          <w:rFonts w:ascii="Times New Roman" w:hAnsi="Times New Roman" w:cs="Times New Roman"/>
          <w:b/>
        </w:rPr>
      </w:pPr>
      <w:r w:rsidRPr="00126ED0">
        <w:rPr>
          <w:rFonts w:ascii="Times New Roman" w:hAnsi="Times New Roman" w:cs="Times New Roman"/>
        </w:rPr>
        <w:tab/>
        <w:t>In sum, the present study found evidence for individual differences in curvature preferences</w:t>
      </w:r>
      <w:r w:rsidR="000816CF" w:rsidRPr="00126ED0">
        <w:rPr>
          <w:rFonts w:ascii="Times New Roman" w:hAnsi="Times New Roman" w:cs="Times New Roman"/>
        </w:rPr>
        <w:t>. Some p</w:t>
      </w:r>
      <w:r w:rsidRPr="00126ED0">
        <w:rPr>
          <w:rFonts w:ascii="Times New Roman" w:hAnsi="Times New Roman" w:cs="Times New Roman"/>
        </w:rPr>
        <w:t xml:space="preserve">eople </w:t>
      </w:r>
      <w:r w:rsidR="000816CF" w:rsidRPr="00126ED0">
        <w:rPr>
          <w:rFonts w:ascii="Times New Roman" w:hAnsi="Times New Roman" w:cs="Times New Roman"/>
        </w:rPr>
        <w:t>showed stronger preference for curvature</w:t>
      </w:r>
      <w:r w:rsidR="006D40CB">
        <w:rPr>
          <w:rFonts w:ascii="Times New Roman" w:hAnsi="Times New Roman" w:cs="Times New Roman"/>
        </w:rPr>
        <w:t>,</w:t>
      </w:r>
      <w:r w:rsidR="000816CF" w:rsidRPr="00126ED0">
        <w:rPr>
          <w:rFonts w:ascii="Times New Roman" w:hAnsi="Times New Roman" w:cs="Times New Roman"/>
        </w:rPr>
        <w:t xml:space="preserve"> and this preference was consistent for two very </w:t>
      </w:r>
      <w:r w:rsidR="000816CF" w:rsidRPr="00126ED0">
        <w:rPr>
          <w:rFonts w:ascii="Times New Roman" w:hAnsi="Times New Roman" w:cs="Times New Roman"/>
        </w:rPr>
        <w:lastRenderedPageBreak/>
        <w:t>different types of shapes</w:t>
      </w:r>
      <w:r w:rsidR="00726F92" w:rsidRPr="00126ED0">
        <w:rPr>
          <w:rFonts w:ascii="Times New Roman" w:hAnsi="Times New Roman" w:cs="Times New Roman"/>
        </w:rPr>
        <w:t>.</w:t>
      </w:r>
      <w:r w:rsidR="007A5B41">
        <w:rPr>
          <w:rFonts w:ascii="Times New Roman" w:hAnsi="Times New Roman" w:cs="Times New Roman"/>
        </w:rPr>
        <w:t xml:space="preserve"> The degree to which individual-difference factors moderated these preferences varied as a function of the type of shapes, suggesting that the </w:t>
      </w:r>
      <w:r w:rsidR="002454FE">
        <w:rPr>
          <w:rFonts w:ascii="Times New Roman" w:hAnsi="Times New Roman" w:cs="Times New Roman"/>
        </w:rPr>
        <w:t xml:space="preserve">familiarity </w:t>
      </w:r>
      <w:r w:rsidR="00A100B4">
        <w:rPr>
          <w:rFonts w:ascii="Times New Roman" w:hAnsi="Times New Roman" w:cs="Times New Roman"/>
        </w:rPr>
        <w:t xml:space="preserve">of the shapes may be </w:t>
      </w:r>
      <w:r w:rsidR="004B55C4">
        <w:rPr>
          <w:rFonts w:ascii="Times New Roman" w:hAnsi="Times New Roman" w:cs="Times New Roman"/>
        </w:rPr>
        <w:t xml:space="preserve">an </w:t>
      </w:r>
      <w:r w:rsidR="00A100B4">
        <w:rPr>
          <w:rFonts w:ascii="Times New Roman" w:hAnsi="Times New Roman" w:cs="Times New Roman"/>
        </w:rPr>
        <w:t>important moderator of curvature preferences</w:t>
      </w:r>
      <w:r w:rsidR="002454FE">
        <w:rPr>
          <w:rFonts w:ascii="Times New Roman" w:hAnsi="Times New Roman" w:cs="Times New Roman"/>
        </w:rPr>
        <w:t xml:space="preserve"> to examine in future research.</w:t>
      </w:r>
      <w:r w:rsidR="00145ECD" w:rsidRPr="00126ED0">
        <w:rPr>
          <w:rFonts w:ascii="Times New Roman" w:hAnsi="Times New Roman" w:cs="Times New Roman"/>
          <w:b/>
        </w:rPr>
        <w:br w:type="page"/>
      </w:r>
    </w:p>
    <w:p w14:paraId="0CD85B94" w14:textId="77777777" w:rsidR="003633C4" w:rsidRPr="00126ED0" w:rsidRDefault="003633C4" w:rsidP="002E0EA9">
      <w:pPr>
        <w:widowControl w:val="0"/>
        <w:spacing w:after="0" w:line="480" w:lineRule="auto"/>
        <w:contextualSpacing/>
        <w:jc w:val="center"/>
        <w:rPr>
          <w:rFonts w:ascii="Times New Roman" w:hAnsi="Times New Roman" w:cs="Times New Roman"/>
        </w:rPr>
      </w:pPr>
      <w:r w:rsidRPr="00126ED0">
        <w:rPr>
          <w:rFonts w:ascii="Times New Roman" w:hAnsi="Times New Roman" w:cs="Times New Roman"/>
          <w:b/>
        </w:rPr>
        <w:lastRenderedPageBreak/>
        <w:t>References</w:t>
      </w:r>
    </w:p>
    <w:p w14:paraId="633DF7BB" w14:textId="77777777" w:rsidR="00A52B3B" w:rsidRPr="00126ED0" w:rsidRDefault="0071428E"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Bar, M.</w:t>
      </w:r>
      <w:r w:rsidR="00037CC4" w:rsidRPr="00126ED0">
        <w:rPr>
          <w:rFonts w:ascii="Times New Roman" w:hAnsi="Times New Roman" w:cs="Times New Roman"/>
        </w:rPr>
        <w:t>,</w:t>
      </w:r>
      <w:r w:rsidRPr="00126ED0">
        <w:rPr>
          <w:rFonts w:ascii="Times New Roman" w:hAnsi="Times New Roman" w:cs="Times New Roman"/>
        </w:rPr>
        <w:t xml:space="preserve"> &amp; Neta, M. (2006). Humans prefer curved visual objects. </w:t>
      </w:r>
      <w:r w:rsidRPr="00126ED0">
        <w:rPr>
          <w:rFonts w:ascii="Times New Roman" w:hAnsi="Times New Roman" w:cs="Times New Roman"/>
          <w:i/>
        </w:rPr>
        <w:t>Psychological Science, 17</w:t>
      </w:r>
      <w:r w:rsidRPr="00126ED0">
        <w:rPr>
          <w:rFonts w:ascii="Times New Roman" w:hAnsi="Times New Roman" w:cs="Times New Roman"/>
        </w:rPr>
        <w:t>, 645-648.</w:t>
      </w:r>
    </w:p>
    <w:p w14:paraId="5B55BF43"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Bar</w:t>
      </w:r>
      <w:r w:rsidR="0071428E" w:rsidRPr="00126ED0">
        <w:rPr>
          <w:rFonts w:ascii="Times New Roman" w:hAnsi="Times New Roman" w:cs="Times New Roman"/>
        </w:rPr>
        <w:t>, M.</w:t>
      </w:r>
      <w:r w:rsidR="00037CC4" w:rsidRPr="00126ED0">
        <w:rPr>
          <w:rFonts w:ascii="Times New Roman" w:hAnsi="Times New Roman" w:cs="Times New Roman"/>
        </w:rPr>
        <w:t>,</w:t>
      </w:r>
      <w:r w:rsidR="0071428E" w:rsidRPr="00126ED0">
        <w:rPr>
          <w:rFonts w:ascii="Times New Roman" w:hAnsi="Times New Roman" w:cs="Times New Roman"/>
        </w:rPr>
        <w:t xml:space="preserve"> &amp;</w:t>
      </w:r>
      <w:r w:rsidRPr="00126ED0">
        <w:rPr>
          <w:rFonts w:ascii="Times New Roman" w:hAnsi="Times New Roman" w:cs="Times New Roman"/>
        </w:rPr>
        <w:t xml:space="preserve"> Neta</w:t>
      </w:r>
      <w:r w:rsidR="0071428E" w:rsidRPr="00126ED0">
        <w:rPr>
          <w:rFonts w:ascii="Times New Roman" w:hAnsi="Times New Roman" w:cs="Times New Roman"/>
        </w:rPr>
        <w:t xml:space="preserve">, M. (2007). Visual elements of subjective preference modulate amygdala activation. </w:t>
      </w:r>
      <w:r w:rsidR="0071428E" w:rsidRPr="00126ED0">
        <w:rPr>
          <w:rFonts w:ascii="Times New Roman" w:hAnsi="Times New Roman" w:cs="Times New Roman"/>
          <w:i/>
        </w:rPr>
        <w:t>Neuropsychologia, 45</w:t>
      </w:r>
      <w:r w:rsidR="0071428E" w:rsidRPr="00126ED0">
        <w:rPr>
          <w:rFonts w:ascii="Times New Roman" w:hAnsi="Times New Roman" w:cs="Times New Roman"/>
        </w:rPr>
        <w:t>, 2191-2200.</w:t>
      </w:r>
    </w:p>
    <w:p w14:paraId="039750A0" w14:textId="77777777" w:rsidR="00813625" w:rsidRPr="00126ED0" w:rsidRDefault="00813625"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Berlyne, D. E. (1971). </w:t>
      </w:r>
      <w:r w:rsidRPr="00126ED0">
        <w:rPr>
          <w:rFonts w:ascii="Times New Roman" w:hAnsi="Times New Roman" w:cs="Times New Roman"/>
          <w:i/>
          <w:iCs/>
        </w:rPr>
        <w:t>Aesthetics and psychobiology.</w:t>
      </w:r>
      <w:r w:rsidRPr="00126ED0">
        <w:rPr>
          <w:rFonts w:ascii="Times New Roman" w:hAnsi="Times New Roman" w:cs="Times New Roman"/>
        </w:rPr>
        <w:t xml:space="preserve"> New York: Appleton-Century-Crofts.</w:t>
      </w:r>
    </w:p>
    <w:p w14:paraId="6CE45649" w14:textId="77777777" w:rsidR="00E03970" w:rsidRPr="00E03970" w:rsidRDefault="00E03970" w:rsidP="00E03970">
      <w:pPr>
        <w:widowControl w:val="0"/>
        <w:spacing w:after="0" w:line="480" w:lineRule="auto"/>
        <w:ind w:left="720" w:hanging="720"/>
        <w:contextualSpacing/>
        <w:rPr>
          <w:rFonts w:ascii="Times New Roman" w:hAnsi="Times New Roman" w:cs="Times New Roman"/>
        </w:rPr>
      </w:pPr>
      <w:r w:rsidRPr="00E03970">
        <w:rPr>
          <w:rFonts w:ascii="Times New Roman" w:hAnsi="Times New Roman" w:cs="Times New Roman"/>
        </w:rPr>
        <w:t xml:space="preserve">Berlyne, D. E. (1974). Verbal and exploratory responses to visual patterns varying in uncertainty and redundancy. In D. E. Berlyne (Ed.) </w:t>
      </w:r>
      <w:r w:rsidRPr="00E03970">
        <w:rPr>
          <w:rFonts w:ascii="Times New Roman" w:hAnsi="Times New Roman" w:cs="Times New Roman"/>
          <w:i/>
          <w:iCs/>
        </w:rPr>
        <w:t>Studies in the new experimental aesthetics</w:t>
      </w:r>
      <w:r w:rsidRPr="00E03970">
        <w:rPr>
          <w:rFonts w:ascii="Times New Roman" w:hAnsi="Times New Roman" w:cs="Times New Roman"/>
        </w:rPr>
        <w:t xml:space="preserve"> (pp. 121-158). Washington, DC: Hemisphere.</w:t>
      </w:r>
    </w:p>
    <w:p w14:paraId="5EFCB116" w14:textId="0AD2EFC2" w:rsidR="00731573" w:rsidRPr="00126ED0" w:rsidRDefault="00731573" w:rsidP="00731573">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Bertamini, M.</w:t>
      </w:r>
      <w:r w:rsidR="00165D57" w:rsidRPr="00126ED0">
        <w:rPr>
          <w:rFonts w:ascii="Times New Roman" w:hAnsi="Times New Roman" w:cs="Times New Roman"/>
        </w:rPr>
        <w:t>,</w:t>
      </w:r>
      <w:r w:rsidRPr="00126ED0">
        <w:rPr>
          <w:rFonts w:ascii="Times New Roman" w:hAnsi="Times New Roman" w:cs="Times New Roman"/>
        </w:rPr>
        <w:t xml:space="preserve"> &amp; Palumbo, L. (2015). The aesthetics of curvature in historical context. In </w:t>
      </w:r>
      <w:r w:rsidRPr="00126ED0">
        <w:rPr>
          <w:rFonts w:ascii="Times New Roman" w:hAnsi="Times New Roman" w:cs="Times New Roman"/>
          <w:i/>
        </w:rPr>
        <w:t>Art and its role in the history of the Balkans</w:t>
      </w:r>
      <w:r w:rsidRPr="00126ED0">
        <w:rPr>
          <w:rFonts w:ascii="Times New Roman" w:hAnsi="Times New Roman" w:cs="Times New Roman"/>
        </w:rPr>
        <w:t xml:space="preserve">. </w:t>
      </w:r>
      <w:r w:rsidR="00165D57" w:rsidRPr="00126ED0">
        <w:rPr>
          <w:rFonts w:ascii="Times New Roman" w:hAnsi="Times New Roman" w:cs="Times New Roman"/>
        </w:rPr>
        <w:t xml:space="preserve">Kosovo: </w:t>
      </w:r>
      <w:r w:rsidRPr="00126ED0">
        <w:rPr>
          <w:rFonts w:ascii="Times New Roman" w:hAnsi="Times New Roman" w:cs="Times New Roman"/>
        </w:rPr>
        <w:t xml:space="preserve">University of Pristina Press. </w:t>
      </w:r>
    </w:p>
    <w:p w14:paraId="1F228438" w14:textId="487F2EB4" w:rsidR="003633C4"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Bertamini</w:t>
      </w:r>
      <w:r w:rsidR="000F447A">
        <w:rPr>
          <w:rFonts w:ascii="Times New Roman" w:hAnsi="Times New Roman" w:cs="Times New Roman"/>
        </w:rPr>
        <w:t>, M., Palumbo, L., Gheorg</w:t>
      </w:r>
      <w:r w:rsidR="0071428E" w:rsidRPr="00126ED0">
        <w:rPr>
          <w:rFonts w:ascii="Times New Roman" w:hAnsi="Times New Roman" w:cs="Times New Roman"/>
        </w:rPr>
        <w:t>es, T. N.</w:t>
      </w:r>
      <w:r w:rsidR="00037CC4" w:rsidRPr="00126ED0">
        <w:rPr>
          <w:rFonts w:ascii="Times New Roman" w:hAnsi="Times New Roman" w:cs="Times New Roman"/>
        </w:rPr>
        <w:t>,</w:t>
      </w:r>
      <w:r w:rsidR="00917602" w:rsidRPr="00126ED0">
        <w:rPr>
          <w:rFonts w:ascii="Times New Roman" w:hAnsi="Times New Roman" w:cs="Times New Roman"/>
        </w:rPr>
        <w:t xml:space="preserve"> &amp; Galatsidas, M. (2016</w:t>
      </w:r>
      <w:r w:rsidR="0071428E" w:rsidRPr="00126ED0">
        <w:rPr>
          <w:rFonts w:ascii="Times New Roman" w:hAnsi="Times New Roman" w:cs="Times New Roman"/>
        </w:rPr>
        <w:t xml:space="preserve">). Do observers like curvature </w:t>
      </w:r>
      <w:r w:rsidR="00914D5A" w:rsidRPr="00126ED0">
        <w:rPr>
          <w:rFonts w:ascii="Times New Roman" w:hAnsi="Times New Roman" w:cs="Times New Roman"/>
        </w:rPr>
        <w:t xml:space="preserve">or do they dislike angularity? </w:t>
      </w:r>
      <w:r w:rsidR="00917602" w:rsidRPr="00126ED0">
        <w:rPr>
          <w:rFonts w:ascii="Times New Roman" w:hAnsi="Times New Roman" w:cs="Times New Roman"/>
          <w:i/>
        </w:rPr>
        <w:t>British Journal of Psychology, 107,</w:t>
      </w:r>
      <w:r w:rsidR="00917602" w:rsidRPr="00126ED0">
        <w:rPr>
          <w:rFonts w:ascii="Times New Roman" w:hAnsi="Times New Roman" w:cs="Times New Roman"/>
        </w:rPr>
        <w:t xml:space="preserve"> 154-178.</w:t>
      </w:r>
    </w:p>
    <w:p w14:paraId="0A37090D"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Cacioppo</w:t>
      </w:r>
      <w:r w:rsidR="00CB22A0" w:rsidRPr="00126ED0">
        <w:rPr>
          <w:rFonts w:ascii="Times New Roman" w:hAnsi="Times New Roman" w:cs="Times New Roman"/>
        </w:rPr>
        <w:t>, J. T., Petty, R. E.</w:t>
      </w:r>
      <w:r w:rsidR="00037CC4" w:rsidRPr="00126ED0">
        <w:rPr>
          <w:rFonts w:ascii="Times New Roman" w:hAnsi="Times New Roman" w:cs="Times New Roman"/>
        </w:rPr>
        <w:t>,</w:t>
      </w:r>
      <w:r w:rsidR="00CB22A0" w:rsidRPr="00126ED0">
        <w:rPr>
          <w:rFonts w:ascii="Times New Roman" w:hAnsi="Times New Roman" w:cs="Times New Roman"/>
        </w:rPr>
        <w:t xml:space="preserve"> &amp; Kao, C. F. (1984). The efficient assessment of need for cognition. </w:t>
      </w:r>
      <w:r w:rsidR="0090290E" w:rsidRPr="00126ED0">
        <w:rPr>
          <w:rFonts w:ascii="Times New Roman" w:hAnsi="Times New Roman" w:cs="Times New Roman"/>
          <w:i/>
        </w:rPr>
        <w:t>Journal of Personality Assessment, 48</w:t>
      </w:r>
      <w:r w:rsidR="0090290E" w:rsidRPr="00126ED0">
        <w:rPr>
          <w:rFonts w:ascii="Times New Roman" w:hAnsi="Times New Roman" w:cs="Times New Roman"/>
        </w:rPr>
        <w:t>, 306-307.</w:t>
      </w:r>
    </w:p>
    <w:p w14:paraId="7C62EDBE" w14:textId="77777777" w:rsidR="00EC3D6E" w:rsidRPr="00126ED0" w:rsidRDefault="006D14A5" w:rsidP="00EC3D6E">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Carbon C. C. (2010). The cycle of preference: Long-term dynamics of aesthetic appreciation. </w:t>
      </w:r>
      <w:r w:rsidRPr="00126ED0">
        <w:rPr>
          <w:rFonts w:ascii="Times New Roman" w:hAnsi="Times New Roman" w:cs="Times New Roman"/>
          <w:i/>
        </w:rPr>
        <w:t>Acta Psychologica, 134,</w:t>
      </w:r>
      <w:r w:rsidRPr="00126ED0">
        <w:rPr>
          <w:rFonts w:ascii="Times New Roman" w:hAnsi="Times New Roman" w:cs="Times New Roman"/>
        </w:rPr>
        <w:t xml:space="preserve"> 233–244.</w:t>
      </w:r>
    </w:p>
    <w:p w14:paraId="7A4790CD" w14:textId="77777777" w:rsidR="00EC3D6E" w:rsidRPr="00126ED0" w:rsidRDefault="00EC3D6E" w:rsidP="00EC3D6E">
      <w:pPr>
        <w:widowControl w:val="0"/>
        <w:spacing w:after="0" w:line="480" w:lineRule="auto"/>
        <w:ind w:left="720" w:hanging="720"/>
        <w:contextualSpacing/>
        <w:rPr>
          <w:rFonts w:ascii="Times New Roman" w:hAnsi="Times New Roman" w:cs="Times New Roman"/>
        </w:rPr>
      </w:pPr>
      <w:r w:rsidRPr="00126ED0">
        <w:rPr>
          <w:rFonts w:ascii="Times New Roman" w:eastAsia="Times New Roman" w:hAnsi="Times New Roman" w:cs="Times New Roman"/>
        </w:rPr>
        <w:t xml:space="preserve">Cleeremans, A., Ginsburgh, V., Klein, O., &amp; Noury, A. (2016). What’s in a name? The effect of an artist’s name on aesthetic judgments. </w:t>
      </w:r>
      <w:r w:rsidRPr="00126ED0">
        <w:rPr>
          <w:rFonts w:ascii="Times New Roman" w:eastAsia="Times New Roman" w:hAnsi="Times New Roman" w:cs="Times New Roman"/>
          <w:i/>
          <w:iCs/>
        </w:rPr>
        <w:t>Empirical Studies of the Arts</w:t>
      </w:r>
      <w:r w:rsidRPr="00126ED0">
        <w:rPr>
          <w:rFonts w:ascii="Times New Roman" w:eastAsia="Times New Roman" w:hAnsi="Times New Roman" w:cs="Times New Roman"/>
        </w:rPr>
        <w:t xml:space="preserve">, </w:t>
      </w:r>
      <w:r w:rsidRPr="00126ED0">
        <w:rPr>
          <w:rFonts w:ascii="Times New Roman" w:eastAsia="Times New Roman" w:hAnsi="Times New Roman" w:cs="Times New Roman"/>
          <w:i/>
          <w:iCs/>
        </w:rPr>
        <w:t>34</w:t>
      </w:r>
      <w:r w:rsidRPr="00126ED0">
        <w:rPr>
          <w:rFonts w:ascii="Times New Roman" w:eastAsia="Times New Roman" w:hAnsi="Times New Roman" w:cs="Times New Roman"/>
        </w:rPr>
        <w:t>, 126-139.</w:t>
      </w:r>
    </w:p>
    <w:p w14:paraId="268AEF34"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Costa</w:t>
      </w:r>
      <w:r w:rsidR="007D0FE4" w:rsidRPr="00126ED0">
        <w:rPr>
          <w:rFonts w:ascii="Times New Roman" w:hAnsi="Times New Roman" w:cs="Times New Roman"/>
        </w:rPr>
        <w:t>, P. T., &amp;</w:t>
      </w:r>
      <w:r w:rsidRPr="00126ED0">
        <w:rPr>
          <w:rFonts w:ascii="Times New Roman" w:hAnsi="Times New Roman" w:cs="Times New Roman"/>
        </w:rPr>
        <w:t xml:space="preserve"> McCrae</w:t>
      </w:r>
      <w:r w:rsidR="007D0FE4" w:rsidRPr="00126ED0">
        <w:rPr>
          <w:rFonts w:ascii="Times New Roman" w:hAnsi="Times New Roman" w:cs="Times New Roman"/>
        </w:rPr>
        <w:t xml:space="preserve">, R. R. (1992). </w:t>
      </w:r>
      <w:r w:rsidR="007D0FE4" w:rsidRPr="00126ED0">
        <w:rPr>
          <w:rFonts w:ascii="Times New Roman" w:hAnsi="Times New Roman" w:cs="Times New Roman"/>
          <w:i/>
        </w:rPr>
        <w:t>Revised NEO Personality Inventory (NEO-PI-R) and NEO Five-Factor Inventory (NEO-FFI) professional manual</w:t>
      </w:r>
      <w:r w:rsidR="007D0FE4" w:rsidRPr="00126ED0">
        <w:rPr>
          <w:rFonts w:ascii="Times New Roman" w:hAnsi="Times New Roman" w:cs="Times New Roman"/>
        </w:rPr>
        <w:t xml:space="preserve">. </w:t>
      </w:r>
      <w:r w:rsidR="009B3CF2" w:rsidRPr="00126ED0">
        <w:rPr>
          <w:rFonts w:ascii="Times New Roman" w:hAnsi="Times New Roman" w:cs="Times New Roman"/>
        </w:rPr>
        <w:t>Odessa, FL: Psychological Assessment Resources.</w:t>
      </w:r>
    </w:p>
    <w:p w14:paraId="3B075291" w14:textId="77777777" w:rsidR="0070555E" w:rsidRPr="00126ED0" w:rsidRDefault="0070555E" w:rsidP="0070555E">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Cumming, G. (2012). </w:t>
      </w:r>
      <w:r w:rsidRPr="00126ED0">
        <w:rPr>
          <w:rFonts w:ascii="Times New Roman" w:hAnsi="Times New Roman" w:cs="Times New Roman"/>
          <w:i/>
          <w:iCs/>
        </w:rPr>
        <w:t>Understanding the</w:t>
      </w:r>
      <w:r w:rsidRPr="00126ED0">
        <w:rPr>
          <w:rFonts w:ascii="Times New Roman" w:hAnsi="Times New Roman" w:cs="Times New Roman"/>
        </w:rPr>
        <w:t xml:space="preserve"> </w:t>
      </w:r>
      <w:r w:rsidRPr="00126ED0">
        <w:rPr>
          <w:rFonts w:ascii="Times New Roman" w:hAnsi="Times New Roman" w:cs="Times New Roman"/>
          <w:i/>
        </w:rPr>
        <w:t>n</w:t>
      </w:r>
      <w:r w:rsidRPr="00126ED0">
        <w:rPr>
          <w:rFonts w:ascii="Times New Roman" w:hAnsi="Times New Roman" w:cs="Times New Roman"/>
          <w:i/>
          <w:iCs/>
        </w:rPr>
        <w:t>ew statistics: Effect sizes, confidence</w:t>
      </w:r>
      <w:r w:rsidRPr="00126ED0">
        <w:rPr>
          <w:rFonts w:ascii="Times New Roman" w:hAnsi="Times New Roman" w:cs="Times New Roman"/>
        </w:rPr>
        <w:t xml:space="preserve"> </w:t>
      </w:r>
      <w:r w:rsidRPr="00126ED0">
        <w:rPr>
          <w:rFonts w:ascii="Times New Roman" w:hAnsi="Times New Roman" w:cs="Times New Roman"/>
          <w:i/>
        </w:rPr>
        <w:t>i</w:t>
      </w:r>
      <w:r w:rsidRPr="00126ED0">
        <w:rPr>
          <w:rFonts w:ascii="Times New Roman" w:hAnsi="Times New Roman" w:cs="Times New Roman"/>
          <w:i/>
          <w:iCs/>
        </w:rPr>
        <w:t>ntervals, and meta-analysis</w:t>
      </w:r>
      <w:r w:rsidRPr="00126ED0">
        <w:rPr>
          <w:rFonts w:ascii="Times New Roman" w:hAnsi="Times New Roman" w:cs="Times New Roman"/>
        </w:rPr>
        <w:t>. New York: Routledge.</w:t>
      </w:r>
    </w:p>
    <w:p w14:paraId="101B79EF" w14:textId="09216FCA" w:rsidR="005538E9" w:rsidRPr="00126ED0" w:rsidRDefault="005538E9" w:rsidP="0070555E">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Dazkir, S. S., &amp; Read, M. A. (2012). Furniture forms and their influence on our emotional responses toward interior environments. </w:t>
      </w:r>
      <w:r w:rsidRPr="00126ED0">
        <w:rPr>
          <w:rFonts w:ascii="Times New Roman" w:hAnsi="Times New Roman" w:cs="Times New Roman"/>
          <w:i/>
        </w:rPr>
        <w:t>Environment &amp; Behavior, 44</w:t>
      </w:r>
      <w:r w:rsidRPr="00126ED0">
        <w:rPr>
          <w:rFonts w:ascii="Times New Roman" w:hAnsi="Times New Roman" w:cs="Times New Roman"/>
        </w:rPr>
        <w:t>, 722-734.</w:t>
      </w:r>
    </w:p>
    <w:p w14:paraId="22F752C1"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DeYoung</w:t>
      </w:r>
      <w:r w:rsidR="007C62F4" w:rsidRPr="00126ED0">
        <w:rPr>
          <w:rFonts w:ascii="Times New Roman" w:hAnsi="Times New Roman" w:cs="Times New Roman"/>
        </w:rPr>
        <w:t xml:space="preserve">, C. G., Quilty, L. C., &amp; Peterson, J. B. (2007). Between facets and domains: 10 aspects of the </w:t>
      </w:r>
      <w:r w:rsidR="007C62F4" w:rsidRPr="00126ED0">
        <w:rPr>
          <w:rFonts w:ascii="Times New Roman" w:hAnsi="Times New Roman" w:cs="Times New Roman"/>
        </w:rPr>
        <w:lastRenderedPageBreak/>
        <w:t xml:space="preserve">Big Five. </w:t>
      </w:r>
      <w:r w:rsidR="007C62F4" w:rsidRPr="00126ED0">
        <w:rPr>
          <w:rFonts w:ascii="Times New Roman" w:hAnsi="Times New Roman" w:cs="Times New Roman"/>
          <w:i/>
        </w:rPr>
        <w:t xml:space="preserve">Journal of Personality and Social Psychology, 93, </w:t>
      </w:r>
      <w:r w:rsidR="007C62F4" w:rsidRPr="00126ED0">
        <w:rPr>
          <w:rFonts w:ascii="Times New Roman" w:hAnsi="Times New Roman" w:cs="Times New Roman"/>
        </w:rPr>
        <w:t>880-896.</w:t>
      </w:r>
    </w:p>
    <w:p w14:paraId="052E73EF" w14:textId="77777777" w:rsidR="00636A92" w:rsidRPr="00126ED0" w:rsidRDefault="00636A92"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Gómez-Puerto, G., Munar, E., &amp; Nadal, M. (2015). Preference for curvature: A historical and conceptual framework. </w:t>
      </w:r>
      <w:r w:rsidRPr="00126ED0">
        <w:rPr>
          <w:rFonts w:ascii="Times New Roman" w:hAnsi="Times New Roman" w:cs="Times New Roman"/>
          <w:i/>
        </w:rPr>
        <w:t>Frontiers in Human Neuroscience, 9</w:t>
      </w:r>
      <w:r w:rsidRPr="00126ED0">
        <w:rPr>
          <w:rFonts w:ascii="Times New Roman" w:hAnsi="Times New Roman" w:cs="Times New Roman"/>
        </w:rPr>
        <w:t>(712). DOI: 10.3389/fnhum.2015.00712.</w:t>
      </w:r>
    </w:p>
    <w:p w14:paraId="365972A7" w14:textId="77777777" w:rsidR="002F6FEF" w:rsidRDefault="00D84F2D"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Graf, L. K. M., &amp; Landwehr, J. R. (2015). A dual-process perspective on fluency-based aesthetics: The pleasure-interest model of aesthetic liking. </w:t>
      </w:r>
      <w:r w:rsidRPr="00126ED0">
        <w:rPr>
          <w:rFonts w:ascii="Times New Roman" w:hAnsi="Times New Roman" w:cs="Times New Roman"/>
          <w:i/>
        </w:rPr>
        <w:t>Personality and Social Psychology Review, 19,</w:t>
      </w:r>
      <w:r w:rsidRPr="00126ED0">
        <w:rPr>
          <w:rFonts w:ascii="Times New Roman" w:hAnsi="Times New Roman" w:cs="Times New Roman"/>
        </w:rPr>
        <w:t xml:space="preserve"> 395-410.</w:t>
      </w:r>
    </w:p>
    <w:p w14:paraId="6A86E59C" w14:textId="52D914FA" w:rsidR="002F6FEF" w:rsidRPr="00126ED0" w:rsidRDefault="002F6FEF" w:rsidP="002E0EA9">
      <w:pPr>
        <w:widowControl w:val="0"/>
        <w:spacing w:after="0" w:line="480" w:lineRule="auto"/>
        <w:ind w:left="720" w:hanging="720"/>
        <w:contextualSpacing/>
        <w:rPr>
          <w:rFonts w:ascii="Times New Roman" w:hAnsi="Times New Roman" w:cs="Times New Roman"/>
        </w:rPr>
      </w:pPr>
      <w:r w:rsidRPr="002F6FEF">
        <w:rPr>
          <w:rFonts w:ascii="Times New Roman" w:hAnsi="Times New Roman" w:cs="Times New Roman"/>
        </w:rPr>
        <w:t>Haertel, M., &amp; Carbon, C. C. (2014). Is this a “Fettecke” or just a “greasy corner”? About the capability of laypersons to differentiate between art and non-art via obje</w:t>
      </w:r>
      <w:r>
        <w:rPr>
          <w:rFonts w:ascii="Times New Roman" w:hAnsi="Times New Roman" w:cs="Times New Roman"/>
        </w:rPr>
        <w:t xml:space="preserve">ct's originality. </w:t>
      </w:r>
      <w:r w:rsidRPr="002F6FEF">
        <w:rPr>
          <w:rFonts w:ascii="Times New Roman" w:hAnsi="Times New Roman" w:cs="Times New Roman"/>
          <w:i/>
        </w:rPr>
        <w:t>i-Perception, 5</w:t>
      </w:r>
      <w:r w:rsidRPr="002F6FEF">
        <w:rPr>
          <w:rFonts w:ascii="Times New Roman" w:hAnsi="Times New Roman" w:cs="Times New Roman"/>
        </w:rPr>
        <w:t>, 602-610.</w:t>
      </w:r>
    </w:p>
    <w:p w14:paraId="57D80458"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Hevner</w:t>
      </w:r>
      <w:r w:rsidR="0071428E" w:rsidRPr="00126ED0">
        <w:rPr>
          <w:rFonts w:ascii="Times New Roman" w:hAnsi="Times New Roman" w:cs="Times New Roman"/>
        </w:rPr>
        <w:t xml:space="preserve">, K. (1935). Experimental studies of the affective value of colors and lines. </w:t>
      </w:r>
      <w:r w:rsidR="0071428E" w:rsidRPr="00126ED0">
        <w:rPr>
          <w:rFonts w:ascii="Times New Roman" w:hAnsi="Times New Roman" w:cs="Times New Roman"/>
          <w:i/>
        </w:rPr>
        <w:t>Journal of Applied Psychology, 19</w:t>
      </w:r>
      <w:r w:rsidR="0071428E" w:rsidRPr="00126ED0">
        <w:rPr>
          <w:rFonts w:ascii="Times New Roman" w:hAnsi="Times New Roman" w:cs="Times New Roman"/>
        </w:rPr>
        <w:t>, 385-398.</w:t>
      </w:r>
    </w:p>
    <w:p w14:paraId="152B7F89" w14:textId="77777777" w:rsidR="00EB71B5" w:rsidRPr="00126ED0" w:rsidRDefault="00EB71B5"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Hogarth, W. (1753). </w:t>
      </w:r>
      <w:r w:rsidRPr="00126ED0">
        <w:rPr>
          <w:rFonts w:ascii="Times New Roman" w:hAnsi="Times New Roman" w:cs="Times New Roman"/>
          <w:i/>
        </w:rPr>
        <w:t xml:space="preserve">The analysis of beauty: Written with a view of fixing the fluctuating ideas of taste. </w:t>
      </w:r>
      <w:r w:rsidRPr="00126ED0">
        <w:rPr>
          <w:rFonts w:ascii="Times New Roman" w:hAnsi="Times New Roman" w:cs="Times New Roman"/>
        </w:rPr>
        <w:t>London: J. Reeves.</w:t>
      </w:r>
    </w:p>
    <w:p w14:paraId="40C85CE6"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Jadva</w:t>
      </w:r>
      <w:r w:rsidR="007E72F4" w:rsidRPr="00126ED0">
        <w:rPr>
          <w:rFonts w:ascii="Times New Roman" w:hAnsi="Times New Roman" w:cs="Times New Roman"/>
        </w:rPr>
        <w:t xml:space="preserve">, V., Hines, M., &amp; Golombok, S. (2010). Infants’ preferences for toys, colors, and shapes: Sex differences and similarities. </w:t>
      </w:r>
      <w:r w:rsidR="007E72F4" w:rsidRPr="00126ED0">
        <w:rPr>
          <w:rFonts w:ascii="Times New Roman" w:hAnsi="Times New Roman" w:cs="Times New Roman"/>
          <w:i/>
        </w:rPr>
        <w:t>Archives of Sexual Behavior, 39</w:t>
      </w:r>
      <w:r w:rsidR="007E72F4" w:rsidRPr="00126ED0">
        <w:rPr>
          <w:rFonts w:ascii="Times New Roman" w:hAnsi="Times New Roman" w:cs="Times New Roman"/>
        </w:rPr>
        <w:t>, 1261-1273.</w:t>
      </w:r>
    </w:p>
    <w:p w14:paraId="61A0AAE2" w14:textId="77777777" w:rsidR="00820773"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Kastl</w:t>
      </w:r>
      <w:r w:rsidR="009C2B6C" w:rsidRPr="00126ED0">
        <w:rPr>
          <w:rFonts w:ascii="Times New Roman" w:hAnsi="Times New Roman" w:cs="Times New Roman"/>
        </w:rPr>
        <w:t>, A. J.</w:t>
      </w:r>
      <w:r w:rsidR="00037CC4" w:rsidRPr="00126ED0">
        <w:rPr>
          <w:rFonts w:ascii="Times New Roman" w:hAnsi="Times New Roman" w:cs="Times New Roman"/>
        </w:rPr>
        <w:t>,</w:t>
      </w:r>
      <w:r w:rsidR="009C2B6C" w:rsidRPr="00126ED0">
        <w:rPr>
          <w:rFonts w:ascii="Times New Roman" w:hAnsi="Times New Roman" w:cs="Times New Roman"/>
        </w:rPr>
        <w:t xml:space="preserve"> &amp;</w:t>
      </w:r>
      <w:r w:rsidRPr="00126ED0">
        <w:rPr>
          <w:rFonts w:ascii="Times New Roman" w:hAnsi="Times New Roman" w:cs="Times New Roman"/>
        </w:rPr>
        <w:t xml:space="preserve"> Child</w:t>
      </w:r>
      <w:r w:rsidR="009C2B6C" w:rsidRPr="00126ED0">
        <w:rPr>
          <w:rFonts w:ascii="Times New Roman" w:hAnsi="Times New Roman" w:cs="Times New Roman"/>
        </w:rPr>
        <w:t xml:space="preserve">, I. L. (1968). Emotional meaning of four typographical variables. </w:t>
      </w:r>
      <w:r w:rsidR="009C2B6C" w:rsidRPr="00126ED0">
        <w:rPr>
          <w:rFonts w:ascii="Times New Roman" w:hAnsi="Times New Roman" w:cs="Times New Roman"/>
          <w:i/>
        </w:rPr>
        <w:t>Journal of Applied Psychology, 52</w:t>
      </w:r>
      <w:r w:rsidR="009C2B6C" w:rsidRPr="00126ED0">
        <w:rPr>
          <w:rFonts w:ascii="Times New Roman" w:hAnsi="Times New Roman" w:cs="Times New Roman"/>
        </w:rPr>
        <w:t>, 440-446.</w:t>
      </w:r>
    </w:p>
    <w:p w14:paraId="6BC89D4E" w14:textId="77777777" w:rsidR="00E0162B" w:rsidRPr="00126ED0" w:rsidRDefault="00E0162B" w:rsidP="00E0162B">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Kaufman, S.B. (2013). </w:t>
      </w:r>
      <w:r w:rsidRPr="00126ED0">
        <w:rPr>
          <w:rFonts w:ascii="Times New Roman" w:hAnsi="Times New Roman" w:cs="Times New Roman"/>
          <w:bCs/>
        </w:rPr>
        <w:t>Opening up openness to experience: A four-factor model and relations to creative achievement in the arts and sciences</w:t>
      </w:r>
      <w:r w:rsidRPr="00126ED0">
        <w:rPr>
          <w:rFonts w:ascii="Times New Roman" w:hAnsi="Times New Roman" w:cs="Times New Roman"/>
        </w:rPr>
        <w:t>.</w:t>
      </w:r>
      <w:r w:rsidRPr="00126ED0">
        <w:rPr>
          <w:rFonts w:ascii="Times New Roman" w:hAnsi="Times New Roman" w:cs="Times New Roman"/>
          <w:i/>
          <w:iCs/>
        </w:rPr>
        <w:t> Journal of Creative Behavior</w:t>
      </w:r>
      <w:r w:rsidRPr="00126ED0">
        <w:rPr>
          <w:rFonts w:ascii="Times New Roman" w:hAnsi="Times New Roman" w:cs="Times New Roman"/>
        </w:rPr>
        <w:t xml:space="preserve">, </w:t>
      </w:r>
      <w:r w:rsidRPr="00126ED0">
        <w:rPr>
          <w:rFonts w:ascii="Times New Roman" w:hAnsi="Times New Roman" w:cs="Times New Roman"/>
          <w:i/>
        </w:rPr>
        <w:t>47</w:t>
      </w:r>
      <w:r w:rsidRPr="00126ED0">
        <w:rPr>
          <w:rFonts w:ascii="Times New Roman" w:hAnsi="Times New Roman" w:cs="Times New Roman"/>
        </w:rPr>
        <w:t>, 233-255.</w:t>
      </w:r>
    </w:p>
    <w:p w14:paraId="0A47A72F" w14:textId="77777777" w:rsidR="00820773" w:rsidRPr="00126ED0" w:rsidRDefault="00820773"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Leder, H., &amp; Carbon, C. C. (2005). Dimensions in appreciation of car interior design. </w:t>
      </w:r>
      <w:r w:rsidRPr="00126ED0">
        <w:rPr>
          <w:rFonts w:ascii="Times New Roman" w:hAnsi="Times New Roman" w:cs="Times New Roman"/>
          <w:i/>
        </w:rPr>
        <w:t>Applied Cognitive</w:t>
      </w:r>
      <w:r w:rsidRPr="00126ED0">
        <w:rPr>
          <w:rFonts w:ascii="Times New Roman" w:hAnsi="Times New Roman" w:cs="Times New Roman"/>
        </w:rPr>
        <w:t xml:space="preserve"> </w:t>
      </w:r>
      <w:r w:rsidRPr="00126ED0">
        <w:rPr>
          <w:rFonts w:ascii="Times New Roman" w:hAnsi="Times New Roman" w:cs="Times New Roman"/>
          <w:i/>
        </w:rPr>
        <w:t>Psychology, 19,</w:t>
      </w:r>
      <w:r w:rsidRPr="00126ED0">
        <w:rPr>
          <w:rFonts w:ascii="Times New Roman" w:hAnsi="Times New Roman" w:cs="Times New Roman"/>
        </w:rPr>
        <w:t xml:space="preserve"> 603-618.</w:t>
      </w:r>
    </w:p>
    <w:p w14:paraId="79E574A3"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Leder</w:t>
      </w:r>
      <w:r w:rsidR="0071428E" w:rsidRPr="00126ED0">
        <w:rPr>
          <w:rFonts w:ascii="Times New Roman" w:hAnsi="Times New Roman" w:cs="Times New Roman"/>
        </w:rPr>
        <w:t>, H., Tinio, P. P. L.</w:t>
      </w:r>
      <w:r w:rsidR="00037CC4" w:rsidRPr="00126ED0">
        <w:rPr>
          <w:rFonts w:ascii="Times New Roman" w:hAnsi="Times New Roman" w:cs="Times New Roman"/>
        </w:rPr>
        <w:t>,</w:t>
      </w:r>
      <w:r w:rsidR="0071428E" w:rsidRPr="00126ED0">
        <w:rPr>
          <w:rFonts w:ascii="Times New Roman" w:hAnsi="Times New Roman" w:cs="Times New Roman"/>
        </w:rPr>
        <w:t xml:space="preserve"> &amp; Bar, M. (2011). Emotional valence modulates the preference for curved objects. </w:t>
      </w:r>
      <w:r w:rsidR="0071428E" w:rsidRPr="00126ED0">
        <w:rPr>
          <w:rFonts w:ascii="Times New Roman" w:hAnsi="Times New Roman" w:cs="Times New Roman"/>
          <w:i/>
        </w:rPr>
        <w:t xml:space="preserve">Perception, 40, </w:t>
      </w:r>
      <w:r w:rsidR="0071428E" w:rsidRPr="00126ED0">
        <w:rPr>
          <w:rFonts w:ascii="Times New Roman" w:hAnsi="Times New Roman" w:cs="Times New Roman"/>
        </w:rPr>
        <w:t>649-655.</w:t>
      </w:r>
    </w:p>
    <w:p w14:paraId="72B884C0"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Lee</w:t>
      </w:r>
      <w:r w:rsidR="00037CC4" w:rsidRPr="00126ED0">
        <w:rPr>
          <w:rFonts w:ascii="Times New Roman" w:hAnsi="Times New Roman" w:cs="Times New Roman"/>
        </w:rPr>
        <w:t>, K., &amp;</w:t>
      </w:r>
      <w:r w:rsidRPr="00126ED0">
        <w:rPr>
          <w:rFonts w:ascii="Times New Roman" w:hAnsi="Times New Roman" w:cs="Times New Roman"/>
        </w:rPr>
        <w:t xml:space="preserve"> Ashton</w:t>
      </w:r>
      <w:r w:rsidR="00037CC4" w:rsidRPr="00126ED0">
        <w:rPr>
          <w:rFonts w:ascii="Times New Roman" w:hAnsi="Times New Roman" w:cs="Times New Roman"/>
        </w:rPr>
        <w:t xml:space="preserve">, M. C. (2004). Psychometric properties of the HEXACO personality inventory. </w:t>
      </w:r>
      <w:r w:rsidR="00037CC4" w:rsidRPr="00126ED0">
        <w:rPr>
          <w:rFonts w:ascii="Times New Roman" w:hAnsi="Times New Roman" w:cs="Times New Roman"/>
          <w:i/>
        </w:rPr>
        <w:t xml:space="preserve">Multivariate Behavioral Research, 39, </w:t>
      </w:r>
      <w:r w:rsidR="00037CC4" w:rsidRPr="00126ED0">
        <w:rPr>
          <w:rFonts w:ascii="Times New Roman" w:hAnsi="Times New Roman" w:cs="Times New Roman"/>
        </w:rPr>
        <w:t>329-358.</w:t>
      </w:r>
    </w:p>
    <w:p w14:paraId="2BC9BD8D" w14:textId="77777777" w:rsidR="00DB748F" w:rsidRPr="00126ED0" w:rsidRDefault="00DB748F" w:rsidP="00DB748F">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Locher, P. J. (1996). The contribution of eye-movement research to an understanding of the nature of </w:t>
      </w:r>
      <w:r w:rsidRPr="00126ED0">
        <w:rPr>
          <w:rFonts w:ascii="Times New Roman" w:hAnsi="Times New Roman" w:cs="Times New Roman"/>
        </w:rPr>
        <w:lastRenderedPageBreak/>
        <w:t xml:space="preserve">pictorial balance perception: A review of the literature. </w:t>
      </w:r>
      <w:r w:rsidRPr="00126ED0">
        <w:rPr>
          <w:rFonts w:ascii="Times New Roman" w:hAnsi="Times New Roman" w:cs="Times New Roman"/>
          <w:i/>
          <w:iCs/>
        </w:rPr>
        <w:t>Empirical Studies of the Arts, 14,</w:t>
      </w:r>
      <w:r w:rsidRPr="00126ED0">
        <w:rPr>
          <w:rFonts w:ascii="Times New Roman" w:hAnsi="Times New Roman" w:cs="Times New Roman"/>
        </w:rPr>
        <w:t xml:space="preserve"> 143-163.</w:t>
      </w:r>
    </w:p>
    <w:p w14:paraId="7579912D" w14:textId="77777777" w:rsidR="00A52B3B" w:rsidRPr="00126ED0" w:rsidRDefault="0071428E"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Lundholm, H. (1921). The affective tone of lines: Experimental researches. </w:t>
      </w:r>
      <w:r w:rsidRPr="00126ED0">
        <w:rPr>
          <w:rFonts w:ascii="Times New Roman" w:hAnsi="Times New Roman" w:cs="Times New Roman"/>
          <w:i/>
        </w:rPr>
        <w:t>Psychological Review, 28</w:t>
      </w:r>
      <w:r w:rsidRPr="00126ED0">
        <w:rPr>
          <w:rFonts w:ascii="Times New Roman" w:hAnsi="Times New Roman" w:cs="Times New Roman"/>
        </w:rPr>
        <w:t>, 43-60.</w:t>
      </w:r>
    </w:p>
    <w:p w14:paraId="53C36C13" w14:textId="77777777" w:rsidR="00DB748F" w:rsidRPr="00126ED0" w:rsidRDefault="00DB748F" w:rsidP="00DB748F">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Lundy, D. E. (2010). A test of consensus in aesthetic evaluation among professional critics of modern music. </w:t>
      </w:r>
      <w:r w:rsidRPr="00126ED0">
        <w:rPr>
          <w:rFonts w:ascii="Times New Roman" w:hAnsi="Times New Roman" w:cs="Times New Roman"/>
          <w:i/>
        </w:rPr>
        <w:t>Empirical Studies of the Arts, 28,</w:t>
      </w:r>
      <w:r w:rsidRPr="00126ED0">
        <w:rPr>
          <w:rFonts w:ascii="Times New Roman" w:hAnsi="Times New Roman" w:cs="Times New Roman"/>
        </w:rPr>
        <w:t xml:space="preserve"> 243-258.</w:t>
      </w:r>
    </w:p>
    <w:p w14:paraId="63D0BC8E"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Maniaci</w:t>
      </w:r>
      <w:r w:rsidR="00E96A4C" w:rsidRPr="00126ED0">
        <w:rPr>
          <w:rFonts w:ascii="Times New Roman" w:hAnsi="Times New Roman" w:cs="Times New Roman"/>
        </w:rPr>
        <w:t>, M. R., &amp;</w:t>
      </w:r>
      <w:r w:rsidRPr="00126ED0">
        <w:rPr>
          <w:rFonts w:ascii="Times New Roman" w:hAnsi="Times New Roman" w:cs="Times New Roman"/>
        </w:rPr>
        <w:t xml:space="preserve"> Rogge</w:t>
      </w:r>
      <w:r w:rsidR="00E96A4C" w:rsidRPr="00126ED0">
        <w:rPr>
          <w:rFonts w:ascii="Times New Roman" w:hAnsi="Times New Roman" w:cs="Times New Roman"/>
        </w:rPr>
        <w:t xml:space="preserve">, R. D. (2014). Caring about carelessness: Participant inattention and its effects on research. </w:t>
      </w:r>
      <w:r w:rsidR="00E96A4C" w:rsidRPr="00126ED0">
        <w:rPr>
          <w:rFonts w:ascii="Times New Roman" w:hAnsi="Times New Roman" w:cs="Times New Roman"/>
          <w:i/>
        </w:rPr>
        <w:t>Journal of Research in Personality, 48</w:t>
      </w:r>
      <w:r w:rsidR="00E96A4C" w:rsidRPr="00126ED0">
        <w:rPr>
          <w:rFonts w:ascii="Times New Roman" w:hAnsi="Times New Roman" w:cs="Times New Roman"/>
        </w:rPr>
        <w:t>, 61-83.</w:t>
      </w:r>
    </w:p>
    <w:p w14:paraId="59DE828E" w14:textId="77777777" w:rsidR="007B0A55" w:rsidRPr="00126ED0" w:rsidRDefault="007B0A55" w:rsidP="007B0A55">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McCrae, R. R. (1996). Social consequences of experiential Openness. </w:t>
      </w:r>
      <w:r w:rsidRPr="00126ED0">
        <w:rPr>
          <w:rFonts w:ascii="Times New Roman" w:hAnsi="Times New Roman" w:cs="Times New Roman"/>
          <w:i/>
          <w:iCs/>
        </w:rPr>
        <w:t>Psychological Bulletin, 120,</w:t>
      </w:r>
      <w:r w:rsidRPr="00126ED0">
        <w:rPr>
          <w:rFonts w:ascii="Times New Roman" w:hAnsi="Times New Roman" w:cs="Times New Roman"/>
        </w:rPr>
        <w:t xml:space="preserve"> 323-337.</w:t>
      </w:r>
    </w:p>
    <w:p w14:paraId="48435BCD" w14:textId="77777777" w:rsidR="00DE6550" w:rsidRPr="00126ED0" w:rsidRDefault="00DE6550" w:rsidP="00DE6550">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McCrae, R. R., &amp; Sutin, A. R. (2009). Openness to experience. In M. R. Leary &amp; R. H. Hoyle (Eds.), </w:t>
      </w:r>
      <w:r w:rsidRPr="00126ED0">
        <w:rPr>
          <w:rFonts w:ascii="Times New Roman" w:hAnsi="Times New Roman" w:cs="Times New Roman"/>
          <w:i/>
          <w:iCs/>
        </w:rPr>
        <w:t>Handbook of individual differences in social behavior</w:t>
      </w:r>
      <w:r w:rsidRPr="00126ED0">
        <w:rPr>
          <w:rFonts w:ascii="Times New Roman" w:hAnsi="Times New Roman" w:cs="Times New Roman"/>
        </w:rPr>
        <w:t xml:space="preserve"> (pp. 257-273). New York: Guilford.</w:t>
      </w:r>
    </w:p>
    <w:p w14:paraId="5B25959F" w14:textId="77777777" w:rsidR="00A52B3B" w:rsidRPr="00126ED0" w:rsidRDefault="00D773E8" w:rsidP="002E0EA9">
      <w:pPr>
        <w:widowControl w:val="0"/>
        <w:spacing w:after="0" w:line="480" w:lineRule="auto"/>
        <w:ind w:left="720" w:hanging="720"/>
        <w:contextualSpacing/>
        <w:rPr>
          <w:rFonts w:ascii="Times New Roman" w:hAnsi="Times New Roman" w:cs="Times New Roman"/>
          <w:i/>
        </w:rPr>
      </w:pPr>
      <w:r w:rsidRPr="00126ED0">
        <w:rPr>
          <w:rFonts w:ascii="Times New Roman" w:hAnsi="Times New Roman" w:cs="Times New Roman"/>
        </w:rPr>
        <w:t>McK</w:t>
      </w:r>
      <w:r w:rsidR="00A52B3B" w:rsidRPr="00126ED0">
        <w:rPr>
          <w:rFonts w:ascii="Times New Roman" w:hAnsi="Times New Roman" w:cs="Times New Roman"/>
        </w:rPr>
        <w:t>ibben</w:t>
      </w:r>
      <w:r w:rsidR="000574B0" w:rsidRPr="00126ED0">
        <w:rPr>
          <w:rFonts w:ascii="Times New Roman" w:hAnsi="Times New Roman" w:cs="Times New Roman"/>
        </w:rPr>
        <w:t>, W. B., &amp;</w:t>
      </w:r>
      <w:r w:rsidR="00A52B3B" w:rsidRPr="00126ED0">
        <w:rPr>
          <w:rFonts w:ascii="Times New Roman" w:hAnsi="Times New Roman" w:cs="Times New Roman"/>
        </w:rPr>
        <w:t xml:space="preserve"> Silvia</w:t>
      </w:r>
      <w:r w:rsidR="000574B0" w:rsidRPr="00126ED0">
        <w:rPr>
          <w:rFonts w:ascii="Times New Roman" w:hAnsi="Times New Roman" w:cs="Times New Roman"/>
        </w:rPr>
        <w:t>, P. J. (</w:t>
      </w:r>
      <w:r w:rsidR="00744EF3" w:rsidRPr="00126ED0">
        <w:rPr>
          <w:rFonts w:ascii="Times New Roman" w:hAnsi="Times New Roman" w:cs="Times New Roman"/>
        </w:rPr>
        <w:t>in press</w:t>
      </w:r>
      <w:r w:rsidR="000574B0" w:rsidRPr="00126ED0">
        <w:rPr>
          <w:rFonts w:ascii="Times New Roman" w:hAnsi="Times New Roman" w:cs="Times New Roman"/>
        </w:rPr>
        <w:t xml:space="preserve">). Evaluating the distorting effects of inattentive responding and social desirability on self-report scales in creativity and the arts. </w:t>
      </w:r>
      <w:r w:rsidR="000574B0" w:rsidRPr="00126ED0">
        <w:rPr>
          <w:rFonts w:ascii="Times New Roman" w:hAnsi="Times New Roman" w:cs="Times New Roman"/>
          <w:i/>
        </w:rPr>
        <w:t>Journal of Creative Behavior.</w:t>
      </w:r>
    </w:p>
    <w:p w14:paraId="4BE9DFE9" w14:textId="77777777" w:rsidR="000F1947" w:rsidRPr="00126ED0" w:rsidRDefault="00EB53F4" w:rsidP="007A5B41">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McKibben, W. B., &amp; Silvia, P. J. (2016). Inattentive and socially desirable responding: Addressing subtle threats to validity in quantitative counseling research. </w:t>
      </w:r>
      <w:r w:rsidRPr="00126ED0">
        <w:rPr>
          <w:rFonts w:ascii="Times New Roman" w:hAnsi="Times New Roman" w:cs="Times New Roman"/>
          <w:i/>
        </w:rPr>
        <w:t xml:space="preserve">Counseling Outcome Research and Evaluation, 7, </w:t>
      </w:r>
      <w:r w:rsidRPr="00126ED0">
        <w:rPr>
          <w:rFonts w:ascii="Times New Roman" w:hAnsi="Times New Roman" w:cs="Times New Roman"/>
        </w:rPr>
        <w:t>53-64.</w:t>
      </w:r>
    </w:p>
    <w:p w14:paraId="663FBDBE" w14:textId="5DBDC15B" w:rsidR="000F1947" w:rsidRPr="00126ED0" w:rsidRDefault="000F1947"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Marković, S. (2012). Components of aesthetic experience: </w:t>
      </w:r>
      <w:r w:rsidR="000B3830">
        <w:rPr>
          <w:rFonts w:ascii="Times New Roman" w:hAnsi="Times New Roman" w:cs="Times New Roman"/>
        </w:rPr>
        <w:t>A</w:t>
      </w:r>
      <w:r w:rsidRPr="00126ED0">
        <w:rPr>
          <w:rFonts w:ascii="Times New Roman" w:hAnsi="Times New Roman" w:cs="Times New Roman"/>
        </w:rPr>
        <w:t xml:space="preserve">esthetic fascination, aesthetic appraisal, and aesthetic emotion. </w:t>
      </w:r>
      <w:r w:rsidRPr="007A5B41">
        <w:rPr>
          <w:rFonts w:ascii="Times New Roman" w:hAnsi="Times New Roman" w:cs="Times New Roman"/>
          <w:i/>
        </w:rPr>
        <w:t>i-Perception, 3</w:t>
      </w:r>
      <w:r w:rsidRPr="00126ED0">
        <w:rPr>
          <w:rFonts w:ascii="Times New Roman" w:hAnsi="Times New Roman" w:cs="Times New Roman"/>
        </w:rPr>
        <w:t xml:space="preserve">, 1-17. </w:t>
      </w:r>
    </w:p>
    <w:p w14:paraId="365F0288" w14:textId="77777777" w:rsidR="00D773E8" w:rsidRPr="00126ED0" w:rsidRDefault="00D773E8"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Munar, E., Gómez-Puerto, G., Call, J., &amp; Nadal, M. (2015). Common visual preference for curved contours in humans and great apes. </w:t>
      </w:r>
      <w:r w:rsidRPr="00126ED0">
        <w:rPr>
          <w:rFonts w:ascii="Times New Roman" w:hAnsi="Times New Roman" w:cs="Times New Roman"/>
          <w:i/>
        </w:rPr>
        <w:t>PLoS ONE, 10</w:t>
      </w:r>
      <w:r w:rsidRPr="00126ED0">
        <w:rPr>
          <w:rFonts w:ascii="Times New Roman" w:hAnsi="Times New Roman" w:cs="Times New Roman"/>
        </w:rPr>
        <w:t>(11). DOI:10.1371/journal.pone.0141106.</w:t>
      </w:r>
    </w:p>
    <w:p w14:paraId="75F0F372" w14:textId="31256C98" w:rsidR="001E669C" w:rsidRPr="00126ED0" w:rsidRDefault="001E669C" w:rsidP="001E669C">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Nettle, D. (2009). </w:t>
      </w:r>
      <w:r w:rsidRPr="00126ED0">
        <w:rPr>
          <w:rFonts w:ascii="Times New Roman" w:hAnsi="Times New Roman" w:cs="Times New Roman"/>
          <w:i/>
        </w:rPr>
        <w:t>Personality: What makes you the way you are</w:t>
      </w:r>
      <w:r w:rsidR="008C087D">
        <w:rPr>
          <w:rFonts w:ascii="Times New Roman" w:hAnsi="Times New Roman" w:cs="Times New Roman"/>
        </w:rPr>
        <w:t xml:space="preserve">. </w:t>
      </w:r>
      <w:r w:rsidRPr="00126ED0">
        <w:rPr>
          <w:rFonts w:ascii="Times New Roman" w:hAnsi="Times New Roman" w:cs="Times New Roman"/>
        </w:rPr>
        <w:t>New York, NY: Oxford University Press.</w:t>
      </w:r>
    </w:p>
    <w:p w14:paraId="37B846AA" w14:textId="77777777" w:rsidR="00C513A2" w:rsidRPr="00126ED0" w:rsidRDefault="00C513A2" w:rsidP="00C513A2">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Oleynick, V. C., DeYoung, C. G., Hyde, E., Kaufman, S. B., Beaty, R. E., &amp; Silvia, P. J. (in press). Openness/Intellect: The core of the creative personality. In G. J. Feist, R. Reiter-Palmon, &amp; J. C. Kaufman (Eds.), </w:t>
      </w:r>
      <w:r w:rsidRPr="00126ED0">
        <w:rPr>
          <w:rFonts w:ascii="Times New Roman" w:hAnsi="Times New Roman" w:cs="Times New Roman"/>
          <w:i/>
        </w:rPr>
        <w:t>Cambridge handbook of creativity and personality research</w:t>
      </w:r>
      <w:r w:rsidRPr="00126ED0">
        <w:rPr>
          <w:rFonts w:ascii="Times New Roman" w:hAnsi="Times New Roman" w:cs="Times New Roman"/>
        </w:rPr>
        <w:t xml:space="preserve">. New York, NY: </w:t>
      </w:r>
      <w:r w:rsidRPr="00126ED0">
        <w:rPr>
          <w:rFonts w:ascii="Times New Roman" w:hAnsi="Times New Roman" w:cs="Times New Roman"/>
        </w:rPr>
        <w:lastRenderedPageBreak/>
        <w:t>Cambridge University Press.</w:t>
      </w:r>
    </w:p>
    <w:p w14:paraId="337BB11D" w14:textId="77777777" w:rsidR="0063152B" w:rsidRPr="00126ED0" w:rsidRDefault="0063152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Palumbo, L., &amp; Bertamini, M. (2016). The curvature effect: A comparison between preference tasks. </w:t>
      </w:r>
      <w:r w:rsidRPr="00126ED0">
        <w:rPr>
          <w:rFonts w:ascii="Times New Roman" w:hAnsi="Times New Roman" w:cs="Times New Roman"/>
          <w:i/>
        </w:rPr>
        <w:t>Empirical Studies of the Arts, 34</w:t>
      </w:r>
      <w:r w:rsidRPr="00126ED0">
        <w:rPr>
          <w:rFonts w:ascii="Times New Roman" w:hAnsi="Times New Roman" w:cs="Times New Roman"/>
        </w:rPr>
        <w:t>, 35-52.</w:t>
      </w:r>
    </w:p>
    <w:p w14:paraId="2B4678B5" w14:textId="77777777" w:rsidR="00D11BF6" w:rsidRPr="00126ED0" w:rsidRDefault="00D11BF6"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Palumbo, L., Ruta, N., &amp; Bertamini, M. (2015). Comparing angular and curved shapes in terms of implicit associations and approach/avoid responses. </w:t>
      </w:r>
      <w:r w:rsidRPr="00126ED0">
        <w:rPr>
          <w:rFonts w:ascii="Times New Roman" w:hAnsi="Times New Roman" w:cs="Times New Roman"/>
          <w:i/>
        </w:rPr>
        <w:t>PLoS ONE, 10</w:t>
      </w:r>
      <w:r w:rsidRPr="00126ED0">
        <w:rPr>
          <w:rFonts w:ascii="Times New Roman" w:hAnsi="Times New Roman" w:cs="Times New Roman"/>
        </w:rPr>
        <w:t>(10). e0140043. doi:10.1371/journal.pone.0140043</w:t>
      </w:r>
    </w:p>
    <w:p w14:paraId="4991830E" w14:textId="77777777" w:rsidR="007B0E9C" w:rsidRPr="00126ED0" w:rsidRDefault="007B0E9C"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Parsons, M. J. (1987). </w:t>
      </w:r>
      <w:r w:rsidRPr="00126ED0">
        <w:rPr>
          <w:rFonts w:ascii="Times New Roman" w:hAnsi="Times New Roman" w:cs="Times New Roman"/>
          <w:i/>
          <w:iCs/>
        </w:rPr>
        <w:t>How we understand art: A cognitive developmental account of aesthetic experience.</w:t>
      </w:r>
      <w:r w:rsidRPr="00126ED0">
        <w:rPr>
          <w:rFonts w:ascii="Times New Roman" w:hAnsi="Times New Roman" w:cs="Times New Roman"/>
        </w:rPr>
        <w:t xml:space="preserve"> New York: Cambridge University Press.</w:t>
      </w:r>
    </w:p>
    <w:p w14:paraId="6E5D9EFA"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Poffenberger</w:t>
      </w:r>
      <w:r w:rsidR="0071428E" w:rsidRPr="00126ED0">
        <w:rPr>
          <w:rFonts w:ascii="Times New Roman" w:hAnsi="Times New Roman" w:cs="Times New Roman"/>
        </w:rPr>
        <w:t>, A. T.</w:t>
      </w:r>
      <w:r w:rsidR="00037CC4" w:rsidRPr="00126ED0">
        <w:rPr>
          <w:rFonts w:ascii="Times New Roman" w:hAnsi="Times New Roman" w:cs="Times New Roman"/>
        </w:rPr>
        <w:t>,</w:t>
      </w:r>
      <w:r w:rsidR="0071428E" w:rsidRPr="00126ED0">
        <w:rPr>
          <w:rFonts w:ascii="Times New Roman" w:hAnsi="Times New Roman" w:cs="Times New Roman"/>
        </w:rPr>
        <w:t xml:space="preserve"> &amp; Barrows, B. E. (</w:t>
      </w:r>
      <w:r w:rsidR="00DC7FBD" w:rsidRPr="00126ED0">
        <w:rPr>
          <w:rFonts w:ascii="Times New Roman" w:hAnsi="Times New Roman" w:cs="Times New Roman"/>
        </w:rPr>
        <w:t>1924</w:t>
      </w:r>
      <w:r w:rsidR="0071428E" w:rsidRPr="00126ED0">
        <w:rPr>
          <w:rFonts w:ascii="Times New Roman" w:hAnsi="Times New Roman" w:cs="Times New Roman"/>
        </w:rPr>
        <w:t>). The feeling value of lines.</w:t>
      </w:r>
      <w:r w:rsidR="00DC7FBD" w:rsidRPr="00126ED0">
        <w:rPr>
          <w:rFonts w:ascii="Times New Roman" w:hAnsi="Times New Roman" w:cs="Times New Roman"/>
        </w:rPr>
        <w:t xml:space="preserve"> </w:t>
      </w:r>
      <w:r w:rsidR="00DC7FBD" w:rsidRPr="00126ED0">
        <w:rPr>
          <w:rFonts w:ascii="Times New Roman" w:hAnsi="Times New Roman" w:cs="Times New Roman"/>
          <w:i/>
        </w:rPr>
        <w:t>Journal of Applied Psychology, 8</w:t>
      </w:r>
      <w:r w:rsidR="00DC7FBD" w:rsidRPr="00126ED0">
        <w:rPr>
          <w:rFonts w:ascii="Times New Roman" w:hAnsi="Times New Roman" w:cs="Times New Roman"/>
        </w:rPr>
        <w:t>, 187-205.</w:t>
      </w:r>
    </w:p>
    <w:p w14:paraId="18A8D66F"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Pretz</w:t>
      </w:r>
      <w:r w:rsidR="009C2B6C" w:rsidRPr="00126ED0">
        <w:rPr>
          <w:rFonts w:ascii="Times New Roman" w:hAnsi="Times New Roman" w:cs="Times New Roman"/>
        </w:rPr>
        <w:t>, J. E., Brookings, J. B., Carlson, L. A., Humbert, T. K., Roy, M., Jones, M.</w:t>
      </w:r>
      <w:r w:rsidR="00037CC4" w:rsidRPr="00126ED0">
        <w:rPr>
          <w:rFonts w:ascii="Times New Roman" w:hAnsi="Times New Roman" w:cs="Times New Roman"/>
        </w:rPr>
        <w:t>,</w:t>
      </w:r>
      <w:r w:rsidR="009C2B6C" w:rsidRPr="00126ED0">
        <w:rPr>
          <w:rFonts w:ascii="Times New Roman" w:hAnsi="Times New Roman" w:cs="Times New Roman"/>
        </w:rPr>
        <w:t xml:space="preserve"> &amp; Memmert, D. (2014). Development and validation of a new measure of intuition: The Types of Intuition Scale. </w:t>
      </w:r>
      <w:r w:rsidR="009C2B6C" w:rsidRPr="00126ED0">
        <w:rPr>
          <w:rFonts w:ascii="Times New Roman" w:hAnsi="Times New Roman" w:cs="Times New Roman"/>
          <w:i/>
        </w:rPr>
        <w:t>Journal of Behavioral Decision Making, 27</w:t>
      </w:r>
      <w:r w:rsidR="009C2B6C" w:rsidRPr="00126ED0">
        <w:rPr>
          <w:rFonts w:ascii="Times New Roman" w:hAnsi="Times New Roman" w:cs="Times New Roman"/>
        </w:rPr>
        <w:t>, 454-467.</w:t>
      </w:r>
    </w:p>
    <w:p w14:paraId="20370C4F" w14:textId="77777777" w:rsidR="007B0E9C" w:rsidRPr="00126ED0" w:rsidRDefault="007B0E9C"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Quinn, P. C., Brown, C. R., &amp; Streppa, M. L. (1997). Perceptual organization of complex visual configurations by young infants. </w:t>
      </w:r>
      <w:r w:rsidRPr="00126ED0">
        <w:rPr>
          <w:rFonts w:ascii="Times New Roman" w:hAnsi="Times New Roman" w:cs="Times New Roman"/>
          <w:i/>
        </w:rPr>
        <w:t>Infant Behavior &amp; Development, 20</w:t>
      </w:r>
      <w:r w:rsidRPr="00126ED0">
        <w:rPr>
          <w:rFonts w:ascii="Times New Roman" w:hAnsi="Times New Roman" w:cs="Times New Roman"/>
        </w:rPr>
        <w:t xml:space="preserve">, 35-46. </w:t>
      </w:r>
    </w:p>
    <w:p w14:paraId="7ADFFE13" w14:textId="77777777" w:rsidR="009C3C7E" w:rsidRPr="00126ED0" w:rsidRDefault="009C3C7E"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Salgado</w:t>
      </w:r>
      <w:r w:rsidRPr="00126ED0">
        <w:rPr>
          <w:rFonts w:ascii="Cambria Math" w:hAnsi="Cambria Math" w:cs="Cambria Math"/>
        </w:rPr>
        <w:t>‐</w:t>
      </w:r>
      <w:r w:rsidRPr="00126ED0">
        <w:rPr>
          <w:rFonts w:ascii="Times New Roman" w:hAnsi="Times New Roman" w:cs="Times New Roman"/>
        </w:rPr>
        <w:t xml:space="preserve">Montejo, A., Tapia Leon, I., Elliot, A. J., Salgado, C. J., &amp; Spence, C. (2015). Smiles over frowns: When curved lines influence product preference. </w:t>
      </w:r>
      <w:r w:rsidRPr="00126ED0">
        <w:rPr>
          <w:rFonts w:ascii="Times New Roman" w:hAnsi="Times New Roman" w:cs="Times New Roman"/>
          <w:i/>
        </w:rPr>
        <w:t>Psychology &amp; Marketing, 32</w:t>
      </w:r>
      <w:r w:rsidRPr="00126ED0">
        <w:rPr>
          <w:rFonts w:ascii="Times New Roman" w:hAnsi="Times New Roman" w:cs="Times New Roman"/>
        </w:rPr>
        <w:t>, 771-781.</w:t>
      </w:r>
    </w:p>
    <w:p w14:paraId="7E2314C3" w14:textId="77777777" w:rsidR="00C34165" w:rsidRPr="00126ED0" w:rsidRDefault="00C34165"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Silvia, P. J. (2006). </w:t>
      </w:r>
      <w:r w:rsidRPr="00126ED0">
        <w:rPr>
          <w:rFonts w:ascii="Times New Roman" w:hAnsi="Times New Roman" w:cs="Times New Roman"/>
          <w:i/>
          <w:iCs/>
        </w:rPr>
        <w:t>Exploring the psychology of interest.</w:t>
      </w:r>
      <w:r w:rsidRPr="00126ED0">
        <w:rPr>
          <w:rFonts w:ascii="Times New Roman" w:hAnsi="Times New Roman" w:cs="Times New Roman"/>
        </w:rPr>
        <w:t xml:space="preserve"> New York: Oxford University Press.</w:t>
      </w:r>
    </w:p>
    <w:p w14:paraId="22E07268" w14:textId="77777777" w:rsidR="00C34165" w:rsidRPr="00126ED0" w:rsidRDefault="00C34165"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Silvia, P. J. (2012). Human emotions and aesthetic experience: An overview of empirical aesthetics. In A. P. Shimamura &amp; S. E. Palmer (Eds.), </w:t>
      </w:r>
      <w:r w:rsidRPr="00126ED0">
        <w:rPr>
          <w:rFonts w:ascii="Times New Roman" w:hAnsi="Times New Roman" w:cs="Times New Roman"/>
          <w:i/>
        </w:rPr>
        <w:t>Aesthetic science: Connecting minds, brains, and experience</w:t>
      </w:r>
      <w:r w:rsidRPr="00126ED0">
        <w:rPr>
          <w:rFonts w:ascii="Times New Roman" w:hAnsi="Times New Roman" w:cs="Times New Roman"/>
        </w:rPr>
        <w:t xml:space="preserve"> (pp. 250-275). New York: Oxford University Press.</w:t>
      </w:r>
    </w:p>
    <w:p w14:paraId="1791B31C" w14:textId="77777777" w:rsidR="00CC7432" w:rsidRPr="00126ED0" w:rsidRDefault="00CC7432" w:rsidP="00CC7432">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Silvia, P. J. (2013). Interested experts, confused novices: Art expertise and the knowledge emotions. </w:t>
      </w:r>
      <w:r w:rsidRPr="00126ED0">
        <w:rPr>
          <w:rFonts w:ascii="Times New Roman" w:hAnsi="Times New Roman" w:cs="Times New Roman"/>
          <w:i/>
        </w:rPr>
        <w:t>Empirical Studies of the Arts, 31,</w:t>
      </w:r>
      <w:r w:rsidRPr="00126ED0">
        <w:rPr>
          <w:rFonts w:ascii="Times New Roman" w:hAnsi="Times New Roman" w:cs="Times New Roman"/>
        </w:rPr>
        <w:t xml:space="preserve"> 107-116.</w:t>
      </w:r>
    </w:p>
    <w:p w14:paraId="4B90FCE8"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Silvia</w:t>
      </w:r>
      <w:r w:rsidR="0071428E" w:rsidRPr="00126ED0">
        <w:rPr>
          <w:rFonts w:ascii="Times New Roman" w:hAnsi="Times New Roman" w:cs="Times New Roman"/>
        </w:rPr>
        <w:t>, P. J.</w:t>
      </w:r>
      <w:r w:rsidR="00037CC4" w:rsidRPr="00126ED0">
        <w:rPr>
          <w:rFonts w:ascii="Times New Roman" w:hAnsi="Times New Roman" w:cs="Times New Roman"/>
        </w:rPr>
        <w:t>,</w:t>
      </w:r>
      <w:r w:rsidR="0071428E" w:rsidRPr="00126ED0">
        <w:rPr>
          <w:rFonts w:ascii="Times New Roman" w:hAnsi="Times New Roman" w:cs="Times New Roman"/>
        </w:rPr>
        <w:t xml:space="preserve"> &amp;</w:t>
      </w:r>
      <w:r w:rsidRPr="00126ED0">
        <w:rPr>
          <w:rFonts w:ascii="Times New Roman" w:hAnsi="Times New Roman" w:cs="Times New Roman"/>
        </w:rPr>
        <w:t xml:space="preserve"> Barona</w:t>
      </w:r>
      <w:r w:rsidR="0071428E" w:rsidRPr="00126ED0">
        <w:rPr>
          <w:rFonts w:ascii="Times New Roman" w:hAnsi="Times New Roman" w:cs="Times New Roman"/>
        </w:rPr>
        <w:t xml:space="preserve">, C. M. (2009). Do people prefer curved objects? Angularity, expertise, and aesthetic preference. </w:t>
      </w:r>
      <w:r w:rsidR="0071428E" w:rsidRPr="00126ED0">
        <w:rPr>
          <w:rFonts w:ascii="Times New Roman" w:hAnsi="Times New Roman" w:cs="Times New Roman"/>
          <w:i/>
        </w:rPr>
        <w:t>Empirical Studies of the Arts, 27</w:t>
      </w:r>
      <w:r w:rsidR="0071428E" w:rsidRPr="00126ED0">
        <w:rPr>
          <w:rFonts w:ascii="Times New Roman" w:hAnsi="Times New Roman" w:cs="Times New Roman"/>
        </w:rPr>
        <w:t>, 25-42.</w:t>
      </w:r>
    </w:p>
    <w:p w14:paraId="144331EA" w14:textId="77777777" w:rsidR="0054382C" w:rsidRDefault="0054382C"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Silvia, P. J., &amp; Kashdan, T. B. (in press). Curiosity and interest: The benefits of thriving on novelty and </w:t>
      </w:r>
      <w:r w:rsidRPr="00126ED0">
        <w:rPr>
          <w:rFonts w:ascii="Times New Roman" w:hAnsi="Times New Roman" w:cs="Times New Roman"/>
        </w:rPr>
        <w:lastRenderedPageBreak/>
        <w:t xml:space="preserve">challenge. In S. J. Lopez, L. M. Edwards, &amp; S. C. Marques (Ed.), </w:t>
      </w:r>
      <w:r w:rsidRPr="00126ED0">
        <w:rPr>
          <w:rFonts w:ascii="Times New Roman" w:hAnsi="Times New Roman" w:cs="Times New Roman"/>
          <w:i/>
        </w:rPr>
        <w:t>Handbook of positive psychology</w:t>
      </w:r>
      <w:r w:rsidRPr="00126ED0">
        <w:rPr>
          <w:rFonts w:ascii="Times New Roman" w:hAnsi="Times New Roman" w:cs="Times New Roman"/>
        </w:rPr>
        <w:t xml:space="preserve"> (3rd ed.). New York: Oxford University Press.</w:t>
      </w:r>
    </w:p>
    <w:p w14:paraId="44C82651" w14:textId="77777777" w:rsidR="003978B2" w:rsidRPr="003978B2" w:rsidRDefault="003978B2" w:rsidP="003978B2">
      <w:pPr>
        <w:widowControl w:val="0"/>
        <w:spacing w:after="0" w:line="480" w:lineRule="auto"/>
        <w:ind w:left="720" w:hanging="720"/>
        <w:contextualSpacing/>
        <w:rPr>
          <w:rFonts w:ascii="Times New Roman" w:hAnsi="Times New Roman" w:cs="Times New Roman"/>
        </w:rPr>
      </w:pPr>
      <w:bookmarkStart w:id="1" w:name="ref_ch16_113"/>
      <w:r w:rsidRPr="003978B2">
        <w:rPr>
          <w:rFonts w:ascii="Times New Roman" w:hAnsi="Times New Roman" w:cs="Times New Roman"/>
          <w:lang w:val="en-GB"/>
        </w:rPr>
        <w:t>Silvia</w:t>
      </w:r>
      <w:r w:rsidRPr="003978B2">
        <w:rPr>
          <w:rFonts w:ascii="Times New Roman" w:hAnsi="Times New Roman" w:cs="Times New Roman"/>
        </w:rPr>
        <w:t xml:space="preserve">, </w:t>
      </w:r>
      <w:r w:rsidRPr="003978B2">
        <w:rPr>
          <w:rFonts w:ascii="Times New Roman" w:hAnsi="Times New Roman" w:cs="Times New Roman"/>
          <w:lang w:val="en-GB"/>
        </w:rPr>
        <w:t>P. J.</w:t>
      </w:r>
      <w:r w:rsidRPr="003978B2">
        <w:rPr>
          <w:rFonts w:ascii="Times New Roman" w:hAnsi="Times New Roman" w:cs="Times New Roman"/>
        </w:rPr>
        <w:t xml:space="preserve">, &amp; </w:t>
      </w:r>
      <w:r w:rsidRPr="003978B2">
        <w:rPr>
          <w:rFonts w:ascii="Times New Roman" w:hAnsi="Times New Roman" w:cs="Times New Roman"/>
          <w:lang w:val="en-GB"/>
        </w:rPr>
        <w:t>Nusbaum</w:t>
      </w:r>
      <w:r w:rsidRPr="003978B2">
        <w:rPr>
          <w:rFonts w:ascii="Times New Roman" w:hAnsi="Times New Roman" w:cs="Times New Roman"/>
        </w:rPr>
        <w:t xml:space="preserve">, </w:t>
      </w:r>
      <w:r w:rsidRPr="003978B2">
        <w:rPr>
          <w:rFonts w:ascii="Times New Roman" w:hAnsi="Times New Roman" w:cs="Times New Roman"/>
          <w:lang w:val="en-GB"/>
        </w:rPr>
        <w:t>E. C.</w:t>
      </w:r>
      <w:r w:rsidRPr="003978B2">
        <w:rPr>
          <w:rFonts w:ascii="Times New Roman" w:hAnsi="Times New Roman" w:cs="Times New Roman"/>
        </w:rPr>
        <w:t xml:space="preserve"> (</w:t>
      </w:r>
      <w:r w:rsidRPr="003978B2">
        <w:rPr>
          <w:rFonts w:ascii="Times New Roman" w:hAnsi="Times New Roman" w:cs="Times New Roman"/>
          <w:lang w:val="en-GB"/>
        </w:rPr>
        <w:t>2012</w:t>
      </w:r>
      <w:r w:rsidRPr="003978B2">
        <w:rPr>
          <w:rFonts w:ascii="Times New Roman" w:hAnsi="Times New Roman" w:cs="Times New Roman"/>
        </w:rPr>
        <w:t xml:space="preserve">). </w:t>
      </w:r>
      <w:r w:rsidRPr="003978B2">
        <w:rPr>
          <w:rFonts w:ascii="Times New Roman" w:hAnsi="Times New Roman" w:cs="Times New Roman"/>
          <w:lang w:val="en-GB"/>
        </w:rPr>
        <w:t>What’s your major? College majors as markers of creativity</w:t>
      </w:r>
      <w:r w:rsidRPr="003978B2">
        <w:rPr>
          <w:rFonts w:ascii="Times New Roman" w:hAnsi="Times New Roman" w:cs="Times New Roman"/>
        </w:rPr>
        <w:t xml:space="preserve">. </w:t>
      </w:r>
      <w:r w:rsidRPr="003978B2">
        <w:rPr>
          <w:rFonts w:ascii="Times New Roman" w:hAnsi="Times New Roman" w:cs="Times New Roman"/>
          <w:i/>
          <w:lang w:val="en-GB"/>
        </w:rPr>
        <w:t>International Journal of Creativity &amp; Problem Solving</w:t>
      </w:r>
      <w:r w:rsidRPr="003978B2">
        <w:rPr>
          <w:rFonts w:ascii="Times New Roman" w:hAnsi="Times New Roman" w:cs="Times New Roman"/>
        </w:rPr>
        <w:t xml:space="preserve">, </w:t>
      </w:r>
      <w:r w:rsidRPr="003978B2">
        <w:rPr>
          <w:rFonts w:ascii="Times New Roman" w:hAnsi="Times New Roman" w:cs="Times New Roman"/>
          <w:i/>
          <w:lang w:val="en-GB"/>
        </w:rPr>
        <w:t>22</w:t>
      </w:r>
      <w:r w:rsidRPr="003978B2">
        <w:rPr>
          <w:rFonts w:ascii="Times New Roman" w:hAnsi="Times New Roman" w:cs="Times New Roman"/>
        </w:rPr>
        <w:t>(</w:t>
      </w:r>
      <w:r w:rsidRPr="003978B2">
        <w:rPr>
          <w:rFonts w:ascii="Times New Roman" w:hAnsi="Times New Roman" w:cs="Times New Roman"/>
          <w:lang w:val="en-GB"/>
        </w:rPr>
        <w:t>2</w:t>
      </w:r>
      <w:r w:rsidRPr="003978B2">
        <w:rPr>
          <w:rFonts w:ascii="Times New Roman" w:hAnsi="Times New Roman" w:cs="Times New Roman"/>
        </w:rPr>
        <w:t xml:space="preserve">), </w:t>
      </w:r>
      <w:r w:rsidRPr="003978B2">
        <w:rPr>
          <w:rFonts w:ascii="Times New Roman" w:hAnsi="Times New Roman" w:cs="Times New Roman"/>
          <w:lang w:val="en-GB"/>
        </w:rPr>
        <w:t>31–43</w:t>
      </w:r>
      <w:r w:rsidRPr="003978B2">
        <w:rPr>
          <w:rFonts w:ascii="Times New Roman" w:hAnsi="Times New Roman" w:cs="Times New Roman"/>
        </w:rPr>
        <w:t>.</w:t>
      </w:r>
      <w:bookmarkEnd w:id="1"/>
    </w:p>
    <w:p w14:paraId="70DEAB7B" w14:textId="77777777" w:rsidR="00834C0F"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Smith</w:t>
      </w:r>
      <w:r w:rsidR="00593819" w:rsidRPr="00126ED0">
        <w:rPr>
          <w:rFonts w:ascii="Times New Roman" w:hAnsi="Times New Roman" w:cs="Times New Roman"/>
        </w:rPr>
        <w:t>, L. F., &amp;</w:t>
      </w:r>
      <w:r w:rsidRPr="00126ED0">
        <w:rPr>
          <w:rFonts w:ascii="Times New Roman" w:hAnsi="Times New Roman" w:cs="Times New Roman"/>
        </w:rPr>
        <w:t xml:space="preserve"> Smith</w:t>
      </w:r>
      <w:r w:rsidR="00593819" w:rsidRPr="00126ED0">
        <w:rPr>
          <w:rFonts w:ascii="Times New Roman" w:hAnsi="Times New Roman" w:cs="Times New Roman"/>
        </w:rPr>
        <w:t xml:space="preserve">, J. K. (2006). The nature and growth of aesthetic fluency. In P. Locher, C. Martindale, &amp; L. Dorfman (Eds.), </w:t>
      </w:r>
      <w:r w:rsidR="00593819" w:rsidRPr="00126ED0">
        <w:rPr>
          <w:rFonts w:ascii="Times New Roman" w:hAnsi="Times New Roman" w:cs="Times New Roman"/>
          <w:i/>
        </w:rPr>
        <w:t xml:space="preserve">New directions in aesthetics, creativity, and the arts </w:t>
      </w:r>
      <w:r w:rsidR="00593819" w:rsidRPr="00126ED0">
        <w:rPr>
          <w:rFonts w:ascii="Times New Roman" w:hAnsi="Times New Roman" w:cs="Times New Roman"/>
        </w:rPr>
        <w:t>(pp. 47-58). Amityville, NY: Baywood.</w:t>
      </w:r>
    </w:p>
    <w:p w14:paraId="296586D8" w14:textId="77777777" w:rsidR="00221154" w:rsidRPr="00126ED0" w:rsidRDefault="00834C0F" w:rsidP="0088653D">
      <w:pPr>
        <w:widowControl w:val="0"/>
        <w:spacing w:after="0" w:line="480" w:lineRule="auto"/>
        <w:ind w:left="720" w:hanging="720"/>
        <w:contextualSpacing/>
        <w:rPr>
          <w:rFonts w:ascii="Times New Roman" w:eastAsia="Times New Roman" w:hAnsi="Times New Roman" w:cs="Times New Roman"/>
        </w:rPr>
      </w:pPr>
      <w:r w:rsidRPr="00126ED0">
        <w:rPr>
          <w:rFonts w:ascii="Times New Roman" w:eastAsia="Times New Roman" w:hAnsi="Times New Roman" w:cs="Times New Roman"/>
        </w:rPr>
        <w:t xml:space="preserve">Swami, V. (2013). Context matters: Investigating the impact of contextual information on aesthetic appreciation of paintings by Max Ernst and Pablo Picasso. </w:t>
      </w:r>
      <w:r w:rsidRPr="00126ED0">
        <w:rPr>
          <w:rFonts w:ascii="Times New Roman" w:eastAsia="Times New Roman" w:hAnsi="Times New Roman" w:cs="Times New Roman"/>
          <w:i/>
          <w:iCs/>
        </w:rPr>
        <w:t>Psychology of Aesthetics, Creativity, and the Arts</w:t>
      </w:r>
      <w:r w:rsidRPr="00126ED0">
        <w:rPr>
          <w:rFonts w:ascii="Times New Roman" w:eastAsia="Times New Roman" w:hAnsi="Times New Roman" w:cs="Times New Roman"/>
        </w:rPr>
        <w:t xml:space="preserve">, </w:t>
      </w:r>
      <w:r w:rsidRPr="00126ED0">
        <w:rPr>
          <w:rFonts w:ascii="Times New Roman" w:eastAsia="Times New Roman" w:hAnsi="Times New Roman" w:cs="Times New Roman"/>
          <w:i/>
          <w:iCs/>
        </w:rPr>
        <w:t>7</w:t>
      </w:r>
      <w:r w:rsidRPr="00126ED0">
        <w:rPr>
          <w:rFonts w:ascii="Times New Roman" w:eastAsia="Times New Roman" w:hAnsi="Times New Roman" w:cs="Times New Roman"/>
        </w:rPr>
        <w:t>, 285-295.</w:t>
      </w:r>
    </w:p>
    <w:p w14:paraId="36F2DB5E" w14:textId="2996CCC6" w:rsidR="00221154" w:rsidRPr="00126ED0" w:rsidRDefault="00221154" w:rsidP="0088653D">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Taylor, R. P., Micolich, A. P., &amp; Jonas, D. (1999). Fractal analysis of Pollock</w:t>
      </w:r>
      <w:r w:rsidR="008B5539" w:rsidRPr="00126ED0">
        <w:rPr>
          <w:rFonts w:ascii="Times New Roman" w:hAnsi="Times New Roman" w:cs="Times New Roman"/>
        </w:rPr>
        <w:t>’</w:t>
      </w:r>
      <w:r w:rsidRPr="00126ED0">
        <w:rPr>
          <w:rFonts w:ascii="Times New Roman" w:hAnsi="Times New Roman" w:cs="Times New Roman"/>
        </w:rPr>
        <w:t xml:space="preserve">s drip paintings. </w:t>
      </w:r>
      <w:r w:rsidRPr="002F6FEF">
        <w:rPr>
          <w:rFonts w:ascii="Times New Roman" w:hAnsi="Times New Roman" w:cs="Times New Roman"/>
          <w:i/>
        </w:rPr>
        <w:t>Nature, 399</w:t>
      </w:r>
      <w:r w:rsidRPr="00126ED0">
        <w:rPr>
          <w:rFonts w:ascii="Times New Roman" w:hAnsi="Times New Roman" w:cs="Times New Roman"/>
        </w:rPr>
        <w:t xml:space="preserve">(6735), 422-422. </w:t>
      </w:r>
    </w:p>
    <w:p w14:paraId="2999BDDA" w14:textId="2878C76D" w:rsidR="00A86D3F" w:rsidRPr="00126ED0" w:rsidRDefault="009E5BDA" w:rsidP="002E0EA9">
      <w:pPr>
        <w:widowControl w:val="0"/>
        <w:spacing w:after="0" w:line="480" w:lineRule="auto"/>
        <w:ind w:left="720" w:hanging="720"/>
        <w:contextualSpacing/>
        <w:rPr>
          <w:rFonts w:ascii="Times New Roman" w:eastAsia="Times New Roman" w:hAnsi="Times New Roman" w:cs="Times New Roman"/>
        </w:rPr>
      </w:pPr>
      <w:r w:rsidRPr="00126ED0">
        <w:rPr>
          <w:rFonts w:ascii="Times New Roman" w:eastAsia="Times New Roman" w:hAnsi="Times New Roman" w:cs="Times New Roman"/>
        </w:rPr>
        <w:t xml:space="preserve">Taylor, R. P., Spehar, B., Van Donkelaar, P., &amp; Hagerhall, C. M. (2011). Perceptual and </w:t>
      </w:r>
      <w:r w:rsidR="008B5539" w:rsidRPr="00126ED0">
        <w:rPr>
          <w:rFonts w:ascii="Times New Roman" w:eastAsia="Times New Roman" w:hAnsi="Times New Roman" w:cs="Times New Roman"/>
        </w:rPr>
        <w:t>p</w:t>
      </w:r>
      <w:r w:rsidRPr="00126ED0">
        <w:rPr>
          <w:rFonts w:ascii="Times New Roman" w:eastAsia="Times New Roman" w:hAnsi="Times New Roman" w:cs="Times New Roman"/>
        </w:rPr>
        <w:t xml:space="preserve">hysiological </w:t>
      </w:r>
      <w:r w:rsidR="008B5539" w:rsidRPr="00126ED0">
        <w:rPr>
          <w:rFonts w:ascii="Times New Roman" w:eastAsia="Times New Roman" w:hAnsi="Times New Roman" w:cs="Times New Roman"/>
        </w:rPr>
        <w:t>r</w:t>
      </w:r>
      <w:r w:rsidRPr="00126ED0">
        <w:rPr>
          <w:rFonts w:ascii="Times New Roman" w:eastAsia="Times New Roman" w:hAnsi="Times New Roman" w:cs="Times New Roman"/>
        </w:rPr>
        <w:t xml:space="preserve">esponses to Jackson Pollock’s </w:t>
      </w:r>
      <w:r w:rsidR="008B5539" w:rsidRPr="00126ED0">
        <w:rPr>
          <w:rFonts w:ascii="Times New Roman" w:eastAsia="Times New Roman" w:hAnsi="Times New Roman" w:cs="Times New Roman"/>
        </w:rPr>
        <w:t>f</w:t>
      </w:r>
      <w:r w:rsidRPr="00126ED0">
        <w:rPr>
          <w:rFonts w:ascii="Times New Roman" w:eastAsia="Times New Roman" w:hAnsi="Times New Roman" w:cs="Times New Roman"/>
        </w:rPr>
        <w:t xml:space="preserve">ractals. </w:t>
      </w:r>
      <w:r w:rsidRPr="00126ED0">
        <w:rPr>
          <w:rFonts w:ascii="Times New Roman" w:eastAsia="Times New Roman" w:hAnsi="Times New Roman" w:cs="Times New Roman"/>
          <w:i/>
        </w:rPr>
        <w:t>Frontiers in Human Neuroscience, 5</w:t>
      </w:r>
      <w:r w:rsidRPr="00126ED0">
        <w:rPr>
          <w:rFonts w:ascii="Times New Roman" w:eastAsia="Times New Roman" w:hAnsi="Times New Roman" w:cs="Times New Roman"/>
        </w:rPr>
        <w:t xml:space="preserve">, 60. </w:t>
      </w:r>
    </w:p>
    <w:p w14:paraId="4A5C4FDD" w14:textId="0A15250C" w:rsidR="009E5BDA" w:rsidRPr="00126ED0" w:rsidRDefault="00A86D3F" w:rsidP="00A86D3F">
      <w:pPr>
        <w:widowControl w:val="0"/>
        <w:spacing w:after="0" w:line="480" w:lineRule="auto"/>
        <w:ind w:left="720" w:hanging="720"/>
        <w:contextualSpacing/>
        <w:rPr>
          <w:rFonts w:ascii="Times New Roman" w:eastAsia="Times New Roman" w:hAnsi="Times New Roman" w:cs="Times New Roman"/>
        </w:rPr>
      </w:pPr>
      <w:r w:rsidRPr="00126ED0">
        <w:rPr>
          <w:rFonts w:ascii="Times New Roman" w:hAnsi="Times New Roman" w:cs="Times New Roman"/>
        </w:rPr>
        <w:t xml:space="preserve">van Oel, C. J., van den Berkhof, F. W. (2013). Consumer preferences in the design of airport passenger areas. </w:t>
      </w:r>
      <w:r w:rsidRPr="00126ED0">
        <w:rPr>
          <w:rFonts w:ascii="Times New Roman" w:hAnsi="Times New Roman" w:cs="Times New Roman"/>
          <w:i/>
        </w:rPr>
        <w:t>Journal of Environmental Psychology, 36</w:t>
      </w:r>
      <w:r w:rsidRPr="00126ED0">
        <w:rPr>
          <w:rFonts w:ascii="Times New Roman" w:hAnsi="Times New Roman" w:cs="Times New Roman"/>
        </w:rPr>
        <w:t>, 280-290.</w:t>
      </w:r>
    </w:p>
    <w:p w14:paraId="5270B58A" w14:textId="77777777" w:rsidR="006B0300" w:rsidRPr="00126ED0" w:rsidRDefault="006B0300"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Vartanian, O., Navarrete, G., Chatterjee, A., Fich, L. B., Leder, H., Modroño, C., Nadal, M., Rostrup, N., &amp; Skov, M. (2013). Impact of contour on aesthetic judgments and approach-avoidance decisions in architecture. </w:t>
      </w:r>
      <w:r w:rsidRPr="00126ED0">
        <w:rPr>
          <w:rFonts w:ascii="Times New Roman" w:hAnsi="Times New Roman" w:cs="Times New Roman"/>
          <w:i/>
        </w:rPr>
        <w:t>Proceedings of the National Academy of Sciences, 110</w:t>
      </w:r>
      <w:r w:rsidRPr="00126ED0">
        <w:rPr>
          <w:rFonts w:ascii="Times New Roman" w:hAnsi="Times New Roman" w:cs="Times New Roman"/>
        </w:rPr>
        <w:t>(Supplement 2), 10446-10453.</w:t>
      </w:r>
    </w:p>
    <w:p w14:paraId="48F14A52" w14:textId="77777777" w:rsidR="005245BC" w:rsidRPr="00126ED0" w:rsidRDefault="005245BC"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 xml:space="preserve">Velasco, C., Salgado-Montejo, A., Elliot, A. J., Woods, A. T., Alvarado, J., &amp; Spence, C. (2016). The shapes associated with approach/avoidance words. </w:t>
      </w:r>
      <w:r w:rsidRPr="00126ED0">
        <w:rPr>
          <w:rFonts w:ascii="Times New Roman" w:hAnsi="Times New Roman" w:cs="Times New Roman"/>
          <w:i/>
        </w:rPr>
        <w:t>Motivation and Emotion, 40,</w:t>
      </w:r>
      <w:r w:rsidRPr="00126ED0">
        <w:rPr>
          <w:rFonts w:ascii="Times New Roman" w:hAnsi="Times New Roman" w:cs="Times New Roman"/>
        </w:rPr>
        <w:t xml:space="preserve"> 689-702.</w:t>
      </w:r>
    </w:p>
    <w:p w14:paraId="6BBD07CC" w14:textId="77777777" w:rsidR="00A52B3B" w:rsidRPr="00126ED0" w:rsidRDefault="00A52B3B" w:rsidP="002E0EA9">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Westerman</w:t>
      </w:r>
      <w:r w:rsidR="00EA021C" w:rsidRPr="00126ED0">
        <w:rPr>
          <w:rFonts w:ascii="Times New Roman" w:hAnsi="Times New Roman" w:cs="Times New Roman"/>
        </w:rPr>
        <w:t xml:space="preserve">, S. J., Gardner, P. H., Sutherland, E. J., White, T., Jordan, K., Watts, D., &amp; Wells, S. (2012). Product design: Preference for rounded versus angular design elements. </w:t>
      </w:r>
      <w:r w:rsidR="00EA021C" w:rsidRPr="00126ED0">
        <w:rPr>
          <w:rFonts w:ascii="Times New Roman" w:hAnsi="Times New Roman" w:cs="Times New Roman"/>
          <w:i/>
        </w:rPr>
        <w:t>Psychology and Marketing, 29</w:t>
      </w:r>
      <w:r w:rsidR="00EA021C" w:rsidRPr="00126ED0">
        <w:rPr>
          <w:rFonts w:ascii="Times New Roman" w:hAnsi="Times New Roman" w:cs="Times New Roman"/>
        </w:rPr>
        <w:t>, 595-605.</w:t>
      </w:r>
    </w:p>
    <w:p w14:paraId="2C9F157F" w14:textId="10B3261C" w:rsidR="00EE6C55" w:rsidRPr="00126ED0" w:rsidRDefault="00A52B3B" w:rsidP="00150808">
      <w:pPr>
        <w:widowControl w:val="0"/>
        <w:spacing w:after="0" w:line="480" w:lineRule="auto"/>
        <w:ind w:left="720" w:hanging="720"/>
        <w:contextualSpacing/>
        <w:rPr>
          <w:rFonts w:ascii="Times New Roman" w:hAnsi="Times New Roman" w:cs="Times New Roman"/>
        </w:rPr>
      </w:pPr>
      <w:r w:rsidRPr="00126ED0">
        <w:rPr>
          <w:rFonts w:ascii="Times New Roman" w:hAnsi="Times New Roman" w:cs="Times New Roman"/>
        </w:rPr>
        <w:t>Wilson</w:t>
      </w:r>
      <w:r w:rsidR="00D052E5" w:rsidRPr="00126ED0">
        <w:rPr>
          <w:rFonts w:ascii="Times New Roman" w:hAnsi="Times New Roman" w:cs="Times New Roman"/>
        </w:rPr>
        <w:t>, A., &amp;</w:t>
      </w:r>
      <w:r w:rsidRPr="00126ED0">
        <w:rPr>
          <w:rFonts w:ascii="Times New Roman" w:hAnsi="Times New Roman" w:cs="Times New Roman"/>
        </w:rPr>
        <w:t xml:space="preserve"> Chatterjee</w:t>
      </w:r>
      <w:r w:rsidR="00D052E5" w:rsidRPr="00126ED0">
        <w:rPr>
          <w:rFonts w:ascii="Times New Roman" w:hAnsi="Times New Roman" w:cs="Times New Roman"/>
        </w:rPr>
        <w:t xml:space="preserve">, A. (2005). The assessment of preference for balance: Introducing a new test. </w:t>
      </w:r>
      <w:r w:rsidR="00D052E5" w:rsidRPr="00126ED0">
        <w:rPr>
          <w:rFonts w:ascii="Times New Roman" w:hAnsi="Times New Roman" w:cs="Times New Roman"/>
          <w:i/>
        </w:rPr>
        <w:lastRenderedPageBreak/>
        <w:t>Empirical Studies of the Arts, 23</w:t>
      </w:r>
      <w:r w:rsidR="00D052E5" w:rsidRPr="00126ED0">
        <w:rPr>
          <w:rFonts w:ascii="Times New Roman" w:hAnsi="Times New Roman" w:cs="Times New Roman"/>
        </w:rPr>
        <w:t>, 165-180.</w:t>
      </w:r>
      <w:r w:rsidR="00EE6C55" w:rsidRPr="00126ED0">
        <w:rPr>
          <w:rFonts w:ascii="Times New Roman" w:hAnsi="Times New Roman" w:cs="Times New Roman"/>
        </w:rPr>
        <w:br w:type="page"/>
      </w:r>
    </w:p>
    <w:p w14:paraId="6E087DBA" w14:textId="77777777" w:rsidR="00EE6C55" w:rsidRPr="00126ED0" w:rsidRDefault="00EE6C55" w:rsidP="002E0EA9">
      <w:pPr>
        <w:widowControl w:val="0"/>
        <w:spacing w:after="0" w:line="480" w:lineRule="auto"/>
        <w:ind w:left="720" w:hanging="720"/>
        <w:contextualSpacing/>
        <w:jc w:val="center"/>
        <w:rPr>
          <w:rFonts w:ascii="Times New Roman" w:hAnsi="Times New Roman" w:cs="Times New Roman"/>
        </w:rPr>
      </w:pPr>
      <w:r w:rsidRPr="00126ED0">
        <w:rPr>
          <w:rFonts w:ascii="Times New Roman" w:hAnsi="Times New Roman" w:cs="Times New Roman"/>
        </w:rPr>
        <w:lastRenderedPageBreak/>
        <w:t>Footnotes</w:t>
      </w:r>
    </w:p>
    <w:p w14:paraId="56CC4B8B" w14:textId="47CA96D3" w:rsidR="00EE6C55" w:rsidRPr="00126ED0" w:rsidRDefault="00203AC3"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tab/>
      </w:r>
      <w:r w:rsidR="00EE6C55" w:rsidRPr="00126ED0">
        <w:rPr>
          <w:rFonts w:ascii="Times New Roman" w:hAnsi="Times New Roman" w:cs="Times New Roman"/>
        </w:rPr>
        <w:t xml:space="preserve">1. Range was of secondary interest, but it did have some notable </w:t>
      </w:r>
      <w:r w:rsidRPr="00126ED0">
        <w:rPr>
          <w:rFonts w:ascii="Times New Roman" w:hAnsi="Times New Roman" w:cs="Times New Roman"/>
        </w:rPr>
        <w:t>interactions</w:t>
      </w:r>
      <w:r w:rsidR="00EE6C55" w:rsidRPr="00126ED0">
        <w:rPr>
          <w:rFonts w:ascii="Times New Roman" w:hAnsi="Times New Roman" w:cs="Times New Roman"/>
        </w:rPr>
        <w:t>. Range did not have a significant main effect on preference ratings</w:t>
      </w:r>
      <w:r w:rsidR="0089709E">
        <w:rPr>
          <w:rFonts w:ascii="Times New Roman" w:hAnsi="Times New Roman" w:cs="Times New Roman"/>
        </w:rPr>
        <w:t xml:space="preserve"> </w:t>
      </w:r>
      <w:r w:rsidR="0089709E" w:rsidRPr="00126ED0">
        <w:rPr>
          <w:rFonts w:ascii="Times New Roman" w:hAnsi="Times New Roman" w:cs="Times New Roman"/>
        </w:rPr>
        <w:t>(</w:t>
      </w:r>
      <w:r w:rsidR="0089709E" w:rsidRPr="00126ED0">
        <w:rPr>
          <w:rFonts w:ascii="Times New Roman" w:hAnsi="Times New Roman" w:cs="Times New Roman"/>
          <w:i/>
        </w:rPr>
        <w:t>b</w:t>
      </w:r>
      <w:r w:rsidR="0089709E">
        <w:rPr>
          <w:rFonts w:ascii="Times New Roman" w:hAnsi="Times New Roman" w:cs="Times New Roman"/>
        </w:rPr>
        <w:t xml:space="preserve"> = .02</w:t>
      </w:r>
      <w:r w:rsidR="0089709E" w:rsidRPr="00126ED0">
        <w:rPr>
          <w:rFonts w:ascii="Times New Roman" w:hAnsi="Times New Roman" w:cs="Times New Roman"/>
        </w:rPr>
        <w:t xml:space="preserve">, </w:t>
      </w:r>
      <w:r w:rsidR="0089709E" w:rsidRPr="00126ED0">
        <w:rPr>
          <w:rFonts w:ascii="Times New Roman" w:hAnsi="Times New Roman" w:cs="Times New Roman"/>
          <w:i/>
        </w:rPr>
        <w:t>SE</w:t>
      </w:r>
      <w:r w:rsidR="0089709E">
        <w:rPr>
          <w:rFonts w:ascii="Times New Roman" w:hAnsi="Times New Roman" w:cs="Times New Roman"/>
        </w:rPr>
        <w:t xml:space="preserve"> = .08</w:t>
      </w:r>
      <w:r w:rsidR="0089709E" w:rsidRPr="00126ED0">
        <w:rPr>
          <w:rFonts w:ascii="Times New Roman" w:hAnsi="Times New Roman" w:cs="Times New Roman"/>
        </w:rPr>
        <w:t xml:space="preserve">, </w:t>
      </w:r>
      <w:r w:rsidR="0089709E" w:rsidRPr="00126ED0">
        <w:rPr>
          <w:rFonts w:ascii="Times New Roman" w:hAnsi="Times New Roman" w:cs="Times New Roman"/>
          <w:i/>
        </w:rPr>
        <w:t xml:space="preserve">p </w:t>
      </w:r>
      <w:r w:rsidR="0089709E">
        <w:rPr>
          <w:rFonts w:ascii="Times New Roman" w:hAnsi="Times New Roman" w:cs="Times New Roman"/>
        </w:rPr>
        <w:t>= .772</w:t>
      </w:r>
      <w:r w:rsidR="0089709E" w:rsidRPr="00126ED0">
        <w:rPr>
          <w:rFonts w:ascii="Times New Roman" w:hAnsi="Times New Roman" w:cs="Times New Roman"/>
        </w:rPr>
        <w:t>)</w:t>
      </w:r>
      <w:r w:rsidR="00EE6C55" w:rsidRPr="00126ED0">
        <w:rPr>
          <w:rFonts w:ascii="Times New Roman" w:hAnsi="Times New Roman" w:cs="Times New Roman"/>
        </w:rPr>
        <w:t>. The two-way interaction between curvature and range, however, was significant (</w:t>
      </w:r>
      <w:r w:rsidR="00EE6C55" w:rsidRPr="00126ED0">
        <w:rPr>
          <w:rFonts w:ascii="Times New Roman" w:hAnsi="Times New Roman" w:cs="Times New Roman"/>
          <w:i/>
        </w:rPr>
        <w:t>b</w:t>
      </w:r>
      <w:r w:rsidR="00110780" w:rsidRPr="00126ED0">
        <w:rPr>
          <w:rFonts w:ascii="Times New Roman" w:hAnsi="Times New Roman" w:cs="Times New Roman"/>
        </w:rPr>
        <w:t xml:space="preserve"> = .44, </w:t>
      </w:r>
      <w:r w:rsidR="00110780" w:rsidRPr="00126ED0">
        <w:rPr>
          <w:rFonts w:ascii="Times New Roman" w:hAnsi="Times New Roman" w:cs="Times New Roman"/>
          <w:i/>
        </w:rPr>
        <w:t>SE</w:t>
      </w:r>
      <w:r w:rsidR="00110780" w:rsidRPr="00126ED0">
        <w:rPr>
          <w:rFonts w:ascii="Times New Roman" w:hAnsi="Times New Roman" w:cs="Times New Roman"/>
        </w:rPr>
        <w:t xml:space="preserve"> = .12</w:t>
      </w:r>
      <w:r w:rsidR="00EE6C55" w:rsidRPr="00126ED0">
        <w:rPr>
          <w:rFonts w:ascii="Times New Roman" w:hAnsi="Times New Roman" w:cs="Times New Roman"/>
        </w:rPr>
        <w:t xml:space="preserve">, </w:t>
      </w:r>
      <w:r w:rsidR="00EE6C55" w:rsidRPr="00126ED0">
        <w:rPr>
          <w:rFonts w:ascii="Times New Roman" w:hAnsi="Times New Roman" w:cs="Times New Roman"/>
          <w:i/>
        </w:rPr>
        <w:t xml:space="preserve">p </w:t>
      </w:r>
      <w:r w:rsidR="00EE6C55" w:rsidRPr="00126ED0">
        <w:rPr>
          <w:rFonts w:ascii="Times New Roman" w:hAnsi="Times New Roman" w:cs="Times New Roman"/>
        </w:rPr>
        <w:t xml:space="preserve">&lt; .001): participants liked the polygons more when both curvature and range were high. The two-way interactions between curvature and number of sides, and range and number of sides were not significant. </w:t>
      </w:r>
      <w:r w:rsidRPr="00126ED0">
        <w:rPr>
          <w:rFonts w:ascii="Times New Roman" w:hAnsi="Times New Roman" w:cs="Times New Roman"/>
        </w:rPr>
        <w:t xml:space="preserve">A </w:t>
      </w:r>
      <w:r w:rsidR="00EE6C55" w:rsidRPr="00126ED0">
        <w:rPr>
          <w:rFonts w:ascii="Times New Roman" w:hAnsi="Times New Roman" w:cs="Times New Roman"/>
        </w:rPr>
        <w:t>three-way interaction indicated that when curvature, number of sides, and range were high</w:t>
      </w:r>
      <w:r w:rsidRPr="00126ED0">
        <w:rPr>
          <w:rFonts w:ascii="Times New Roman" w:hAnsi="Times New Roman" w:cs="Times New Roman"/>
        </w:rPr>
        <w:t>,</w:t>
      </w:r>
      <w:r w:rsidR="00EE6C55" w:rsidRPr="00126ED0">
        <w:rPr>
          <w:rFonts w:ascii="Times New Roman" w:hAnsi="Times New Roman" w:cs="Times New Roman"/>
        </w:rPr>
        <w:t xml:space="preserve"> participants liked the polygons less (</w:t>
      </w:r>
      <w:r w:rsidR="00EE6C55" w:rsidRPr="00126ED0">
        <w:rPr>
          <w:rFonts w:ascii="Times New Roman" w:hAnsi="Times New Roman" w:cs="Times New Roman"/>
          <w:i/>
        </w:rPr>
        <w:t xml:space="preserve">b </w:t>
      </w:r>
      <w:r w:rsidR="00EE6C55" w:rsidRPr="00126ED0">
        <w:rPr>
          <w:rFonts w:ascii="Times New Roman" w:hAnsi="Times New Roman" w:cs="Times New Roman"/>
        </w:rPr>
        <w:t>= -.24</w:t>
      </w:r>
      <w:r w:rsidR="00C86B89" w:rsidRPr="00126ED0">
        <w:rPr>
          <w:rFonts w:ascii="Times New Roman" w:hAnsi="Times New Roman" w:cs="Times New Roman"/>
        </w:rPr>
        <w:t xml:space="preserve">, </w:t>
      </w:r>
      <w:r w:rsidR="00C86B89" w:rsidRPr="00126ED0">
        <w:rPr>
          <w:rFonts w:ascii="Times New Roman" w:hAnsi="Times New Roman" w:cs="Times New Roman"/>
          <w:i/>
        </w:rPr>
        <w:t>SE</w:t>
      </w:r>
      <w:r w:rsidR="00C86B89" w:rsidRPr="00126ED0">
        <w:rPr>
          <w:rFonts w:ascii="Times New Roman" w:hAnsi="Times New Roman" w:cs="Times New Roman"/>
        </w:rPr>
        <w:t xml:space="preserve"> = </w:t>
      </w:r>
      <w:r w:rsidR="00AE1B2B" w:rsidRPr="00126ED0">
        <w:rPr>
          <w:rFonts w:ascii="Times New Roman" w:hAnsi="Times New Roman" w:cs="Times New Roman"/>
        </w:rPr>
        <w:t>.08</w:t>
      </w:r>
      <w:r w:rsidR="00EE6C55" w:rsidRPr="00126ED0">
        <w:rPr>
          <w:rFonts w:ascii="Times New Roman" w:hAnsi="Times New Roman" w:cs="Times New Roman"/>
        </w:rPr>
        <w:t xml:space="preserve">, </w:t>
      </w:r>
      <w:r w:rsidR="00EE6C55" w:rsidRPr="00126ED0">
        <w:rPr>
          <w:rFonts w:ascii="Times New Roman" w:hAnsi="Times New Roman" w:cs="Times New Roman"/>
          <w:i/>
        </w:rPr>
        <w:t xml:space="preserve">p </w:t>
      </w:r>
      <w:r w:rsidR="00EE6C55" w:rsidRPr="00126ED0">
        <w:rPr>
          <w:rFonts w:ascii="Times New Roman" w:hAnsi="Times New Roman" w:cs="Times New Roman"/>
        </w:rPr>
        <w:t>= .004).</w:t>
      </w:r>
    </w:p>
    <w:p w14:paraId="767B00D0" w14:textId="77777777" w:rsidR="003633C4" w:rsidRPr="00126ED0" w:rsidRDefault="003633C4" w:rsidP="002E0EA9">
      <w:pPr>
        <w:widowControl w:val="0"/>
        <w:spacing w:after="0" w:line="480" w:lineRule="auto"/>
        <w:contextualSpacing/>
        <w:jc w:val="center"/>
        <w:rPr>
          <w:rFonts w:ascii="Times New Roman" w:hAnsi="Times New Roman" w:cs="Times New Roman"/>
        </w:rPr>
      </w:pPr>
    </w:p>
    <w:p w14:paraId="67DB2C4A" w14:textId="77777777" w:rsidR="003633C4" w:rsidRPr="00126ED0" w:rsidRDefault="003633C4"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br w:type="page"/>
      </w:r>
    </w:p>
    <w:p w14:paraId="16ADB216" w14:textId="4B62E3E5" w:rsidR="00C260DD" w:rsidRPr="00126ED0" w:rsidRDefault="00C260DD" w:rsidP="00C260DD">
      <w:pPr>
        <w:widowControl w:val="0"/>
        <w:spacing w:after="0" w:line="480" w:lineRule="auto"/>
        <w:contextualSpacing/>
        <w:rPr>
          <w:rFonts w:ascii="Times New Roman" w:hAnsi="Times New Roman" w:cs="Times New Roman"/>
        </w:rPr>
      </w:pPr>
      <w:r w:rsidRPr="00126ED0">
        <w:rPr>
          <w:rFonts w:ascii="Times New Roman" w:hAnsi="Times New Roman" w:cs="Times New Roman"/>
        </w:rPr>
        <w:lastRenderedPageBreak/>
        <w:t xml:space="preserve">Table </w:t>
      </w:r>
      <w:r>
        <w:rPr>
          <w:rFonts w:ascii="Times New Roman" w:hAnsi="Times New Roman" w:cs="Times New Roman"/>
        </w:rPr>
        <w:t>1</w:t>
      </w:r>
    </w:p>
    <w:p w14:paraId="2095AB0B" w14:textId="29122455" w:rsidR="00C260DD" w:rsidRDefault="00C260DD" w:rsidP="00C260DD">
      <w:pPr>
        <w:widowControl w:val="0"/>
        <w:spacing w:after="0" w:line="480" w:lineRule="auto"/>
        <w:contextualSpacing/>
        <w:rPr>
          <w:rFonts w:ascii="Times New Roman" w:hAnsi="Times New Roman" w:cs="Times New Roman"/>
        </w:rPr>
      </w:pPr>
      <w:r>
        <w:rPr>
          <w:rFonts w:ascii="Times New Roman" w:hAnsi="Times New Roman" w:cs="Times New Roman"/>
          <w:i/>
        </w:rPr>
        <w:t>Descriptive</w:t>
      </w:r>
      <w:r w:rsidR="00EF3DD1">
        <w:rPr>
          <w:rFonts w:ascii="Times New Roman" w:hAnsi="Times New Roman" w:cs="Times New Roman"/>
          <w:i/>
        </w:rPr>
        <w:t xml:space="preserve"> Statistics for the Individual D</w:t>
      </w:r>
      <w:r>
        <w:rPr>
          <w:rFonts w:ascii="Times New Roman" w:hAnsi="Times New Roman" w:cs="Times New Roman"/>
          <w:i/>
        </w:rPr>
        <w:t xml:space="preserve">ifferences </w:t>
      </w:r>
      <w:r w:rsidR="00EF3DD1">
        <w:rPr>
          <w:rFonts w:ascii="Times New Roman" w:hAnsi="Times New Roman" w:cs="Times New Roman"/>
          <w:i/>
        </w:rPr>
        <w:t>V</w:t>
      </w:r>
      <w:r>
        <w:rPr>
          <w:rFonts w:ascii="Times New Roman" w:hAnsi="Times New Roman" w:cs="Times New Roman"/>
          <w:i/>
        </w:rPr>
        <w:t>ariables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440"/>
        <w:gridCol w:w="1440"/>
        <w:gridCol w:w="1440"/>
        <w:gridCol w:w="1440"/>
      </w:tblGrid>
      <w:tr w:rsidR="008D3C70" w14:paraId="53947D75" w14:textId="77777777" w:rsidTr="00024574">
        <w:tc>
          <w:tcPr>
            <w:tcW w:w="3235" w:type="dxa"/>
            <w:tcBorders>
              <w:top w:val="single" w:sz="4" w:space="0" w:color="auto"/>
              <w:bottom w:val="single" w:sz="4" w:space="0" w:color="auto"/>
            </w:tcBorders>
          </w:tcPr>
          <w:p w14:paraId="5F4DFB08" w14:textId="302D7ECD" w:rsidR="008D3C70" w:rsidRDefault="008D3C70" w:rsidP="00C260DD">
            <w:pPr>
              <w:widowControl w:val="0"/>
              <w:spacing w:line="480" w:lineRule="auto"/>
              <w:contextualSpacing/>
              <w:rPr>
                <w:rFonts w:ascii="Times New Roman" w:hAnsi="Times New Roman" w:cs="Times New Roman"/>
              </w:rPr>
            </w:pPr>
            <w:r>
              <w:rPr>
                <w:rFonts w:ascii="Times New Roman" w:hAnsi="Times New Roman" w:cs="Times New Roman"/>
              </w:rPr>
              <w:t>Variable</w:t>
            </w:r>
          </w:p>
        </w:tc>
        <w:tc>
          <w:tcPr>
            <w:tcW w:w="1440" w:type="dxa"/>
            <w:tcBorders>
              <w:top w:val="single" w:sz="4" w:space="0" w:color="auto"/>
              <w:bottom w:val="single" w:sz="4" w:space="0" w:color="auto"/>
            </w:tcBorders>
          </w:tcPr>
          <w:p w14:paraId="4DA44749" w14:textId="5C66595C" w:rsidR="008D3C70" w:rsidRPr="00150808" w:rsidRDefault="008D3C70" w:rsidP="00150808">
            <w:pPr>
              <w:widowControl w:val="0"/>
              <w:spacing w:line="480" w:lineRule="auto"/>
              <w:contextualSpacing/>
              <w:jc w:val="center"/>
              <w:rPr>
                <w:rFonts w:ascii="Times New Roman" w:hAnsi="Times New Roman" w:cs="Times New Roman"/>
                <w:i/>
              </w:rPr>
            </w:pPr>
            <w:r w:rsidRPr="00150808">
              <w:rPr>
                <w:rFonts w:ascii="Times New Roman" w:hAnsi="Times New Roman" w:cs="Times New Roman"/>
                <w:i/>
              </w:rPr>
              <w:t>M</w:t>
            </w:r>
          </w:p>
        </w:tc>
        <w:tc>
          <w:tcPr>
            <w:tcW w:w="1440" w:type="dxa"/>
            <w:tcBorders>
              <w:top w:val="single" w:sz="4" w:space="0" w:color="auto"/>
              <w:bottom w:val="single" w:sz="4" w:space="0" w:color="auto"/>
            </w:tcBorders>
          </w:tcPr>
          <w:p w14:paraId="324F8C25" w14:textId="5D7F04EC" w:rsidR="008D3C70" w:rsidRPr="00150808" w:rsidRDefault="008D3C70" w:rsidP="00150808">
            <w:pPr>
              <w:widowControl w:val="0"/>
              <w:spacing w:line="480" w:lineRule="auto"/>
              <w:contextualSpacing/>
              <w:jc w:val="center"/>
              <w:rPr>
                <w:rFonts w:ascii="Times New Roman" w:hAnsi="Times New Roman" w:cs="Times New Roman"/>
                <w:i/>
              </w:rPr>
            </w:pPr>
            <w:r w:rsidRPr="00150808">
              <w:rPr>
                <w:rFonts w:ascii="Times New Roman" w:hAnsi="Times New Roman" w:cs="Times New Roman"/>
                <w:i/>
              </w:rPr>
              <w:t>Median</w:t>
            </w:r>
          </w:p>
        </w:tc>
        <w:tc>
          <w:tcPr>
            <w:tcW w:w="1440" w:type="dxa"/>
            <w:tcBorders>
              <w:top w:val="single" w:sz="4" w:space="0" w:color="auto"/>
              <w:bottom w:val="single" w:sz="4" w:space="0" w:color="auto"/>
            </w:tcBorders>
          </w:tcPr>
          <w:p w14:paraId="30C02C01" w14:textId="6CECBE27" w:rsidR="008D3C70" w:rsidRPr="00150808" w:rsidRDefault="008D3C70" w:rsidP="00150808">
            <w:pPr>
              <w:widowControl w:val="0"/>
              <w:spacing w:line="480" w:lineRule="auto"/>
              <w:contextualSpacing/>
              <w:jc w:val="center"/>
              <w:rPr>
                <w:rFonts w:ascii="Times New Roman" w:hAnsi="Times New Roman" w:cs="Times New Roman"/>
                <w:i/>
              </w:rPr>
            </w:pPr>
            <w:r w:rsidRPr="00150808">
              <w:rPr>
                <w:rFonts w:ascii="Times New Roman" w:hAnsi="Times New Roman" w:cs="Times New Roman"/>
                <w:i/>
              </w:rPr>
              <w:t>SD</w:t>
            </w:r>
          </w:p>
        </w:tc>
        <w:tc>
          <w:tcPr>
            <w:tcW w:w="1440" w:type="dxa"/>
            <w:tcBorders>
              <w:top w:val="single" w:sz="4" w:space="0" w:color="auto"/>
              <w:bottom w:val="single" w:sz="4" w:space="0" w:color="auto"/>
            </w:tcBorders>
          </w:tcPr>
          <w:p w14:paraId="5764DD8E" w14:textId="5147D800" w:rsidR="008D3C70" w:rsidRPr="00150808" w:rsidRDefault="008D3C70" w:rsidP="00150808">
            <w:pPr>
              <w:widowControl w:val="0"/>
              <w:spacing w:line="480" w:lineRule="auto"/>
              <w:contextualSpacing/>
              <w:jc w:val="center"/>
              <w:rPr>
                <w:rFonts w:ascii="Times New Roman" w:hAnsi="Times New Roman" w:cs="Times New Roman"/>
                <w:i/>
              </w:rPr>
            </w:pPr>
            <w:r w:rsidRPr="00150808">
              <w:rPr>
                <w:rFonts w:ascii="Times New Roman" w:hAnsi="Times New Roman" w:cs="Times New Roman"/>
                <w:i/>
              </w:rPr>
              <w:t>Min, Max</w:t>
            </w:r>
          </w:p>
        </w:tc>
      </w:tr>
      <w:tr w:rsidR="008D3C70" w14:paraId="5DB90A72" w14:textId="77777777" w:rsidTr="00024574">
        <w:tc>
          <w:tcPr>
            <w:tcW w:w="3235" w:type="dxa"/>
            <w:tcBorders>
              <w:top w:val="single" w:sz="4" w:space="0" w:color="auto"/>
            </w:tcBorders>
          </w:tcPr>
          <w:p w14:paraId="029DC86D" w14:textId="2D010D01"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Art Expertise</w:t>
            </w:r>
          </w:p>
        </w:tc>
        <w:tc>
          <w:tcPr>
            <w:tcW w:w="1440" w:type="dxa"/>
            <w:tcBorders>
              <w:top w:val="single" w:sz="4" w:space="0" w:color="auto"/>
            </w:tcBorders>
          </w:tcPr>
          <w:p w14:paraId="7A1EA5AE" w14:textId="6E991660" w:rsidR="008D3C70" w:rsidRDefault="00335A06"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1.79</w:t>
            </w:r>
          </w:p>
        </w:tc>
        <w:tc>
          <w:tcPr>
            <w:tcW w:w="1440" w:type="dxa"/>
            <w:tcBorders>
              <w:top w:val="single" w:sz="4" w:space="0" w:color="auto"/>
            </w:tcBorders>
          </w:tcPr>
          <w:p w14:paraId="04C70B3D" w14:textId="01FC4908" w:rsidR="008D3C70" w:rsidRDefault="00335A06"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1.70</w:t>
            </w:r>
          </w:p>
        </w:tc>
        <w:tc>
          <w:tcPr>
            <w:tcW w:w="1440" w:type="dxa"/>
            <w:tcBorders>
              <w:top w:val="single" w:sz="4" w:space="0" w:color="auto"/>
            </w:tcBorders>
          </w:tcPr>
          <w:p w14:paraId="6306D37D" w14:textId="468A579A" w:rsidR="008D3C70" w:rsidRDefault="00335A06" w:rsidP="00150808">
            <w:pPr>
              <w:widowControl w:val="0"/>
              <w:spacing w:line="480" w:lineRule="auto"/>
              <w:contextualSpacing/>
              <w:jc w:val="center"/>
              <w:rPr>
                <w:rFonts w:ascii="Times New Roman" w:hAnsi="Times New Roman" w:cs="Times New Roman"/>
              </w:rPr>
            </w:pPr>
            <w:r>
              <w:rPr>
                <w:rFonts w:ascii="Times New Roman" w:hAnsi="Times New Roman" w:cs="Times New Roman"/>
              </w:rPr>
              <w:t>.54</w:t>
            </w:r>
          </w:p>
        </w:tc>
        <w:tc>
          <w:tcPr>
            <w:tcW w:w="1440" w:type="dxa"/>
            <w:tcBorders>
              <w:top w:val="single" w:sz="4" w:space="0" w:color="auto"/>
            </w:tcBorders>
          </w:tcPr>
          <w:p w14:paraId="17EC4252" w14:textId="394B1AB0" w:rsidR="008D3C70" w:rsidRDefault="00335A06"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1.00, 3.90</w:t>
            </w:r>
          </w:p>
        </w:tc>
      </w:tr>
      <w:tr w:rsidR="008D3C70" w14:paraId="56E1754C" w14:textId="77777777" w:rsidTr="00024574">
        <w:tc>
          <w:tcPr>
            <w:tcW w:w="3235" w:type="dxa"/>
          </w:tcPr>
          <w:p w14:paraId="1ED29C45" w14:textId="1C5C9910"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HEXACO Openness to Experience</w:t>
            </w:r>
          </w:p>
        </w:tc>
        <w:tc>
          <w:tcPr>
            <w:tcW w:w="1440" w:type="dxa"/>
          </w:tcPr>
          <w:p w14:paraId="10C1C947" w14:textId="114BA749" w:rsidR="008D3C70" w:rsidRDefault="00335A06"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3.07</w:t>
            </w:r>
          </w:p>
        </w:tc>
        <w:tc>
          <w:tcPr>
            <w:tcW w:w="1440" w:type="dxa"/>
          </w:tcPr>
          <w:p w14:paraId="755363D5" w14:textId="1E5D4ABA" w:rsidR="008D3C70" w:rsidRDefault="00335A06"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3.13</w:t>
            </w:r>
          </w:p>
        </w:tc>
        <w:tc>
          <w:tcPr>
            <w:tcW w:w="1440" w:type="dxa"/>
          </w:tcPr>
          <w:p w14:paraId="1B29E7AE" w14:textId="7C0885AD" w:rsidR="008D3C70" w:rsidRDefault="00335A06" w:rsidP="00150808">
            <w:pPr>
              <w:widowControl w:val="0"/>
              <w:spacing w:line="480" w:lineRule="auto"/>
              <w:contextualSpacing/>
              <w:jc w:val="center"/>
              <w:rPr>
                <w:rFonts w:ascii="Times New Roman" w:hAnsi="Times New Roman" w:cs="Times New Roman"/>
              </w:rPr>
            </w:pPr>
            <w:r>
              <w:rPr>
                <w:rFonts w:ascii="Times New Roman" w:hAnsi="Times New Roman" w:cs="Times New Roman"/>
              </w:rPr>
              <w:t>.58</w:t>
            </w:r>
          </w:p>
        </w:tc>
        <w:tc>
          <w:tcPr>
            <w:tcW w:w="1440" w:type="dxa"/>
          </w:tcPr>
          <w:p w14:paraId="31A9B715" w14:textId="6DFD4252" w:rsidR="008D3C70" w:rsidRDefault="00335A06"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1.69, 4.38</w:t>
            </w:r>
          </w:p>
        </w:tc>
      </w:tr>
      <w:tr w:rsidR="008D3C70" w14:paraId="728C2B9A" w14:textId="77777777" w:rsidTr="00024574">
        <w:tc>
          <w:tcPr>
            <w:tcW w:w="3235" w:type="dxa"/>
          </w:tcPr>
          <w:p w14:paraId="225DC831" w14:textId="2768A90C"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HEXACO O: Aesthetic Appreciation</w:t>
            </w:r>
          </w:p>
        </w:tc>
        <w:tc>
          <w:tcPr>
            <w:tcW w:w="1440" w:type="dxa"/>
          </w:tcPr>
          <w:p w14:paraId="02D5C2A4" w14:textId="7FA2D076" w:rsidR="008D3C70" w:rsidRDefault="003E645D"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3.10</w:t>
            </w:r>
          </w:p>
        </w:tc>
        <w:tc>
          <w:tcPr>
            <w:tcW w:w="1440" w:type="dxa"/>
          </w:tcPr>
          <w:p w14:paraId="5D98C1F4" w14:textId="24244032" w:rsidR="008D3C70" w:rsidRDefault="003E645D"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3.00</w:t>
            </w:r>
          </w:p>
        </w:tc>
        <w:tc>
          <w:tcPr>
            <w:tcW w:w="1440" w:type="dxa"/>
          </w:tcPr>
          <w:p w14:paraId="48558635" w14:textId="1DBF856C" w:rsidR="008D3C70" w:rsidRDefault="003E645D" w:rsidP="00150808">
            <w:pPr>
              <w:widowControl w:val="0"/>
              <w:spacing w:line="480" w:lineRule="auto"/>
              <w:contextualSpacing/>
              <w:jc w:val="center"/>
              <w:rPr>
                <w:rFonts w:ascii="Times New Roman" w:hAnsi="Times New Roman" w:cs="Times New Roman"/>
              </w:rPr>
            </w:pPr>
            <w:r>
              <w:rPr>
                <w:rFonts w:ascii="Times New Roman" w:hAnsi="Times New Roman" w:cs="Times New Roman"/>
              </w:rPr>
              <w:t>.86</w:t>
            </w:r>
          </w:p>
        </w:tc>
        <w:tc>
          <w:tcPr>
            <w:tcW w:w="1440" w:type="dxa"/>
          </w:tcPr>
          <w:p w14:paraId="140A848F" w14:textId="576E501B" w:rsidR="008D3C70" w:rsidRDefault="003E645D"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1.25, 5.00</w:t>
            </w:r>
          </w:p>
        </w:tc>
      </w:tr>
      <w:tr w:rsidR="008D3C70" w14:paraId="07CA8C5A" w14:textId="77777777" w:rsidTr="00024574">
        <w:tc>
          <w:tcPr>
            <w:tcW w:w="3235" w:type="dxa"/>
          </w:tcPr>
          <w:p w14:paraId="0671A1FE" w14:textId="7529E79B"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HEXACO O: Inquisitiveness</w:t>
            </w:r>
          </w:p>
        </w:tc>
        <w:tc>
          <w:tcPr>
            <w:tcW w:w="1440" w:type="dxa"/>
          </w:tcPr>
          <w:p w14:paraId="5060483E" w14:textId="3E040DC6" w:rsidR="008D3C70" w:rsidRDefault="003E645D" w:rsidP="00150808">
            <w:pPr>
              <w:widowControl w:val="0"/>
              <w:spacing w:line="480" w:lineRule="auto"/>
              <w:contextualSpacing/>
              <w:jc w:val="center"/>
              <w:rPr>
                <w:rFonts w:ascii="Times New Roman" w:hAnsi="Times New Roman" w:cs="Times New Roman"/>
              </w:rPr>
            </w:pPr>
            <w:r>
              <w:rPr>
                <w:rFonts w:ascii="Times New Roman" w:hAnsi="Times New Roman" w:cs="Times New Roman"/>
              </w:rPr>
              <w:t>2.62</w:t>
            </w:r>
          </w:p>
        </w:tc>
        <w:tc>
          <w:tcPr>
            <w:tcW w:w="1440" w:type="dxa"/>
          </w:tcPr>
          <w:p w14:paraId="18C04A7E" w14:textId="3C914956" w:rsidR="008D3C70" w:rsidRDefault="003E645D" w:rsidP="00150808">
            <w:pPr>
              <w:widowControl w:val="0"/>
              <w:spacing w:line="480" w:lineRule="auto"/>
              <w:contextualSpacing/>
              <w:jc w:val="center"/>
              <w:rPr>
                <w:rFonts w:ascii="Times New Roman" w:hAnsi="Times New Roman" w:cs="Times New Roman"/>
              </w:rPr>
            </w:pPr>
            <w:r>
              <w:rPr>
                <w:rFonts w:ascii="Times New Roman" w:hAnsi="Times New Roman" w:cs="Times New Roman"/>
              </w:rPr>
              <w:t>2.50</w:t>
            </w:r>
          </w:p>
        </w:tc>
        <w:tc>
          <w:tcPr>
            <w:tcW w:w="1440" w:type="dxa"/>
          </w:tcPr>
          <w:p w14:paraId="23F680B1" w14:textId="2CB72B01" w:rsidR="008D3C70" w:rsidRDefault="003E645D" w:rsidP="00150808">
            <w:pPr>
              <w:widowControl w:val="0"/>
              <w:spacing w:line="480" w:lineRule="auto"/>
              <w:contextualSpacing/>
              <w:jc w:val="center"/>
              <w:rPr>
                <w:rFonts w:ascii="Times New Roman" w:hAnsi="Times New Roman" w:cs="Times New Roman"/>
              </w:rPr>
            </w:pPr>
            <w:r>
              <w:rPr>
                <w:rFonts w:ascii="Times New Roman" w:hAnsi="Times New Roman" w:cs="Times New Roman"/>
              </w:rPr>
              <w:t>.79</w:t>
            </w:r>
          </w:p>
        </w:tc>
        <w:tc>
          <w:tcPr>
            <w:tcW w:w="1440" w:type="dxa"/>
          </w:tcPr>
          <w:p w14:paraId="42B3D3A0" w14:textId="09F99923" w:rsidR="008D3C70" w:rsidRDefault="003E645D"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1.00, 5.00</w:t>
            </w:r>
          </w:p>
        </w:tc>
      </w:tr>
      <w:tr w:rsidR="008D3C70" w14:paraId="09FE915E" w14:textId="77777777" w:rsidTr="00024574">
        <w:tc>
          <w:tcPr>
            <w:tcW w:w="3235" w:type="dxa"/>
          </w:tcPr>
          <w:p w14:paraId="00770967" w14:textId="63A712A1"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HEXACO O: Creativity</w:t>
            </w:r>
          </w:p>
        </w:tc>
        <w:tc>
          <w:tcPr>
            <w:tcW w:w="1440" w:type="dxa"/>
          </w:tcPr>
          <w:p w14:paraId="71B06A70" w14:textId="2ACB1E09" w:rsidR="008D3C70" w:rsidRDefault="00E94F3A"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3.30</w:t>
            </w:r>
          </w:p>
        </w:tc>
        <w:tc>
          <w:tcPr>
            <w:tcW w:w="1440" w:type="dxa"/>
          </w:tcPr>
          <w:p w14:paraId="17F04978" w14:textId="4D4C0866" w:rsidR="008D3C70" w:rsidRDefault="00E94F3A"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3.25</w:t>
            </w:r>
          </w:p>
        </w:tc>
        <w:tc>
          <w:tcPr>
            <w:tcW w:w="1440" w:type="dxa"/>
          </w:tcPr>
          <w:p w14:paraId="783F4C7E" w14:textId="78EB15AE" w:rsidR="008D3C70" w:rsidRDefault="00E94F3A" w:rsidP="00150808">
            <w:pPr>
              <w:widowControl w:val="0"/>
              <w:spacing w:line="480" w:lineRule="auto"/>
              <w:contextualSpacing/>
              <w:jc w:val="center"/>
              <w:rPr>
                <w:rFonts w:ascii="Times New Roman" w:hAnsi="Times New Roman" w:cs="Times New Roman"/>
              </w:rPr>
            </w:pPr>
            <w:r>
              <w:rPr>
                <w:rFonts w:ascii="Times New Roman" w:hAnsi="Times New Roman" w:cs="Times New Roman"/>
              </w:rPr>
              <w:t>.82</w:t>
            </w:r>
          </w:p>
        </w:tc>
        <w:tc>
          <w:tcPr>
            <w:tcW w:w="1440" w:type="dxa"/>
          </w:tcPr>
          <w:p w14:paraId="2F667E0D" w14:textId="6DABB23D" w:rsidR="008D3C70" w:rsidRDefault="00E94F3A"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1.00, 5.00</w:t>
            </w:r>
          </w:p>
        </w:tc>
      </w:tr>
      <w:tr w:rsidR="008D3C70" w14:paraId="304855D7" w14:textId="77777777" w:rsidTr="00024574">
        <w:tc>
          <w:tcPr>
            <w:tcW w:w="3235" w:type="dxa"/>
          </w:tcPr>
          <w:p w14:paraId="061B720F" w14:textId="1B8284EE"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HEXACO O: Unconventionality</w:t>
            </w:r>
          </w:p>
        </w:tc>
        <w:tc>
          <w:tcPr>
            <w:tcW w:w="1440" w:type="dxa"/>
          </w:tcPr>
          <w:p w14:paraId="65F351AF" w14:textId="338E662D" w:rsidR="008D3C70" w:rsidRDefault="006E15CB"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3.27</w:t>
            </w:r>
          </w:p>
        </w:tc>
        <w:tc>
          <w:tcPr>
            <w:tcW w:w="1440" w:type="dxa"/>
          </w:tcPr>
          <w:p w14:paraId="4291952B" w14:textId="78F2AD9A" w:rsidR="008D3C70" w:rsidRDefault="006E15CB"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3.25</w:t>
            </w:r>
          </w:p>
        </w:tc>
        <w:tc>
          <w:tcPr>
            <w:tcW w:w="1440" w:type="dxa"/>
          </w:tcPr>
          <w:p w14:paraId="6614705B" w14:textId="10FAE44F" w:rsidR="008D3C70" w:rsidRDefault="006E15CB" w:rsidP="00150808">
            <w:pPr>
              <w:widowControl w:val="0"/>
              <w:spacing w:line="480" w:lineRule="auto"/>
              <w:contextualSpacing/>
              <w:jc w:val="center"/>
              <w:rPr>
                <w:rFonts w:ascii="Times New Roman" w:hAnsi="Times New Roman" w:cs="Times New Roman"/>
              </w:rPr>
            </w:pPr>
            <w:r>
              <w:rPr>
                <w:rFonts w:ascii="Times New Roman" w:hAnsi="Times New Roman" w:cs="Times New Roman"/>
              </w:rPr>
              <w:t>.48</w:t>
            </w:r>
          </w:p>
        </w:tc>
        <w:tc>
          <w:tcPr>
            <w:tcW w:w="1440" w:type="dxa"/>
          </w:tcPr>
          <w:p w14:paraId="392735D1" w14:textId="04156BD1" w:rsidR="008D3C70" w:rsidRDefault="006E15CB" w:rsidP="00150808">
            <w:pPr>
              <w:widowControl w:val="0"/>
              <w:spacing w:line="480" w:lineRule="auto"/>
              <w:contextualSpacing/>
              <w:jc w:val="center"/>
              <w:rPr>
                <w:rFonts w:ascii="Times New Roman" w:hAnsi="Times New Roman" w:cs="Times New Roman"/>
              </w:rPr>
            </w:pPr>
            <w:r>
              <w:rPr>
                <w:rFonts w:ascii="Times New Roman" w:hAnsi="Times New Roman" w:cs="Times New Roman"/>
              </w:rPr>
              <w:t>2.00, 4.75</w:t>
            </w:r>
          </w:p>
        </w:tc>
      </w:tr>
      <w:tr w:rsidR="008D3C70" w14:paraId="4E4B381F" w14:textId="77777777" w:rsidTr="00024574">
        <w:tc>
          <w:tcPr>
            <w:tcW w:w="3235" w:type="dxa"/>
          </w:tcPr>
          <w:p w14:paraId="6211D472" w14:textId="79325B26"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NEO Openness to Experience</w:t>
            </w:r>
          </w:p>
        </w:tc>
        <w:tc>
          <w:tcPr>
            <w:tcW w:w="1440" w:type="dxa"/>
          </w:tcPr>
          <w:p w14:paraId="61101438" w14:textId="6404CFB9" w:rsidR="008D3C70" w:rsidRDefault="00F86AA1"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3.55</w:t>
            </w:r>
          </w:p>
        </w:tc>
        <w:tc>
          <w:tcPr>
            <w:tcW w:w="1440" w:type="dxa"/>
          </w:tcPr>
          <w:p w14:paraId="40E49D62" w14:textId="27A1C898" w:rsidR="008D3C70" w:rsidRDefault="00F86AA1"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3.50</w:t>
            </w:r>
          </w:p>
        </w:tc>
        <w:tc>
          <w:tcPr>
            <w:tcW w:w="1440" w:type="dxa"/>
          </w:tcPr>
          <w:p w14:paraId="1D7687CE" w14:textId="049947A3" w:rsidR="008D3C70" w:rsidRDefault="00F86AA1" w:rsidP="00150808">
            <w:pPr>
              <w:widowControl w:val="0"/>
              <w:spacing w:line="480" w:lineRule="auto"/>
              <w:contextualSpacing/>
              <w:jc w:val="center"/>
              <w:rPr>
                <w:rFonts w:ascii="Times New Roman" w:hAnsi="Times New Roman" w:cs="Times New Roman"/>
              </w:rPr>
            </w:pPr>
            <w:r>
              <w:rPr>
                <w:rFonts w:ascii="Times New Roman" w:hAnsi="Times New Roman" w:cs="Times New Roman"/>
              </w:rPr>
              <w:t>.48</w:t>
            </w:r>
          </w:p>
        </w:tc>
        <w:tc>
          <w:tcPr>
            <w:tcW w:w="1440" w:type="dxa"/>
          </w:tcPr>
          <w:p w14:paraId="67449D16" w14:textId="075DF895" w:rsidR="008D3C70" w:rsidRDefault="00F86AA1" w:rsidP="00150808">
            <w:pPr>
              <w:widowControl w:val="0"/>
              <w:spacing w:line="480" w:lineRule="auto"/>
              <w:contextualSpacing/>
              <w:jc w:val="center"/>
              <w:rPr>
                <w:rFonts w:ascii="Times New Roman" w:hAnsi="Times New Roman" w:cs="Times New Roman"/>
              </w:rPr>
            </w:pPr>
            <w:r>
              <w:rPr>
                <w:rFonts w:ascii="Times New Roman" w:hAnsi="Times New Roman" w:cs="Times New Roman"/>
              </w:rPr>
              <w:t>2.50, 4.92</w:t>
            </w:r>
          </w:p>
        </w:tc>
      </w:tr>
      <w:tr w:rsidR="008D3C70" w14:paraId="15EDBE34" w14:textId="77777777" w:rsidTr="00024574">
        <w:tc>
          <w:tcPr>
            <w:tcW w:w="3235" w:type="dxa"/>
          </w:tcPr>
          <w:p w14:paraId="36B4E304" w14:textId="1BDFC5F4"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BFAS: Openness</w:t>
            </w:r>
          </w:p>
        </w:tc>
        <w:tc>
          <w:tcPr>
            <w:tcW w:w="1440" w:type="dxa"/>
          </w:tcPr>
          <w:p w14:paraId="5475DD8E" w14:textId="58F7F9F2" w:rsidR="008D3C70" w:rsidRDefault="00D10844"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3.54</w:t>
            </w:r>
          </w:p>
        </w:tc>
        <w:tc>
          <w:tcPr>
            <w:tcW w:w="1440" w:type="dxa"/>
          </w:tcPr>
          <w:p w14:paraId="48C166E7" w14:textId="3C3C98AC" w:rsidR="008D3C70" w:rsidRDefault="00D10844"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3.50</w:t>
            </w:r>
          </w:p>
        </w:tc>
        <w:tc>
          <w:tcPr>
            <w:tcW w:w="1440" w:type="dxa"/>
          </w:tcPr>
          <w:p w14:paraId="3E958F59" w14:textId="7BB9DD91" w:rsidR="008D3C70" w:rsidRDefault="00D10844" w:rsidP="00150808">
            <w:pPr>
              <w:widowControl w:val="0"/>
              <w:spacing w:line="480" w:lineRule="auto"/>
              <w:contextualSpacing/>
              <w:jc w:val="center"/>
              <w:rPr>
                <w:rFonts w:ascii="Times New Roman" w:hAnsi="Times New Roman" w:cs="Times New Roman"/>
              </w:rPr>
            </w:pPr>
            <w:r>
              <w:rPr>
                <w:rFonts w:ascii="Times New Roman" w:hAnsi="Times New Roman" w:cs="Times New Roman"/>
              </w:rPr>
              <w:t>.52</w:t>
            </w:r>
          </w:p>
        </w:tc>
        <w:tc>
          <w:tcPr>
            <w:tcW w:w="1440" w:type="dxa"/>
          </w:tcPr>
          <w:p w14:paraId="0AA92499" w14:textId="2475F0C6" w:rsidR="008D3C70" w:rsidRDefault="00D10844" w:rsidP="00150808">
            <w:pPr>
              <w:widowControl w:val="0"/>
              <w:spacing w:line="480" w:lineRule="auto"/>
              <w:contextualSpacing/>
              <w:jc w:val="center"/>
              <w:rPr>
                <w:rFonts w:ascii="Times New Roman" w:hAnsi="Times New Roman" w:cs="Times New Roman"/>
              </w:rPr>
            </w:pPr>
            <w:r>
              <w:rPr>
                <w:rFonts w:ascii="Times New Roman" w:hAnsi="Times New Roman" w:cs="Times New Roman"/>
              </w:rPr>
              <w:t>2.20, 4.90</w:t>
            </w:r>
          </w:p>
        </w:tc>
      </w:tr>
      <w:tr w:rsidR="008D3C70" w14:paraId="7C642D34" w14:textId="77777777" w:rsidTr="00024574">
        <w:tc>
          <w:tcPr>
            <w:tcW w:w="3235" w:type="dxa"/>
          </w:tcPr>
          <w:p w14:paraId="5CA68258" w14:textId="72B9F2EF"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BFAS: Intellect</w:t>
            </w:r>
          </w:p>
        </w:tc>
        <w:tc>
          <w:tcPr>
            <w:tcW w:w="1440" w:type="dxa"/>
          </w:tcPr>
          <w:p w14:paraId="7AE33F4F" w14:textId="009F746B" w:rsidR="008D3C70" w:rsidRDefault="00CF79E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3.37</w:t>
            </w:r>
          </w:p>
        </w:tc>
        <w:tc>
          <w:tcPr>
            <w:tcW w:w="1440" w:type="dxa"/>
          </w:tcPr>
          <w:p w14:paraId="7B00B5A1" w14:textId="0041EA17" w:rsidR="008D3C70" w:rsidRDefault="00CF79E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3.30</w:t>
            </w:r>
          </w:p>
        </w:tc>
        <w:tc>
          <w:tcPr>
            <w:tcW w:w="1440" w:type="dxa"/>
          </w:tcPr>
          <w:p w14:paraId="6544CC1C" w14:textId="7BBE3730" w:rsidR="008D3C70" w:rsidRDefault="00CF79E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.55</w:t>
            </w:r>
          </w:p>
        </w:tc>
        <w:tc>
          <w:tcPr>
            <w:tcW w:w="1440" w:type="dxa"/>
          </w:tcPr>
          <w:p w14:paraId="1B573A4C" w14:textId="4B58390A" w:rsidR="008D3C70" w:rsidRDefault="00CF79E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1.70, 4.90</w:t>
            </w:r>
          </w:p>
        </w:tc>
      </w:tr>
      <w:tr w:rsidR="008D3C70" w14:paraId="0B810B43" w14:textId="77777777" w:rsidTr="00024574">
        <w:tc>
          <w:tcPr>
            <w:tcW w:w="3235" w:type="dxa"/>
          </w:tcPr>
          <w:p w14:paraId="2A271B8E" w14:textId="62A9BE19"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Need for Cognition</w:t>
            </w:r>
          </w:p>
        </w:tc>
        <w:tc>
          <w:tcPr>
            <w:tcW w:w="1440" w:type="dxa"/>
          </w:tcPr>
          <w:p w14:paraId="3958CD36" w14:textId="6975DD7E" w:rsidR="008D3C70" w:rsidRDefault="00540FD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3.04</w:t>
            </w:r>
          </w:p>
        </w:tc>
        <w:tc>
          <w:tcPr>
            <w:tcW w:w="1440" w:type="dxa"/>
          </w:tcPr>
          <w:p w14:paraId="1EC5540E" w14:textId="69BF188B" w:rsidR="008D3C70" w:rsidRDefault="00540FD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3.00</w:t>
            </w:r>
          </w:p>
        </w:tc>
        <w:tc>
          <w:tcPr>
            <w:tcW w:w="1440" w:type="dxa"/>
          </w:tcPr>
          <w:p w14:paraId="133662D9" w14:textId="631D6A4E" w:rsidR="008D3C70" w:rsidRDefault="00540FD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.48</w:t>
            </w:r>
          </w:p>
        </w:tc>
        <w:tc>
          <w:tcPr>
            <w:tcW w:w="1440" w:type="dxa"/>
          </w:tcPr>
          <w:p w14:paraId="287AD66E" w14:textId="7A841C0E" w:rsidR="008D3C70" w:rsidRDefault="00540FD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1.94, 4.33</w:t>
            </w:r>
          </w:p>
        </w:tc>
      </w:tr>
      <w:tr w:rsidR="008D3C70" w14:paraId="051445DD" w14:textId="77777777" w:rsidTr="00024574">
        <w:tc>
          <w:tcPr>
            <w:tcW w:w="3235" w:type="dxa"/>
          </w:tcPr>
          <w:p w14:paraId="7099BFE3" w14:textId="24EEA7EA"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TIntS: Holistic Abstract</w:t>
            </w:r>
          </w:p>
        </w:tc>
        <w:tc>
          <w:tcPr>
            <w:tcW w:w="1440" w:type="dxa"/>
          </w:tcPr>
          <w:p w14:paraId="55634A4B" w14:textId="759A8C08" w:rsidR="008D3C70" w:rsidRDefault="00954D94" w:rsidP="00150808">
            <w:pPr>
              <w:widowControl w:val="0"/>
              <w:spacing w:line="480" w:lineRule="auto"/>
              <w:contextualSpacing/>
              <w:jc w:val="center"/>
              <w:rPr>
                <w:rFonts w:ascii="Times New Roman" w:hAnsi="Times New Roman" w:cs="Times New Roman"/>
              </w:rPr>
            </w:pPr>
            <w:r>
              <w:rPr>
                <w:rFonts w:ascii="Times New Roman" w:hAnsi="Times New Roman" w:cs="Times New Roman"/>
              </w:rPr>
              <w:t>2.73</w:t>
            </w:r>
          </w:p>
        </w:tc>
        <w:tc>
          <w:tcPr>
            <w:tcW w:w="1440" w:type="dxa"/>
          </w:tcPr>
          <w:p w14:paraId="5D260F90" w14:textId="44FB061E" w:rsidR="008D3C70" w:rsidRDefault="00954D94" w:rsidP="00150808">
            <w:pPr>
              <w:widowControl w:val="0"/>
              <w:spacing w:line="480" w:lineRule="auto"/>
              <w:contextualSpacing/>
              <w:jc w:val="center"/>
              <w:rPr>
                <w:rFonts w:ascii="Times New Roman" w:hAnsi="Times New Roman" w:cs="Times New Roman"/>
              </w:rPr>
            </w:pPr>
            <w:r>
              <w:rPr>
                <w:rFonts w:ascii="Times New Roman" w:hAnsi="Times New Roman" w:cs="Times New Roman"/>
              </w:rPr>
              <w:t>2.67</w:t>
            </w:r>
          </w:p>
        </w:tc>
        <w:tc>
          <w:tcPr>
            <w:tcW w:w="1440" w:type="dxa"/>
          </w:tcPr>
          <w:p w14:paraId="182FEBDE" w14:textId="6D26866F" w:rsidR="008D3C70" w:rsidRDefault="00954D94" w:rsidP="00150808">
            <w:pPr>
              <w:widowControl w:val="0"/>
              <w:spacing w:line="480" w:lineRule="auto"/>
              <w:contextualSpacing/>
              <w:jc w:val="center"/>
              <w:rPr>
                <w:rFonts w:ascii="Times New Roman" w:hAnsi="Times New Roman" w:cs="Times New Roman"/>
              </w:rPr>
            </w:pPr>
            <w:r>
              <w:rPr>
                <w:rFonts w:ascii="Times New Roman" w:hAnsi="Times New Roman" w:cs="Times New Roman"/>
              </w:rPr>
              <w:t>.68</w:t>
            </w:r>
          </w:p>
        </w:tc>
        <w:tc>
          <w:tcPr>
            <w:tcW w:w="1440" w:type="dxa"/>
          </w:tcPr>
          <w:p w14:paraId="0178745A" w14:textId="7A0052D9" w:rsidR="008D3C70" w:rsidRDefault="00954D94"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1.33, 5.00</w:t>
            </w:r>
          </w:p>
        </w:tc>
      </w:tr>
      <w:tr w:rsidR="008D3C70" w14:paraId="77A291C8" w14:textId="77777777" w:rsidTr="00024574">
        <w:tc>
          <w:tcPr>
            <w:tcW w:w="3235" w:type="dxa"/>
          </w:tcPr>
          <w:p w14:paraId="75C8E65B" w14:textId="72AC85E2"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TIntS: Holistic Big Pic</w:t>
            </w:r>
          </w:p>
        </w:tc>
        <w:tc>
          <w:tcPr>
            <w:tcW w:w="1440" w:type="dxa"/>
          </w:tcPr>
          <w:p w14:paraId="373A29CD" w14:textId="303DD365" w:rsidR="00954D94" w:rsidRDefault="00555077"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3.44</w:t>
            </w:r>
          </w:p>
        </w:tc>
        <w:tc>
          <w:tcPr>
            <w:tcW w:w="1440" w:type="dxa"/>
          </w:tcPr>
          <w:p w14:paraId="4D6277E9" w14:textId="4EE384A9" w:rsidR="008D3C70" w:rsidRDefault="00555077"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3.50</w:t>
            </w:r>
          </w:p>
        </w:tc>
        <w:tc>
          <w:tcPr>
            <w:tcW w:w="1440" w:type="dxa"/>
          </w:tcPr>
          <w:p w14:paraId="559F08B3" w14:textId="09651F5D" w:rsidR="008D3C70" w:rsidRDefault="00555077" w:rsidP="00150808">
            <w:pPr>
              <w:widowControl w:val="0"/>
              <w:spacing w:line="480" w:lineRule="auto"/>
              <w:contextualSpacing/>
              <w:jc w:val="center"/>
              <w:rPr>
                <w:rFonts w:ascii="Times New Roman" w:hAnsi="Times New Roman" w:cs="Times New Roman"/>
              </w:rPr>
            </w:pPr>
            <w:r>
              <w:rPr>
                <w:rFonts w:ascii="Times New Roman" w:hAnsi="Times New Roman" w:cs="Times New Roman"/>
              </w:rPr>
              <w:t>.60</w:t>
            </w:r>
          </w:p>
        </w:tc>
        <w:tc>
          <w:tcPr>
            <w:tcW w:w="1440" w:type="dxa"/>
          </w:tcPr>
          <w:p w14:paraId="511D99D0" w14:textId="0770EFB5" w:rsidR="008D3C70" w:rsidRDefault="00555077"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1.75, 5.00</w:t>
            </w:r>
          </w:p>
        </w:tc>
      </w:tr>
      <w:tr w:rsidR="008D3C70" w14:paraId="5C8625B1" w14:textId="77777777" w:rsidTr="00024574">
        <w:tc>
          <w:tcPr>
            <w:tcW w:w="3235" w:type="dxa"/>
            <w:tcBorders>
              <w:bottom w:val="nil"/>
            </w:tcBorders>
          </w:tcPr>
          <w:p w14:paraId="32BFA1F7" w14:textId="5F99330C"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TIntS: Inferential</w:t>
            </w:r>
          </w:p>
        </w:tc>
        <w:tc>
          <w:tcPr>
            <w:tcW w:w="1440" w:type="dxa"/>
            <w:tcBorders>
              <w:bottom w:val="nil"/>
            </w:tcBorders>
          </w:tcPr>
          <w:p w14:paraId="7CB54164" w14:textId="33E586DD" w:rsidR="008D3C70" w:rsidRDefault="009E578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3.84</w:t>
            </w:r>
          </w:p>
        </w:tc>
        <w:tc>
          <w:tcPr>
            <w:tcW w:w="1440" w:type="dxa"/>
            <w:tcBorders>
              <w:bottom w:val="nil"/>
            </w:tcBorders>
          </w:tcPr>
          <w:p w14:paraId="509A902A" w14:textId="0773A0F5" w:rsidR="008D3C70" w:rsidRDefault="009E578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3.88</w:t>
            </w:r>
          </w:p>
        </w:tc>
        <w:tc>
          <w:tcPr>
            <w:tcW w:w="1440" w:type="dxa"/>
            <w:tcBorders>
              <w:bottom w:val="nil"/>
            </w:tcBorders>
          </w:tcPr>
          <w:p w14:paraId="54997865" w14:textId="79F29438" w:rsidR="008D3C70" w:rsidRDefault="009E578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.43</w:t>
            </w:r>
          </w:p>
        </w:tc>
        <w:tc>
          <w:tcPr>
            <w:tcW w:w="1440" w:type="dxa"/>
            <w:tcBorders>
              <w:bottom w:val="nil"/>
            </w:tcBorders>
          </w:tcPr>
          <w:p w14:paraId="1EAC8C11" w14:textId="6A2D118A" w:rsidR="008D3C70" w:rsidRDefault="009E578E" w:rsidP="00150808">
            <w:pPr>
              <w:widowControl w:val="0"/>
              <w:spacing w:line="480" w:lineRule="auto"/>
              <w:contextualSpacing/>
              <w:jc w:val="center"/>
              <w:rPr>
                <w:rFonts w:ascii="Times New Roman" w:hAnsi="Times New Roman" w:cs="Times New Roman"/>
              </w:rPr>
            </w:pPr>
            <w:r>
              <w:rPr>
                <w:rFonts w:ascii="Times New Roman" w:hAnsi="Times New Roman" w:cs="Times New Roman"/>
              </w:rPr>
              <w:t>2.63, 4.88</w:t>
            </w:r>
          </w:p>
        </w:tc>
      </w:tr>
      <w:tr w:rsidR="008D3C70" w14:paraId="0A030041" w14:textId="77777777" w:rsidTr="00024574">
        <w:tc>
          <w:tcPr>
            <w:tcW w:w="3235" w:type="dxa"/>
            <w:tcBorders>
              <w:top w:val="nil"/>
              <w:bottom w:val="single" w:sz="4" w:space="0" w:color="auto"/>
            </w:tcBorders>
          </w:tcPr>
          <w:p w14:paraId="2160D603" w14:textId="13484E9F" w:rsidR="008D3C70" w:rsidRDefault="008D3C70" w:rsidP="008D3C70">
            <w:pPr>
              <w:widowControl w:val="0"/>
              <w:spacing w:line="480" w:lineRule="auto"/>
              <w:contextualSpacing/>
              <w:rPr>
                <w:rFonts w:ascii="Times New Roman" w:hAnsi="Times New Roman" w:cs="Times New Roman"/>
              </w:rPr>
            </w:pPr>
            <w:r w:rsidRPr="00126ED0">
              <w:rPr>
                <w:rFonts w:ascii="Times New Roman" w:hAnsi="Times New Roman" w:cs="Times New Roman"/>
              </w:rPr>
              <w:t>TIntS: Affective</w:t>
            </w:r>
          </w:p>
        </w:tc>
        <w:tc>
          <w:tcPr>
            <w:tcW w:w="1440" w:type="dxa"/>
            <w:tcBorders>
              <w:top w:val="nil"/>
              <w:bottom w:val="single" w:sz="4" w:space="0" w:color="auto"/>
            </w:tcBorders>
          </w:tcPr>
          <w:p w14:paraId="1AFEFB59" w14:textId="6EE0D4CD" w:rsidR="008D3C70" w:rsidRDefault="00BB50FB"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3.23</w:t>
            </w:r>
          </w:p>
        </w:tc>
        <w:tc>
          <w:tcPr>
            <w:tcW w:w="1440" w:type="dxa"/>
            <w:tcBorders>
              <w:top w:val="nil"/>
              <w:bottom w:val="single" w:sz="4" w:space="0" w:color="auto"/>
            </w:tcBorders>
          </w:tcPr>
          <w:p w14:paraId="42FD3908" w14:textId="4250A1ED" w:rsidR="008D3C70" w:rsidRDefault="00BB50FB" w:rsidP="00150808">
            <w:pPr>
              <w:widowControl w:val="0"/>
              <w:spacing w:line="480" w:lineRule="auto"/>
              <w:contextualSpacing/>
              <w:jc w:val="center"/>
              <w:rPr>
                <w:rFonts w:ascii="Times New Roman" w:hAnsi="Times New Roman" w:cs="Times New Roman"/>
              </w:rPr>
            </w:pPr>
            <w:r>
              <w:rPr>
                <w:rFonts w:ascii="Times New Roman" w:hAnsi="Times New Roman" w:cs="Times New Roman"/>
              </w:rPr>
              <w:t>3.25</w:t>
            </w:r>
          </w:p>
        </w:tc>
        <w:tc>
          <w:tcPr>
            <w:tcW w:w="1440" w:type="dxa"/>
            <w:tcBorders>
              <w:top w:val="nil"/>
              <w:bottom w:val="single" w:sz="4" w:space="0" w:color="auto"/>
            </w:tcBorders>
          </w:tcPr>
          <w:p w14:paraId="0781CE7D" w14:textId="2A60D8D7" w:rsidR="008D3C70" w:rsidRDefault="00BB50FB" w:rsidP="00150808">
            <w:pPr>
              <w:widowControl w:val="0"/>
              <w:spacing w:line="480" w:lineRule="auto"/>
              <w:contextualSpacing/>
              <w:jc w:val="center"/>
              <w:rPr>
                <w:rFonts w:ascii="Times New Roman" w:hAnsi="Times New Roman" w:cs="Times New Roman"/>
              </w:rPr>
            </w:pPr>
            <w:r>
              <w:rPr>
                <w:rFonts w:ascii="Times New Roman" w:hAnsi="Times New Roman" w:cs="Times New Roman"/>
              </w:rPr>
              <w:t>.61</w:t>
            </w:r>
          </w:p>
        </w:tc>
        <w:tc>
          <w:tcPr>
            <w:tcW w:w="1440" w:type="dxa"/>
            <w:tcBorders>
              <w:top w:val="nil"/>
              <w:bottom w:val="single" w:sz="4" w:space="0" w:color="auto"/>
            </w:tcBorders>
          </w:tcPr>
          <w:p w14:paraId="19DB3813" w14:textId="606B7E7B" w:rsidR="008D3C70" w:rsidRDefault="00BB50FB" w:rsidP="00150808">
            <w:pPr>
              <w:widowControl w:val="0"/>
              <w:spacing w:line="480" w:lineRule="auto"/>
              <w:contextualSpacing/>
              <w:jc w:val="center"/>
              <w:rPr>
                <w:rFonts w:ascii="Times New Roman" w:hAnsi="Times New Roman" w:cs="Times New Roman"/>
              </w:rPr>
            </w:pPr>
            <w:r>
              <w:rPr>
                <w:rFonts w:ascii="Times New Roman" w:hAnsi="Times New Roman" w:cs="Times New Roman"/>
              </w:rPr>
              <w:t>1.50, 5.00</w:t>
            </w:r>
          </w:p>
        </w:tc>
      </w:tr>
    </w:tbl>
    <w:p w14:paraId="58C23A36" w14:textId="77777777" w:rsidR="00CE666E" w:rsidRDefault="00CE666E" w:rsidP="00C260DD">
      <w:pPr>
        <w:widowControl w:val="0"/>
        <w:spacing w:after="0" w:line="480" w:lineRule="auto"/>
        <w:contextualSpacing/>
        <w:rPr>
          <w:rFonts w:ascii="Times New Roman" w:hAnsi="Times New Roman" w:cs="Times New Roman"/>
        </w:rPr>
      </w:pPr>
    </w:p>
    <w:p w14:paraId="6B94915C" w14:textId="448DEFF1" w:rsidR="00CE666E" w:rsidRPr="00150808" w:rsidRDefault="00E20A6F" w:rsidP="00C260DD">
      <w:pPr>
        <w:widowControl w:val="0"/>
        <w:spacing w:after="0" w:line="480" w:lineRule="auto"/>
        <w:contextualSpacing/>
        <w:rPr>
          <w:rFonts w:ascii="Times New Roman" w:hAnsi="Times New Roman" w:cs="Times New Roman"/>
        </w:rPr>
      </w:pPr>
      <w:r w:rsidRPr="00024574">
        <w:rPr>
          <w:rFonts w:ascii="Times New Roman" w:hAnsi="Times New Roman" w:cs="Times New Roman"/>
          <w:i/>
        </w:rPr>
        <w:t>Note.</w:t>
      </w:r>
      <w:r>
        <w:rPr>
          <w:rFonts w:ascii="Times New Roman" w:hAnsi="Times New Roman" w:cs="Times New Roman"/>
        </w:rPr>
        <w:t xml:space="preserve"> </w:t>
      </w:r>
      <w:r w:rsidRPr="00150808">
        <w:rPr>
          <w:rFonts w:ascii="Times New Roman" w:hAnsi="Times New Roman" w:cs="Times New Roman"/>
          <w:i/>
        </w:rPr>
        <w:t>n</w:t>
      </w:r>
      <w:r>
        <w:rPr>
          <w:rFonts w:ascii="Times New Roman" w:hAnsi="Times New Roman" w:cs="Times New Roman"/>
        </w:rPr>
        <w:t xml:space="preserve"> = 119</w:t>
      </w:r>
      <w:r w:rsidR="00856FBB">
        <w:rPr>
          <w:rFonts w:ascii="Times New Roman" w:hAnsi="Times New Roman" w:cs="Times New Roman"/>
        </w:rPr>
        <w:t>; BFAS = Big Five Aspects Scale; TIntS = Types of Intuition Scale</w:t>
      </w:r>
      <w:r>
        <w:rPr>
          <w:rFonts w:ascii="Times New Roman" w:hAnsi="Times New Roman" w:cs="Times New Roman"/>
        </w:rPr>
        <w:t>.</w:t>
      </w:r>
    </w:p>
    <w:p w14:paraId="2F66D2B2" w14:textId="77777777" w:rsidR="00C260DD" w:rsidRDefault="00C260DD">
      <w:pPr>
        <w:rPr>
          <w:rFonts w:ascii="Times New Roman" w:hAnsi="Times New Roman" w:cs="Times New Roman"/>
        </w:rPr>
      </w:pPr>
      <w:r>
        <w:rPr>
          <w:rFonts w:ascii="Times New Roman" w:hAnsi="Times New Roman" w:cs="Times New Roman"/>
        </w:rPr>
        <w:br w:type="page"/>
      </w:r>
    </w:p>
    <w:p w14:paraId="5E3EEF1E" w14:textId="64D91025" w:rsidR="003633C4" w:rsidRPr="00126ED0" w:rsidRDefault="003633C4"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rPr>
        <w:lastRenderedPageBreak/>
        <w:t xml:space="preserve">Table </w:t>
      </w:r>
      <w:r w:rsidR="00C260DD">
        <w:rPr>
          <w:rFonts w:ascii="Times New Roman" w:hAnsi="Times New Roman" w:cs="Times New Roman"/>
        </w:rPr>
        <w:t>2</w:t>
      </w:r>
    </w:p>
    <w:p w14:paraId="2F6842BE" w14:textId="1DF8DB90" w:rsidR="003633C4" w:rsidRPr="00126ED0" w:rsidRDefault="005318AD" w:rsidP="002E0EA9">
      <w:pPr>
        <w:widowControl w:val="0"/>
        <w:spacing w:after="0" w:line="480" w:lineRule="auto"/>
        <w:contextualSpacing/>
        <w:rPr>
          <w:rFonts w:ascii="Times New Roman" w:hAnsi="Times New Roman" w:cs="Times New Roman"/>
          <w:i/>
        </w:rPr>
      </w:pPr>
      <w:r>
        <w:rPr>
          <w:rFonts w:ascii="Times New Roman" w:hAnsi="Times New Roman" w:cs="Times New Roman"/>
          <w:i/>
        </w:rPr>
        <w:t>Preference for C</w:t>
      </w:r>
      <w:r w:rsidR="009E04B6" w:rsidRPr="00126ED0">
        <w:rPr>
          <w:rFonts w:ascii="Times New Roman" w:hAnsi="Times New Roman" w:cs="Times New Roman"/>
          <w:i/>
        </w:rPr>
        <w:t xml:space="preserve">urvature </w:t>
      </w:r>
      <w:r>
        <w:rPr>
          <w:rFonts w:ascii="Times New Roman" w:hAnsi="Times New Roman" w:cs="Times New Roman"/>
          <w:i/>
        </w:rPr>
        <w:t>M</w:t>
      </w:r>
      <w:r w:rsidR="009E04B6" w:rsidRPr="00126ED0">
        <w:rPr>
          <w:rFonts w:ascii="Times New Roman" w:hAnsi="Times New Roman" w:cs="Times New Roman"/>
          <w:i/>
        </w:rPr>
        <w:t xml:space="preserve">oderated by </w:t>
      </w:r>
      <w:r>
        <w:rPr>
          <w:rFonts w:ascii="Times New Roman" w:hAnsi="Times New Roman" w:cs="Times New Roman"/>
          <w:i/>
        </w:rPr>
        <w:t>I</w:t>
      </w:r>
      <w:r w:rsidR="009E04B6" w:rsidRPr="00126ED0">
        <w:rPr>
          <w:rFonts w:ascii="Times New Roman" w:hAnsi="Times New Roman" w:cs="Times New Roman"/>
          <w:i/>
        </w:rPr>
        <w:t xml:space="preserve">ndividual </w:t>
      </w:r>
      <w:r>
        <w:rPr>
          <w:rFonts w:ascii="Times New Roman" w:hAnsi="Times New Roman" w:cs="Times New Roman"/>
          <w:i/>
        </w:rPr>
        <w:t>D</w:t>
      </w:r>
      <w:r w:rsidR="009E04B6" w:rsidRPr="00126ED0">
        <w:rPr>
          <w:rFonts w:ascii="Times New Roman" w:hAnsi="Times New Roman" w:cs="Times New Roman"/>
          <w:i/>
        </w:rPr>
        <w:t>ifferences</w:t>
      </w:r>
    </w:p>
    <w:tbl>
      <w:tblPr>
        <w:tblStyle w:val="TableGrid"/>
        <w:tblW w:w="0" w:type="auto"/>
        <w:tblLayout w:type="fixed"/>
        <w:tblLook w:val="04A0" w:firstRow="1" w:lastRow="0" w:firstColumn="1" w:lastColumn="0" w:noHBand="0" w:noVBand="1"/>
      </w:tblPr>
      <w:tblGrid>
        <w:gridCol w:w="4045"/>
        <w:gridCol w:w="905"/>
        <w:gridCol w:w="715"/>
        <w:gridCol w:w="900"/>
        <w:gridCol w:w="990"/>
        <w:gridCol w:w="990"/>
        <w:gridCol w:w="805"/>
      </w:tblGrid>
      <w:tr w:rsidR="003633C4" w:rsidRPr="00126ED0" w14:paraId="3EFB5548" w14:textId="77777777" w:rsidTr="005318AD">
        <w:tc>
          <w:tcPr>
            <w:tcW w:w="4045" w:type="dxa"/>
            <w:tcBorders>
              <w:left w:val="nil"/>
              <w:bottom w:val="single" w:sz="4" w:space="0" w:color="auto"/>
              <w:right w:val="nil"/>
            </w:tcBorders>
          </w:tcPr>
          <w:p w14:paraId="4DD53BA1" w14:textId="77777777" w:rsidR="008D3F2B" w:rsidRPr="00126ED0" w:rsidRDefault="008D3F2B" w:rsidP="002E0EA9">
            <w:pPr>
              <w:widowControl w:val="0"/>
              <w:spacing w:line="480" w:lineRule="auto"/>
              <w:contextualSpacing/>
              <w:rPr>
                <w:rFonts w:ascii="Times New Roman" w:hAnsi="Times New Roman" w:cs="Times New Roman"/>
              </w:rPr>
            </w:pPr>
          </w:p>
        </w:tc>
        <w:tc>
          <w:tcPr>
            <w:tcW w:w="2520" w:type="dxa"/>
            <w:gridSpan w:val="3"/>
            <w:tcBorders>
              <w:left w:val="nil"/>
              <w:bottom w:val="single" w:sz="4" w:space="0" w:color="auto"/>
              <w:right w:val="single" w:sz="4" w:space="0" w:color="auto"/>
            </w:tcBorders>
          </w:tcPr>
          <w:p w14:paraId="085D69B5" w14:textId="15E9628F" w:rsidR="008D3F2B" w:rsidRPr="00126ED0" w:rsidRDefault="000E77DC" w:rsidP="002E0EA9">
            <w:pPr>
              <w:widowControl w:val="0"/>
              <w:spacing w:line="480" w:lineRule="auto"/>
              <w:contextualSpacing/>
              <w:jc w:val="center"/>
              <w:rPr>
                <w:rFonts w:ascii="Times New Roman" w:hAnsi="Times New Roman" w:cs="Times New Roman"/>
              </w:rPr>
            </w:pPr>
            <w:r>
              <w:rPr>
                <w:rFonts w:ascii="Times New Roman" w:hAnsi="Times New Roman" w:cs="Times New Roman"/>
              </w:rPr>
              <w:t>Irregular</w:t>
            </w:r>
            <w:r w:rsidRPr="00126ED0">
              <w:rPr>
                <w:rFonts w:ascii="Times New Roman" w:hAnsi="Times New Roman" w:cs="Times New Roman"/>
              </w:rPr>
              <w:t xml:space="preserve"> </w:t>
            </w:r>
            <w:r w:rsidR="008D3F2B" w:rsidRPr="00126ED0">
              <w:rPr>
                <w:rFonts w:ascii="Times New Roman" w:hAnsi="Times New Roman" w:cs="Times New Roman"/>
              </w:rPr>
              <w:t>Polygons</w:t>
            </w:r>
          </w:p>
        </w:tc>
        <w:tc>
          <w:tcPr>
            <w:tcW w:w="2785" w:type="dxa"/>
            <w:gridSpan w:val="3"/>
            <w:tcBorders>
              <w:left w:val="single" w:sz="4" w:space="0" w:color="auto"/>
              <w:bottom w:val="single" w:sz="4" w:space="0" w:color="auto"/>
              <w:right w:val="nil"/>
            </w:tcBorders>
          </w:tcPr>
          <w:p w14:paraId="02ACEC8B" w14:textId="77777777" w:rsidR="008D3F2B" w:rsidRPr="00126ED0" w:rsidRDefault="008B508F" w:rsidP="002E0EA9">
            <w:pPr>
              <w:widowControl w:val="0"/>
              <w:spacing w:line="480" w:lineRule="auto"/>
              <w:contextualSpacing/>
              <w:jc w:val="center"/>
              <w:rPr>
                <w:rFonts w:ascii="Times New Roman" w:hAnsi="Times New Roman" w:cs="Times New Roman"/>
              </w:rPr>
            </w:pPr>
            <w:r w:rsidRPr="00126ED0">
              <w:rPr>
                <w:rFonts w:ascii="Times New Roman" w:hAnsi="Times New Roman" w:cs="Times New Roman"/>
              </w:rPr>
              <w:t xml:space="preserve">Circles &amp; </w:t>
            </w:r>
            <w:r w:rsidR="008D3F2B" w:rsidRPr="00126ED0">
              <w:rPr>
                <w:rFonts w:ascii="Times New Roman" w:hAnsi="Times New Roman" w:cs="Times New Roman"/>
              </w:rPr>
              <w:t>Hexagons</w:t>
            </w:r>
          </w:p>
        </w:tc>
      </w:tr>
      <w:tr w:rsidR="003633C4" w:rsidRPr="00126ED0" w14:paraId="69B166BD" w14:textId="77777777" w:rsidTr="005318AD">
        <w:tc>
          <w:tcPr>
            <w:tcW w:w="4045" w:type="dxa"/>
            <w:tcBorders>
              <w:left w:val="nil"/>
              <w:bottom w:val="nil"/>
              <w:right w:val="nil"/>
            </w:tcBorders>
          </w:tcPr>
          <w:p w14:paraId="4B037B42" w14:textId="77777777" w:rsidR="008D3F2B" w:rsidRPr="00126ED0" w:rsidRDefault="008D3F2B" w:rsidP="002E0EA9">
            <w:pPr>
              <w:widowControl w:val="0"/>
              <w:spacing w:line="480" w:lineRule="auto"/>
              <w:contextualSpacing/>
              <w:rPr>
                <w:rFonts w:ascii="Times New Roman" w:hAnsi="Times New Roman" w:cs="Times New Roman"/>
                <w:i/>
              </w:rPr>
            </w:pPr>
          </w:p>
        </w:tc>
        <w:tc>
          <w:tcPr>
            <w:tcW w:w="905" w:type="dxa"/>
            <w:tcBorders>
              <w:left w:val="nil"/>
              <w:bottom w:val="single" w:sz="4" w:space="0" w:color="auto"/>
              <w:right w:val="nil"/>
            </w:tcBorders>
          </w:tcPr>
          <w:p w14:paraId="5F9C641F" w14:textId="77777777" w:rsidR="008D3F2B" w:rsidRPr="00126ED0" w:rsidRDefault="008D3F2B" w:rsidP="002E0EA9">
            <w:pPr>
              <w:widowControl w:val="0"/>
              <w:spacing w:line="480" w:lineRule="auto"/>
              <w:contextualSpacing/>
              <w:rPr>
                <w:rFonts w:ascii="Times New Roman" w:hAnsi="Times New Roman" w:cs="Times New Roman"/>
                <w:i/>
              </w:rPr>
            </w:pPr>
            <w:r w:rsidRPr="00126ED0">
              <w:rPr>
                <w:rFonts w:ascii="Times New Roman" w:hAnsi="Times New Roman" w:cs="Times New Roman"/>
                <w:i/>
              </w:rPr>
              <w:t>b</w:t>
            </w:r>
          </w:p>
        </w:tc>
        <w:tc>
          <w:tcPr>
            <w:tcW w:w="715" w:type="dxa"/>
            <w:tcBorders>
              <w:left w:val="nil"/>
              <w:bottom w:val="single" w:sz="4" w:space="0" w:color="auto"/>
              <w:right w:val="nil"/>
            </w:tcBorders>
          </w:tcPr>
          <w:p w14:paraId="0DB9EE9A" w14:textId="77777777" w:rsidR="008D3F2B" w:rsidRPr="00126ED0" w:rsidRDefault="008D3F2B" w:rsidP="002E0EA9">
            <w:pPr>
              <w:widowControl w:val="0"/>
              <w:spacing w:line="480" w:lineRule="auto"/>
              <w:contextualSpacing/>
              <w:rPr>
                <w:rFonts w:ascii="Times New Roman" w:hAnsi="Times New Roman" w:cs="Times New Roman"/>
                <w:i/>
              </w:rPr>
            </w:pPr>
            <w:r w:rsidRPr="00126ED0">
              <w:rPr>
                <w:rFonts w:ascii="Times New Roman" w:hAnsi="Times New Roman" w:cs="Times New Roman"/>
                <w:i/>
              </w:rPr>
              <w:t>SE</w:t>
            </w:r>
          </w:p>
        </w:tc>
        <w:tc>
          <w:tcPr>
            <w:tcW w:w="900" w:type="dxa"/>
            <w:tcBorders>
              <w:left w:val="nil"/>
              <w:bottom w:val="single" w:sz="4" w:space="0" w:color="auto"/>
              <w:right w:val="single" w:sz="4" w:space="0" w:color="auto"/>
            </w:tcBorders>
          </w:tcPr>
          <w:p w14:paraId="31034EA8" w14:textId="77777777" w:rsidR="008D3F2B" w:rsidRPr="00126ED0" w:rsidRDefault="008D3F2B" w:rsidP="002E0EA9">
            <w:pPr>
              <w:widowControl w:val="0"/>
              <w:spacing w:line="480" w:lineRule="auto"/>
              <w:contextualSpacing/>
              <w:rPr>
                <w:rFonts w:ascii="Times New Roman" w:hAnsi="Times New Roman" w:cs="Times New Roman"/>
                <w:i/>
              </w:rPr>
            </w:pPr>
            <w:r w:rsidRPr="00126ED0">
              <w:rPr>
                <w:rFonts w:ascii="Times New Roman" w:hAnsi="Times New Roman" w:cs="Times New Roman"/>
                <w:i/>
              </w:rPr>
              <w:t>p</w:t>
            </w:r>
          </w:p>
        </w:tc>
        <w:tc>
          <w:tcPr>
            <w:tcW w:w="990" w:type="dxa"/>
            <w:tcBorders>
              <w:left w:val="single" w:sz="4" w:space="0" w:color="auto"/>
              <w:bottom w:val="single" w:sz="4" w:space="0" w:color="auto"/>
              <w:right w:val="nil"/>
            </w:tcBorders>
          </w:tcPr>
          <w:p w14:paraId="66ED4C29" w14:textId="77777777" w:rsidR="008D3F2B" w:rsidRPr="00126ED0" w:rsidRDefault="00C15B95" w:rsidP="002E0EA9">
            <w:pPr>
              <w:widowControl w:val="0"/>
              <w:spacing w:line="480" w:lineRule="auto"/>
              <w:contextualSpacing/>
              <w:rPr>
                <w:rFonts w:ascii="Times New Roman" w:hAnsi="Times New Roman" w:cs="Times New Roman"/>
                <w:i/>
              </w:rPr>
            </w:pPr>
            <w:r w:rsidRPr="00126ED0">
              <w:rPr>
                <w:rFonts w:ascii="Times New Roman" w:hAnsi="Times New Roman" w:cs="Times New Roman"/>
                <w:i/>
              </w:rPr>
              <w:t>b</w:t>
            </w:r>
          </w:p>
        </w:tc>
        <w:tc>
          <w:tcPr>
            <w:tcW w:w="990" w:type="dxa"/>
            <w:tcBorders>
              <w:left w:val="nil"/>
              <w:bottom w:val="single" w:sz="4" w:space="0" w:color="auto"/>
              <w:right w:val="nil"/>
            </w:tcBorders>
          </w:tcPr>
          <w:p w14:paraId="388FA586" w14:textId="77777777" w:rsidR="008D3F2B" w:rsidRPr="00126ED0" w:rsidRDefault="008D3F2B" w:rsidP="002E0EA9">
            <w:pPr>
              <w:widowControl w:val="0"/>
              <w:spacing w:line="480" w:lineRule="auto"/>
              <w:contextualSpacing/>
              <w:rPr>
                <w:rFonts w:ascii="Times New Roman" w:hAnsi="Times New Roman" w:cs="Times New Roman"/>
                <w:i/>
              </w:rPr>
            </w:pPr>
            <w:r w:rsidRPr="00126ED0">
              <w:rPr>
                <w:rFonts w:ascii="Times New Roman" w:hAnsi="Times New Roman" w:cs="Times New Roman"/>
                <w:i/>
              </w:rPr>
              <w:t>SE</w:t>
            </w:r>
          </w:p>
        </w:tc>
        <w:tc>
          <w:tcPr>
            <w:tcW w:w="805" w:type="dxa"/>
            <w:tcBorders>
              <w:left w:val="nil"/>
              <w:bottom w:val="single" w:sz="4" w:space="0" w:color="auto"/>
              <w:right w:val="nil"/>
            </w:tcBorders>
          </w:tcPr>
          <w:p w14:paraId="79CDDD58" w14:textId="77777777" w:rsidR="008D3F2B" w:rsidRPr="00126ED0" w:rsidRDefault="008D3F2B" w:rsidP="002E0EA9">
            <w:pPr>
              <w:widowControl w:val="0"/>
              <w:spacing w:line="480" w:lineRule="auto"/>
              <w:contextualSpacing/>
              <w:rPr>
                <w:rFonts w:ascii="Times New Roman" w:hAnsi="Times New Roman" w:cs="Times New Roman"/>
                <w:i/>
              </w:rPr>
            </w:pPr>
            <w:r w:rsidRPr="00126ED0">
              <w:rPr>
                <w:rFonts w:ascii="Times New Roman" w:hAnsi="Times New Roman" w:cs="Times New Roman"/>
                <w:i/>
              </w:rPr>
              <w:t>p</w:t>
            </w:r>
          </w:p>
        </w:tc>
      </w:tr>
      <w:tr w:rsidR="00996819" w:rsidRPr="00126ED0" w14:paraId="7AFBF3C0" w14:textId="77777777" w:rsidTr="005318AD">
        <w:tc>
          <w:tcPr>
            <w:tcW w:w="4045" w:type="dxa"/>
            <w:tcBorders>
              <w:top w:val="nil"/>
              <w:left w:val="nil"/>
              <w:bottom w:val="nil"/>
              <w:right w:val="nil"/>
            </w:tcBorders>
          </w:tcPr>
          <w:p w14:paraId="55BF3E8B" w14:textId="77777777" w:rsidR="008D3F2B" w:rsidRPr="00126ED0" w:rsidRDefault="00C172E8"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Art</w:t>
            </w:r>
            <w:r w:rsidR="00996819" w:rsidRPr="00126ED0">
              <w:rPr>
                <w:rFonts w:ascii="Times New Roman" w:hAnsi="Times New Roman" w:cs="Times New Roman"/>
              </w:rPr>
              <w:t xml:space="preserve"> Expertise</w:t>
            </w:r>
          </w:p>
        </w:tc>
        <w:tc>
          <w:tcPr>
            <w:tcW w:w="905" w:type="dxa"/>
            <w:tcBorders>
              <w:top w:val="single" w:sz="4" w:space="0" w:color="auto"/>
              <w:left w:val="nil"/>
              <w:bottom w:val="nil"/>
              <w:right w:val="nil"/>
            </w:tcBorders>
          </w:tcPr>
          <w:p w14:paraId="24CF4B31" w14:textId="77777777" w:rsidR="008D3F2B" w:rsidRPr="00126ED0" w:rsidRDefault="00B177E8"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.21</w:t>
            </w:r>
          </w:p>
        </w:tc>
        <w:tc>
          <w:tcPr>
            <w:tcW w:w="715" w:type="dxa"/>
            <w:tcBorders>
              <w:top w:val="single" w:sz="4" w:space="0" w:color="auto"/>
              <w:left w:val="nil"/>
              <w:bottom w:val="nil"/>
              <w:right w:val="nil"/>
            </w:tcBorders>
          </w:tcPr>
          <w:p w14:paraId="3F845178" w14:textId="77777777" w:rsidR="008D3F2B" w:rsidRPr="00126ED0" w:rsidRDefault="00B177E8"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.09</w:t>
            </w:r>
          </w:p>
        </w:tc>
        <w:tc>
          <w:tcPr>
            <w:tcW w:w="900" w:type="dxa"/>
            <w:tcBorders>
              <w:top w:val="single" w:sz="4" w:space="0" w:color="auto"/>
              <w:left w:val="nil"/>
              <w:bottom w:val="nil"/>
              <w:right w:val="single" w:sz="4" w:space="0" w:color="auto"/>
            </w:tcBorders>
          </w:tcPr>
          <w:p w14:paraId="52364B0C" w14:textId="77777777" w:rsidR="008D3F2B" w:rsidRPr="00126ED0" w:rsidRDefault="00B177E8"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.021</w:t>
            </w:r>
          </w:p>
        </w:tc>
        <w:tc>
          <w:tcPr>
            <w:tcW w:w="990" w:type="dxa"/>
            <w:tcBorders>
              <w:top w:val="single" w:sz="4" w:space="0" w:color="auto"/>
              <w:left w:val="single" w:sz="4" w:space="0" w:color="auto"/>
              <w:bottom w:val="nil"/>
              <w:right w:val="nil"/>
            </w:tcBorders>
          </w:tcPr>
          <w:p w14:paraId="07E9FF21" w14:textId="77777777" w:rsidR="008D3F2B"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-.02</w:t>
            </w:r>
          </w:p>
        </w:tc>
        <w:tc>
          <w:tcPr>
            <w:tcW w:w="990" w:type="dxa"/>
            <w:tcBorders>
              <w:top w:val="single" w:sz="4" w:space="0" w:color="auto"/>
              <w:left w:val="nil"/>
              <w:bottom w:val="nil"/>
              <w:right w:val="nil"/>
            </w:tcBorders>
          </w:tcPr>
          <w:p w14:paraId="36ED3A74" w14:textId="77777777" w:rsidR="008D3F2B"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.08</w:t>
            </w:r>
          </w:p>
        </w:tc>
        <w:tc>
          <w:tcPr>
            <w:tcW w:w="805" w:type="dxa"/>
            <w:tcBorders>
              <w:top w:val="single" w:sz="4" w:space="0" w:color="auto"/>
              <w:left w:val="nil"/>
              <w:bottom w:val="nil"/>
              <w:right w:val="nil"/>
            </w:tcBorders>
          </w:tcPr>
          <w:p w14:paraId="45E84716"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.788</w:t>
            </w:r>
          </w:p>
        </w:tc>
      </w:tr>
      <w:tr w:rsidR="00996819" w:rsidRPr="00126ED0" w14:paraId="0FF9B4A8" w14:textId="77777777" w:rsidTr="003633C4">
        <w:tc>
          <w:tcPr>
            <w:tcW w:w="4045" w:type="dxa"/>
            <w:tcBorders>
              <w:top w:val="nil"/>
              <w:left w:val="nil"/>
              <w:bottom w:val="nil"/>
              <w:right w:val="nil"/>
            </w:tcBorders>
          </w:tcPr>
          <w:p w14:paraId="2EC30802"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HEXACO Open</w:t>
            </w:r>
            <w:r w:rsidR="00996819" w:rsidRPr="00126ED0">
              <w:rPr>
                <w:rFonts w:ascii="Times New Roman" w:hAnsi="Times New Roman" w:cs="Times New Roman"/>
              </w:rPr>
              <w:t>ness to Experience</w:t>
            </w:r>
          </w:p>
        </w:tc>
        <w:tc>
          <w:tcPr>
            <w:tcW w:w="905" w:type="dxa"/>
            <w:tcBorders>
              <w:top w:val="nil"/>
              <w:left w:val="nil"/>
              <w:bottom w:val="nil"/>
              <w:right w:val="nil"/>
            </w:tcBorders>
          </w:tcPr>
          <w:p w14:paraId="0B1706ED" w14:textId="77777777" w:rsidR="008D3F2B" w:rsidRPr="00126ED0" w:rsidRDefault="008D3F2B" w:rsidP="005E2A5A">
            <w:pPr>
              <w:widowControl w:val="0"/>
              <w:spacing w:line="480" w:lineRule="auto"/>
              <w:contextualSpacing/>
              <w:rPr>
                <w:rFonts w:ascii="Times New Roman" w:hAnsi="Times New Roman" w:cs="Times New Roman"/>
              </w:rPr>
            </w:pPr>
            <w:r w:rsidRPr="00126ED0">
              <w:rPr>
                <w:rFonts w:ascii="Times New Roman" w:hAnsi="Times New Roman" w:cs="Times New Roman"/>
              </w:rPr>
              <w:t>.</w:t>
            </w:r>
            <w:r w:rsidR="005E2A5A" w:rsidRPr="00126ED0">
              <w:rPr>
                <w:rFonts w:ascii="Times New Roman" w:hAnsi="Times New Roman" w:cs="Times New Roman"/>
              </w:rPr>
              <w:t>16</w:t>
            </w:r>
          </w:p>
        </w:tc>
        <w:tc>
          <w:tcPr>
            <w:tcW w:w="715" w:type="dxa"/>
            <w:tcBorders>
              <w:top w:val="nil"/>
              <w:left w:val="nil"/>
              <w:bottom w:val="nil"/>
              <w:right w:val="nil"/>
            </w:tcBorders>
          </w:tcPr>
          <w:p w14:paraId="0D716F8B"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w:t>
            </w:r>
            <w:r w:rsidR="005E2A5A" w:rsidRPr="00126ED0">
              <w:rPr>
                <w:rFonts w:ascii="Times New Roman" w:hAnsi="Times New Roman" w:cs="Times New Roman"/>
              </w:rPr>
              <w:t>09</w:t>
            </w:r>
          </w:p>
        </w:tc>
        <w:tc>
          <w:tcPr>
            <w:tcW w:w="900" w:type="dxa"/>
            <w:tcBorders>
              <w:top w:val="nil"/>
              <w:left w:val="nil"/>
              <w:bottom w:val="nil"/>
              <w:right w:val="single" w:sz="4" w:space="0" w:color="auto"/>
            </w:tcBorders>
          </w:tcPr>
          <w:p w14:paraId="53D0D8DF"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.083</w:t>
            </w:r>
          </w:p>
        </w:tc>
        <w:tc>
          <w:tcPr>
            <w:tcW w:w="990" w:type="dxa"/>
            <w:tcBorders>
              <w:top w:val="nil"/>
              <w:left w:val="single" w:sz="4" w:space="0" w:color="auto"/>
              <w:bottom w:val="nil"/>
              <w:right w:val="nil"/>
            </w:tcBorders>
          </w:tcPr>
          <w:p w14:paraId="0E1CD7C1" w14:textId="77777777" w:rsidR="008D3F2B"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-.07</w:t>
            </w:r>
          </w:p>
        </w:tc>
        <w:tc>
          <w:tcPr>
            <w:tcW w:w="990" w:type="dxa"/>
            <w:tcBorders>
              <w:top w:val="nil"/>
              <w:left w:val="nil"/>
              <w:bottom w:val="nil"/>
              <w:right w:val="nil"/>
            </w:tcBorders>
          </w:tcPr>
          <w:p w14:paraId="038DBA71" w14:textId="77777777" w:rsidR="008D3F2B"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.09</w:t>
            </w:r>
          </w:p>
        </w:tc>
        <w:tc>
          <w:tcPr>
            <w:tcW w:w="805" w:type="dxa"/>
            <w:tcBorders>
              <w:top w:val="nil"/>
              <w:left w:val="nil"/>
              <w:bottom w:val="nil"/>
              <w:right w:val="nil"/>
            </w:tcBorders>
          </w:tcPr>
          <w:p w14:paraId="6F3644C9"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.473</w:t>
            </w:r>
          </w:p>
        </w:tc>
      </w:tr>
      <w:tr w:rsidR="00996819" w:rsidRPr="00126ED0" w14:paraId="10461263" w14:textId="77777777" w:rsidTr="003633C4">
        <w:tc>
          <w:tcPr>
            <w:tcW w:w="4045" w:type="dxa"/>
            <w:tcBorders>
              <w:top w:val="nil"/>
              <w:left w:val="nil"/>
              <w:bottom w:val="nil"/>
              <w:right w:val="nil"/>
            </w:tcBorders>
          </w:tcPr>
          <w:p w14:paraId="79943837" w14:textId="77777777" w:rsidR="008D3F2B"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HEXACO O</w:t>
            </w:r>
            <w:r w:rsidR="00037A0E" w:rsidRPr="00126ED0">
              <w:rPr>
                <w:rFonts w:ascii="Times New Roman" w:hAnsi="Times New Roman" w:cs="Times New Roman"/>
              </w:rPr>
              <w:t xml:space="preserve">: </w:t>
            </w:r>
            <w:r w:rsidRPr="00126ED0">
              <w:rPr>
                <w:rFonts w:ascii="Times New Roman" w:hAnsi="Times New Roman" w:cs="Times New Roman"/>
              </w:rPr>
              <w:t>Aesthetic A</w:t>
            </w:r>
            <w:r w:rsidR="008D3F2B" w:rsidRPr="00126ED0">
              <w:rPr>
                <w:rFonts w:ascii="Times New Roman" w:hAnsi="Times New Roman" w:cs="Times New Roman"/>
              </w:rPr>
              <w:t>ppreciation</w:t>
            </w:r>
          </w:p>
        </w:tc>
        <w:tc>
          <w:tcPr>
            <w:tcW w:w="905" w:type="dxa"/>
            <w:tcBorders>
              <w:top w:val="nil"/>
              <w:left w:val="nil"/>
              <w:bottom w:val="nil"/>
              <w:right w:val="nil"/>
            </w:tcBorders>
          </w:tcPr>
          <w:p w14:paraId="463D961C" w14:textId="77777777" w:rsidR="008D3F2B" w:rsidRPr="00126ED0" w:rsidRDefault="00766E2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-.10</w:t>
            </w:r>
          </w:p>
        </w:tc>
        <w:tc>
          <w:tcPr>
            <w:tcW w:w="715" w:type="dxa"/>
            <w:tcBorders>
              <w:top w:val="nil"/>
              <w:left w:val="nil"/>
              <w:bottom w:val="nil"/>
              <w:right w:val="nil"/>
            </w:tcBorders>
          </w:tcPr>
          <w:p w14:paraId="43B47B06" w14:textId="77777777" w:rsidR="008D3F2B" w:rsidRPr="00126ED0" w:rsidRDefault="00766E2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.10</w:t>
            </w:r>
          </w:p>
        </w:tc>
        <w:tc>
          <w:tcPr>
            <w:tcW w:w="900" w:type="dxa"/>
            <w:tcBorders>
              <w:top w:val="nil"/>
              <w:left w:val="nil"/>
              <w:bottom w:val="nil"/>
              <w:right w:val="single" w:sz="4" w:space="0" w:color="auto"/>
            </w:tcBorders>
          </w:tcPr>
          <w:p w14:paraId="7DE080A0"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.277</w:t>
            </w:r>
          </w:p>
        </w:tc>
        <w:tc>
          <w:tcPr>
            <w:tcW w:w="990" w:type="dxa"/>
            <w:tcBorders>
              <w:top w:val="nil"/>
              <w:left w:val="single" w:sz="4" w:space="0" w:color="auto"/>
              <w:bottom w:val="nil"/>
              <w:right w:val="nil"/>
            </w:tcBorders>
          </w:tcPr>
          <w:p w14:paraId="28B36619"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-.02</w:t>
            </w:r>
          </w:p>
        </w:tc>
        <w:tc>
          <w:tcPr>
            <w:tcW w:w="990" w:type="dxa"/>
            <w:tcBorders>
              <w:top w:val="nil"/>
              <w:left w:val="nil"/>
              <w:bottom w:val="nil"/>
              <w:right w:val="nil"/>
            </w:tcBorders>
          </w:tcPr>
          <w:p w14:paraId="05609D2F" w14:textId="77777777" w:rsidR="008D3F2B"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.05</w:t>
            </w:r>
          </w:p>
        </w:tc>
        <w:tc>
          <w:tcPr>
            <w:tcW w:w="805" w:type="dxa"/>
            <w:tcBorders>
              <w:top w:val="nil"/>
              <w:left w:val="nil"/>
              <w:bottom w:val="nil"/>
              <w:right w:val="nil"/>
            </w:tcBorders>
          </w:tcPr>
          <w:p w14:paraId="667ACE37"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.882</w:t>
            </w:r>
          </w:p>
        </w:tc>
      </w:tr>
      <w:tr w:rsidR="00996819" w:rsidRPr="00126ED0" w14:paraId="0D8C759D" w14:textId="77777777" w:rsidTr="003633C4">
        <w:tc>
          <w:tcPr>
            <w:tcW w:w="4045" w:type="dxa"/>
            <w:tcBorders>
              <w:top w:val="nil"/>
              <w:left w:val="nil"/>
              <w:bottom w:val="nil"/>
              <w:right w:val="nil"/>
            </w:tcBorders>
          </w:tcPr>
          <w:p w14:paraId="6B3C23D9" w14:textId="77777777" w:rsidR="008D3F2B"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 xml:space="preserve">HEXACO O: </w:t>
            </w:r>
            <w:r w:rsidR="008D3F2B" w:rsidRPr="00126ED0">
              <w:rPr>
                <w:rFonts w:ascii="Times New Roman" w:hAnsi="Times New Roman" w:cs="Times New Roman"/>
              </w:rPr>
              <w:t>Inquisitiveness</w:t>
            </w:r>
          </w:p>
        </w:tc>
        <w:tc>
          <w:tcPr>
            <w:tcW w:w="905" w:type="dxa"/>
            <w:tcBorders>
              <w:top w:val="nil"/>
              <w:left w:val="nil"/>
              <w:bottom w:val="nil"/>
              <w:right w:val="nil"/>
            </w:tcBorders>
          </w:tcPr>
          <w:p w14:paraId="7D382B66" w14:textId="77777777" w:rsidR="008D3F2B" w:rsidRPr="00126ED0" w:rsidRDefault="008D3F2B" w:rsidP="00766E2D">
            <w:pPr>
              <w:widowControl w:val="0"/>
              <w:spacing w:line="480" w:lineRule="auto"/>
              <w:contextualSpacing/>
              <w:rPr>
                <w:rFonts w:ascii="Times New Roman" w:hAnsi="Times New Roman" w:cs="Times New Roman"/>
              </w:rPr>
            </w:pPr>
            <w:r w:rsidRPr="00126ED0">
              <w:rPr>
                <w:rFonts w:ascii="Times New Roman" w:hAnsi="Times New Roman" w:cs="Times New Roman"/>
              </w:rPr>
              <w:t>.1</w:t>
            </w:r>
            <w:r w:rsidR="00766E2D" w:rsidRPr="00126ED0">
              <w:rPr>
                <w:rFonts w:ascii="Times New Roman" w:hAnsi="Times New Roman" w:cs="Times New Roman"/>
              </w:rPr>
              <w:t>2</w:t>
            </w:r>
          </w:p>
        </w:tc>
        <w:tc>
          <w:tcPr>
            <w:tcW w:w="715" w:type="dxa"/>
            <w:tcBorders>
              <w:top w:val="nil"/>
              <w:left w:val="nil"/>
              <w:bottom w:val="nil"/>
              <w:right w:val="nil"/>
            </w:tcBorders>
          </w:tcPr>
          <w:p w14:paraId="6EE5D3B9"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.13</w:t>
            </w:r>
          </w:p>
        </w:tc>
        <w:tc>
          <w:tcPr>
            <w:tcW w:w="900" w:type="dxa"/>
            <w:tcBorders>
              <w:top w:val="nil"/>
              <w:left w:val="nil"/>
              <w:bottom w:val="nil"/>
              <w:right w:val="single" w:sz="4" w:space="0" w:color="auto"/>
            </w:tcBorders>
          </w:tcPr>
          <w:p w14:paraId="01F8612A"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.246</w:t>
            </w:r>
          </w:p>
        </w:tc>
        <w:tc>
          <w:tcPr>
            <w:tcW w:w="990" w:type="dxa"/>
            <w:tcBorders>
              <w:top w:val="nil"/>
              <w:left w:val="single" w:sz="4" w:space="0" w:color="auto"/>
              <w:bottom w:val="nil"/>
              <w:right w:val="nil"/>
            </w:tcBorders>
          </w:tcPr>
          <w:p w14:paraId="30B42C99" w14:textId="77777777" w:rsidR="008D3F2B"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-.15</w:t>
            </w:r>
          </w:p>
        </w:tc>
        <w:tc>
          <w:tcPr>
            <w:tcW w:w="990" w:type="dxa"/>
            <w:tcBorders>
              <w:top w:val="nil"/>
              <w:left w:val="nil"/>
              <w:bottom w:val="nil"/>
              <w:right w:val="nil"/>
            </w:tcBorders>
          </w:tcPr>
          <w:p w14:paraId="0B1FC719" w14:textId="77777777" w:rsidR="008D3F2B"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.10</w:t>
            </w:r>
          </w:p>
        </w:tc>
        <w:tc>
          <w:tcPr>
            <w:tcW w:w="805" w:type="dxa"/>
            <w:tcBorders>
              <w:top w:val="nil"/>
              <w:left w:val="nil"/>
              <w:bottom w:val="nil"/>
              <w:right w:val="nil"/>
            </w:tcBorders>
          </w:tcPr>
          <w:p w14:paraId="5D25C892"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.131</w:t>
            </w:r>
            <w:r w:rsidR="00CA6BA8" w:rsidRPr="00126ED0">
              <w:rPr>
                <w:rFonts w:ascii="Times New Roman" w:hAnsi="Times New Roman" w:cs="Times New Roman"/>
              </w:rPr>
              <w:t xml:space="preserve"> </w:t>
            </w:r>
          </w:p>
        </w:tc>
      </w:tr>
      <w:tr w:rsidR="00996819" w:rsidRPr="00126ED0" w14:paraId="5DF5E41F" w14:textId="77777777" w:rsidTr="003633C4">
        <w:tc>
          <w:tcPr>
            <w:tcW w:w="4045" w:type="dxa"/>
            <w:tcBorders>
              <w:top w:val="nil"/>
              <w:left w:val="nil"/>
              <w:bottom w:val="nil"/>
              <w:right w:val="nil"/>
            </w:tcBorders>
          </w:tcPr>
          <w:p w14:paraId="6088C314" w14:textId="77777777" w:rsidR="008D3F2B"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HEXACO O</w:t>
            </w:r>
            <w:r w:rsidR="00037A0E" w:rsidRPr="00126ED0">
              <w:rPr>
                <w:rFonts w:ascii="Times New Roman" w:hAnsi="Times New Roman" w:cs="Times New Roman"/>
              </w:rPr>
              <w:t xml:space="preserve">: </w:t>
            </w:r>
            <w:r w:rsidR="008D3F2B" w:rsidRPr="00126ED0">
              <w:rPr>
                <w:rFonts w:ascii="Times New Roman" w:hAnsi="Times New Roman" w:cs="Times New Roman"/>
              </w:rPr>
              <w:t>Creativity</w:t>
            </w:r>
          </w:p>
        </w:tc>
        <w:tc>
          <w:tcPr>
            <w:tcW w:w="905" w:type="dxa"/>
            <w:tcBorders>
              <w:top w:val="nil"/>
              <w:left w:val="nil"/>
              <w:bottom w:val="nil"/>
              <w:right w:val="nil"/>
            </w:tcBorders>
          </w:tcPr>
          <w:p w14:paraId="79B0B532" w14:textId="77777777" w:rsidR="008D3F2B" w:rsidRPr="00126ED0" w:rsidRDefault="008D3F2B" w:rsidP="00766E2D">
            <w:pPr>
              <w:widowControl w:val="0"/>
              <w:spacing w:line="480" w:lineRule="auto"/>
              <w:contextualSpacing/>
              <w:rPr>
                <w:rFonts w:ascii="Times New Roman" w:hAnsi="Times New Roman" w:cs="Times New Roman"/>
              </w:rPr>
            </w:pPr>
            <w:r w:rsidRPr="00126ED0">
              <w:rPr>
                <w:rFonts w:ascii="Times New Roman" w:hAnsi="Times New Roman" w:cs="Times New Roman"/>
              </w:rPr>
              <w:t>-.1</w:t>
            </w:r>
            <w:r w:rsidR="00766E2D" w:rsidRPr="00126ED0">
              <w:rPr>
                <w:rFonts w:ascii="Times New Roman" w:hAnsi="Times New Roman" w:cs="Times New Roman"/>
              </w:rPr>
              <w:t>0</w:t>
            </w:r>
          </w:p>
        </w:tc>
        <w:tc>
          <w:tcPr>
            <w:tcW w:w="715" w:type="dxa"/>
            <w:tcBorders>
              <w:top w:val="nil"/>
              <w:left w:val="nil"/>
              <w:bottom w:val="nil"/>
              <w:right w:val="nil"/>
            </w:tcBorders>
          </w:tcPr>
          <w:p w14:paraId="0B2444B1"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w:t>
            </w:r>
            <w:r w:rsidR="00766E2D" w:rsidRPr="00126ED0">
              <w:rPr>
                <w:rFonts w:ascii="Times New Roman" w:hAnsi="Times New Roman" w:cs="Times New Roman"/>
              </w:rPr>
              <w:t>11</w:t>
            </w:r>
          </w:p>
        </w:tc>
        <w:tc>
          <w:tcPr>
            <w:tcW w:w="900" w:type="dxa"/>
            <w:tcBorders>
              <w:top w:val="nil"/>
              <w:left w:val="nil"/>
              <w:bottom w:val="nil"/>
              <w:right w:val="single" w:sz="4" w:space="0" w:color="auto"/>
            </w:tcBorders>
          </w:tcPr>
          <w:p w14:paraId="096BE1CB"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.335</w:t>
            </w:r>
          </w:p>
        </w:tc>
        <w:tc>
          <w:tcPr>
            <w:tcW w:w="990" w:type="dxa"/>
            <w:tcBorders>
              <w:top w:val="nil"/>
              <w:left w:val="single" w:sz="4" w:space="0" w:color="auto"/>
              <w:bottom w:val="nil"/>
              <w:right w:val="nil"/>
            </w:tcBorders>
          </w:tcPr>
          <w:p w14:paraId="0AC1D1A9" w14:textId="77777777" w:rsidR="008D3F2B"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-.03</w:t>
            </w:r>
          </w:p>
        </w:tc>
        <w:tc>
          <w:tcPr>
            <w:tcW w:w="990" w:type="dxa"/>
            <w:tcBorders>
              <w:top w:val="nil"/>
              <w:left w:val="nil"/>
              <w:bottom w:val="nil"/>
              <w:right w:val="nil"/>
            </w:tcBorders>
          </w:tcPr>
          <w:p w14:paraId="4894FA9D" w14:textId="77777777" w:rsidR="008D3F2B"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.13</w:t>
            </w:r>
          </w:p>
        </w:tc>
        <w:tc>
          <w:tcPr>
            <w:tcW w:w="805" w:type="dxa"/>
            <w:tcBorders>
              <w:top w:val="nil"/>
              <w:left w:val="nil"/>
              <w:bottom w:val="nil"/>
              <w:right w:val="nil"/>
            </w:tcBorders>
          </w:tcPr>
          <w:p w14:paraId="165F380C"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.803</w:t>
            </w:r>
          </w:p>
        </w:tc>
      </w:tr>
      <w:tr w:rsidR="00996819" w:rsidRPr="00126ED0" w14:paraId="5F3A1CA2" w14:textId="77777777" w:rsidTr="003633C4">
        <w:tc>
          <w:tcPr>
            <w:tcW w:w="4045" w:type="dxa"/>
            <w:tcBorders>
              <w:top w:val="nil"/>
              <w:left w:val="nil"/>
              <w:bottom w:val="nil"/>
              <w:right w:val="nil"/>
            </w:tcBorders>
          </w:tcPr>
          <w:p w14:paraId="3D3D6935" w14:textId="77777777" w:rsidR="008D3F2B"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 xml:space="preserve">HEXACO O: </w:t>
            </w:r>
            <w:r w:rsidR="008D3F2B" w:rsidRPr="00126ED0">
              <w:rPr>
                <w:rFonts w:ascii="Times New Roman" w:hAnsi="Times New Roman" w:cs="Times New Roman"/>
              </w:rPr>
              <w:t>Unconventionality</w:t>
            </w:r>
          </w:p>
        </w:tc>
        <w:tc>
          <w:tcPr>
            <w:tcW w:w="905" w:type="dxa"/>
            <w:tcBorders>
              <w:top w:val="nil"/>
              <w:left w:val="nil"/>
              <w:bottom w:val="nil"/>
              <w:right w:val="nil"/>
            </w:tcBorders>
          </w:tcPr>
          <w:p w14:paraId="77F9D7F7" w14:textId="77777777" w:rsidR="008D3F2B" w:rsidRPr="00126ED0" w:rsidRDefault="00766E2D" w:rsidP="00C15B95">
            <w:pPr>
              <w:widowControl w:val="0"/>
              <w:spacing w:line="480" w:lineRule="auto"/>
              <w:contextualSpacing/>
              <w:rPr>
                <w:rFonts w:ascii="Times New Roman" w:hAnsi="Times New Roman" w:cs="Times New Roman"/>
              </w:rPr>
            </w:pPr>
            <w:r w:rsidRPr="00126ED0">
              <w:rPr>
                <w:rFonts w:ascii="Times New Roman" w:hAnsi="Times New Roman" w:cs="Times New Roman"/>
              </w:rPr>
              <w:t>.41</w:t>
            </w:r>
          </w:p>
        </w:tc>
        <w:tc>
          <w:tcPr>
            <w:tcW w:w="715" w:type="dxa"/>
            <w:tcBorders>
              <w:top w:val="nil"/>
              <w:left w:val="nil"/>
              <w:bottom w:val="nil"/>
              <w:right w:val="nil"/>
            </w:tcBorders>
          </w:tcPr>
          <w:p w14:paraId="46DF0409" w14:textId="77777777" w:rsidR="008D3F2B" w:rsidRPr="00126ED0" w:rsidRDefault="008D3F2B" w:rsidP="00766E2D">
            <w:pPr>
              <w:widowControl w:val="0"/>
              <w:spacing w:line="480" w:lineRule="auto"/>
              <w:contextualSpacing/>
              <w:rPr>
                <w:rFonts w:ascii="Times New Roman" w:hAnsi="Times New Roman" w:cs="Times New Roman"/>
              </w:rPr>
            </w:pPr>
            <w:r w:rsidRPr="00126ED0">
              <w:rPr>
                <w:rFonts w:ascii="Times New Roman" w:hAnsi="Times New Roman" w:cs="Times New Roman"/>
              </w:rPr>
              <w:t>.</w:t>
            </w:r>
            <w:r w:rsidR="00766E2D" w:rsidRPr="00126ED0">
              <w:rPr>
                <w:rFonts w:ascii="Times New Roman" w:hAnsi="Times New Roman" w:cs="Times New Roman"/>
              </w:rPr>
              <w:t>10</w:t>
            </w:r>
          </w:p>
        </w:tc>
        <w:tc>
          <w:tcPr>
            <w:tcW w:w="900" w:type="dxa"/>
            <w:tcBorders>
              <w:top w:val="nil"/>
              <w:left w:val="nil"/>
              <w:bottom w:val="nil"/>
              <w:right w:val="single" w:sz="4" w:space="0" w:color="auto"/>
            </w:tcBorders>
          </w:tcPr>
          <w:p w14:paraId="74AA96EC"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&lt;</w:t>
            </w:r>
            <w:r w:rsidR="00766E2D" w:rsidRPr="00126ED0">
              <w:rPr>
                <w:rFonts w:ascii="Times New Roman" w:hAnsi="Times New Roman" w:cs="Times New Roman"/>
              </w:rPr>
              <w:t xml:space="preserve"> </w:t>
            </w:r>
            <w:r w:rsidRPr="00126ED0">
              <w:rPr>
                <w:rFonts w:ascii="Times New Roman" w:hAnsi="Times New Roman" w:cs="Times New Roman"/>
              </w:rPr>
              <w:t>.001</w:t>
            </w:r>
          </w:p>
        </w:tc>
        <w:tc>
          <w:tcPr>
            <w:tcW w:w="990" w:type="dxa"/>
            <w:tcBorders>
              <w:top w:val="nil"/>
              <w:left w:val="single" w:sz="4" w:space="0" w:color="auto"/>
              <w:bottom w:val="nil"/>
              <w:right w:val="nil"/>
            </w:tcBorders>
          </w:tcPr>
          <w:p w14:paraId="4F6CCAC7" w14:textId="77777777" w:rsidR="008D3F2B"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.17</w:t>
            </w:r>
          </w:p>
        </w:tc>
        <w:tc>
          <w:tcPr>
            <w:tcW w:w="990" w:type="dxa"/>
            <w:tcBorders>
              <w:top w:val="nil"/>
              <w:left w:val="nil"/>
              <w:bottom w:val="nil"/>
              <w:right w:val="nil"/>
            </w:tcBorders>
          </w:tcPr>
          <w:p w14:paraId="1BAC15A1" w14:textId="77777777" w:rsidR="008D3F2B"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.12</w:t>
            </w:r>
          </w:p>
        </w:tc>
        <w:tc>
          <w:tcPr>
            <w:tcW w:w="805" w:type="dxa"/>
            <w:tcBorders>
              <w:top w:val="nil"/>
              <w:left w:val="nil"/>
              <w:bottom w:val="nil"/>
              <w:right w:val="nil"/>
            </w:tcBorders>
          </w:tcPr>
          <w:p w14:paraId="33C67318" w14:textId="77777777" w:rsidR="008D3F2B" w:rsidRPr="00126ED0" w:rsidRDefault="008D3F2B"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.151</w:t>
            </w:r>
          </w:p>
        </w:tc>
      </w:tr>
      <w:tr w:rsidR="00996819" w:rsidRPr="00126ED0" w14:paraId="09DE2166" w14:textId="77777777" w:rsidTr="003633C4">
        <w:tc>
          <w:tcPr>
            <w:tcW w:w="4045" w:type="dxa"/>
            <w:tcBorders>
              <w:top w:val="nil"/>
              <w:left w:val="nil"/>
              <w:bottom w:val="nil"/>
              <w:right w:val="nil"/>
            </w:tcBorders>
          </w:tcPr>
          <w:p w14:paraId="5369668A"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NEO Openness to Experience</w:t>
            </w:r>
          </w:p>
        </w:tc>
        <w:tc>
          <w:tcPr>
            <w:tcW w:w="905" w:type="dxa"/>
            <w:tcBorders>
              <w:top w:val="nil"/>
              <w:left w:val="nil"/>
              <w:bottom w:val="nil"/>
              <w:right w:val="nil"/>
            </w:tcBorders>
          </w:tcPr>
          <w:p w14:paraId="0D8FA75C" w14:textId="77777777" w:rsidR="00996819" w:rsidRPr="00126ED0" w:rsidRDefault="005E2A5A" w:rsidP="00C15B95">
            <w:pPr>
              <w:widowControl w:val="0"/>
              <w:spacing w:line="480" w:lineRule="auto"/>
              <w:contextualSpacing/>
              <w:rPr>
                <w:rFonts w:ascii="Times New Roman" w:hAnsi="Times New Roman" w:cs="Times New Roman"/>
              </w:rPr>
            </w:pPr>
            <w:r w:rsidRPr="00126ED0">
              <w:rPr>
                <w:rFonts w:ascii="Times New Roman" w:hAnsi="Times New Roman" w:cs="Times New Roman"/>
              </w:rPr>
              <w:t>.25</w:t>
            </w:r>
          </w:p>
        </w:tc>
        <w:tc>
          <w:tcPr>
            <w:tcW w:w="715" w:type="dxa"/>
            <w:tcBorders>
              <w:top w:val="nil"/>
              <w:left w:val="nil"/>
              <w:bottom w:val="nil"/>
              <w:right w:val="nil"/>
            </w:tcBorders>
          </w:tcPr>
          <w:p w14:paraId="5B142520" w14:textId="77777777" w:rsidR="00996819" w:rsidRPr="00126ED0" w:rsidRDefault="005E2A5A"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.08</w:t>
            </w:r>
          </w:p>
        </w:tc>
        <w:tc>
          <w:tcPr>
            <w:tcW w:w="900" w:type="dxa"/>
            <w:tcBorders>
              <w:top w:val="nil"/>
              <w:left w:val="nil"/>
              <w:bottom w:val="nil"/>
              <w:right w:val="single" w:sz="4" w:space="0" w:color="auto"/>
            </w:tcBorders>
          </w:tcPr>
          <w:p w14:paraId="2EE11903"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.002</w:t>
            </w:r>
          </w:p>
        </w:tc>
        <w:tc>
          <w:tcPr>
            <w:tcW w:w="990" w:type="dxa"/>
            <w:tcBorders>
              <w:top w:val="nil"/>
              <w:left w:val="single" w:sz="4" w:space="0" w:color="auto"/>
              <w:bottom w:val="nil"/>
              <w:right w:val="nil"/>
            </w:tcBorders>
          </w:tcPr>
          <w:p w14:paraId="0C896082"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.00</w:t>
            </w:r>
          </w:p>
        </w:tc>
        <w:tc>
          <w:tcPr>
            <w:tcW w:w="990" w:type="dxa"/>
            <w:tcBorders>
              <w:top w:val="nil"/>
              <w:left w:val="nil"/>
              <w:bottom w:val="nil"/>
              <w:right w:val="nil"/>
            </w:tcBorders>
          </w:tcPr>
          <w:p w14:paraId="0D481B98"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.08</w:t>
            </w:r>
          </w:p>
        </w:tc>
        <w:tc>
          <w:tcPr>
            <w:tcW w:w="805" w:type="dxa"/>
            <w:tcBorders>
              <w:top w:val="nil"/>
              <w:left w:val="nil"/>
              <w:bottom w:val="nil"/>
              <w:right w:val="nil"/>
            </w:tcBorders>
          </w:tcPr>
          <w:p w14:paraId="22574AD2"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.970</w:t>
            </w:r>
          </w:p>
        </w:tc>
      </w:tr>
      <w:tr w:rsidR="00996819" w:rsidRPr="00126ED0" w14:paraId="0313FAAA" w14:textId="77777777" w:rsidTr="003633C4">
        <w:tc>
          <w:tcPr>
            <w:tcW w:w="4045" w:type="dxa"/>
            <w:tcBorders>
              <w:top w:val="nil"/>
              <w:left w:val="nil"/>
              <w:bottom w:val="nil"/>
              <w:right w:val="nil"/>
            </w:tcBorders>
          </w:tcPr>
          <w:p w14:paraId="29B407FE" w14:textId="77777777" w:rsidR="00996819" w:rsidRPr="00126ED0" w:rsidRDefault="00464ECA"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 xml:space="preserve">BFAS: </w:t>
            </w:r>
            <w:r w:rsidR="00996819" w:rsidRPr="00126ED0">
              <w:rPr>
                <w:rFonts w:ascii="Times New Roman" w:hAnsi="Times New Roman" w:cs="Times New Roman"/>
              </w:rPr>
              <w:t>Openness</w:t>
            </w:r>
          </w:p>
        </w:tc>
        <w:tc>
          <w:tcPr>
            <w:tcW w:w="905" w:type="dxa"/>
            <w:tcBorders>
              <w:top w:val="nil"/>
              <w:left w:val="nil"/>
              <w:bottom w:val="nil"/>
              <w:right w:val="nil"/>
            </w:tcBorders>
          </w:tcPr>
          <w:p w14:paraId="7AA36F1D" w14:textId="77777777" w:rsidR="00996819" w:rsidRPr="00126ED0" w:rsidRDefault="00323E9E" w:rsidP="00C15B95">
            <w:pPr>
              <w:widowControl w:val="0"/>
              <w:spacing w:line="480" w:lineRule="auto"/>
              <w:contextualSpacing/>
              <w:rPr>
                <w:rFonts w:ascii="Times New Roman" w:hAnsi="Times New Roman" w:cs="Times New Roman"/>
              </w:rPr>
            </w:pPr>
            <w:r w:rsidRPr="00126ED0">
              <w:rPr>
                <w:rFonts w:ascii="Times New Roman" w:hAnsi="Times New Roman" w:cs="Times New Roman"/>
              </w:rPr>
              <w:t>.15</w:t>
            </w:r>
          </w:p>
        </w:tc>
        <w:tc>
          <w:tcPr>
            <w:tcW w:w="715" w:type="dxa"/>
            <w:tcBorders>
              <w:top w:val="nil"/>
              <w:left w:val="nil"/>
              <w:bottom w:val="nil"/>
              <w:right w:val="nil"/>
            </w:tcBorders>
          </w:tcPr>
          <w:p w14:paraId="6AEAB58D" w14:textId="77777777" w:rsidR="00996819" w:rsidRPr="00126ED0" w:rsidRDefault="00323E9E"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.08</w:t>
            </w:r>
          </w:p>
        </w:tc>
        <w:tc>
          <w:tcPr>
            <w:tcW w:w="900" w:type="dxa"/>
            <w:tcBorders>
              <w:top w:val="nil"/>
              <w:left w:val="nil"/>
              <w:bottom w:val="nil"/>
              <w:right w:val="single" w:sz="4" w:space="0" w:color="auto"/>
            </w:tcBorders>
          </w:tcPr>
          <w:p w14:paraId="4943D28A"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.077</w:t>
            </w:r>
          </w:p>
        </w:tc>
        <w:tc>
          <w:tcPr>
            <w:tcW w:w="990" w:type="dxa"/>
            <w:tcBorders>
              <w:top w:val="nil"/>
              <w:left w:val="single" w:sz="4" w:space="0" w:color="auto"/>
              <w:bottom w:val="nil"/>
              <w:right w:val="nil"/>
            </w:tcBorders>
          </w:tcPr>
          <w:p w14:paraId="49F0DCC3"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.07</w:t>
            </w:r>
          </w:p>
        </w:tc>
        <w:tc>
          <w:tcPr>
            <w:tcW w:w="990" w:type="dxa"/>
            <w:tcBorders>
              <w:top w:val="nil"/>
              <w:left w:val="nil"/>
              <w:bottom w:val="nil"/>
              <w:right w:val="nil"/>
            </w:tcBorders>
          </w:tcPr>
          <w:p w14:paraId="3851FC82"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.08</w:t>
            </w:r>
          </w:p>
        </w:tc>
        <w:tc>
          <w:tcPr>
            <w:tcW w:w="805" w:type="dxa"/>
            <w:tcBorders>
              <w:top w:val="nil"/>
              <w:left w:val="nil"/>
              <w:bottom w:val="nil"/>
              <w:right w:val="nil"/>
            </w:tcBorders>
          </w:tcPr>
          <w:p w14:paraId="3C50CEA2"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.384</w:t>
            </w:r>
          </w:p>
        </w:tc>
      </w:tr>
      <w:tr w:rsidR="00996819" w:rsidRPr="00126ED0" w14:paraId="4625114E" w14:textId="77777777" w:rsidTr="003633C4">
        <w:tc>
          <w:tcPr>
            <w:tcW w:w="4045" w:type="dxa"/>
            <w:tcBorders>
              <w:top w:val="nil"/>
              <w:left w:val="nil"/>
              <w:bottom w:val="nil"/>
              <w:right w:val="nil"/>
            </w:tcBorders>
          </w:tcPr>
          <w:p w14:paraId="30840F1F" w14:textId="77777777" w:rsidR="00996819" w:rsidRPr="00126ED0" w:rsidRDefault="00464ECA"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 xml:space="preserve">BFAS: </w:t>
            </w:r>
            <w:r w:rsidR="00996819" w:rsidRPr="00126ED0">
              <w:rPr>
                <w:rFonts w:ascii="Times New Roman" w:hAnsi="Times New Roman" w:cs="Times New Roman"/>
              </w:rPr>
              <w:t>Intellect</w:t>
            </w:r>
          </w:p>
        </w:tc>
        <w:tc>
          <w:tcPr>
            <w:tcW w:w="905" w:type="dxa"/>
            <w:tcBorders>
              <w:top w:val="nil"/>
              <w:left w:val="nil"/>
              <w:bottom w:val="nil"/>
              <w:right w:val="nil"/>
            </w:tcBorders>
          </w:tcPr>
          <w:p w14:paraId="5544D70E" w14:textId="77777777" w:rsidR="00996819" w:rsidRPr="00126ED0" w:rsidRDefault="00996819" w:rsidP="00323E9E">
            <w:pPr>
              <w:widowControl w:val="0"/>
              <w:spacing w:line="480" w:lineRule="auto"/>
              <w:contextualSpacing/>
              <w:rPr>
                <w:rFonts w:ascii="Times New Roman" w:hAnsi="Times New Roman" w:cs="Times New Roman"/>
              </w:rPr>
            </w:pPr>
            <w:r w:rsidRPr="00126ED0">
              <w:rPr>
                <w:rFonts w:ascii="Times New Roman" w:hAnsi="Times New Roman" w:cs="Times New Roman"/>
              </w:rPr>
              <w:t>.0</w:t>
            </w:r>
            <w:r w:rsidR="00323E9E" w:rsidRPr="00126ED0">
              <w:rPr>
                <w:rFonts w:ascii="Times New Roman" w:hAnsi="Times New Roman" w:cs="Times New Roman"/>
              </w:rPr>
              <w:t>2</w:t>
            </w:r>
          </w:p>
        </w:tc>
        <w:tc>
          <w:tcPr>
            <w:tcW w:w="715" w:type="dxa"/>
            <w:tcBorders>
              <w:top w:val="nil"/>
              <w:left w:val="nil"/>
              <w:bottom w:val="nil"/>
              <w:right w:val="nil"/>
            </w:tcBorders>
          </w:tcPr>
          <w:p w14:paraId="4CFB06CE" w14:textId="77777777" w:rsidR="00996819" w:rsidRPr="00126ED0" w:rsidRDefault="00323E9E"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.08</w:t>
            </w:r>
          </w:p>
        </w:tc>
        <w:tc>
          <w:tcPr>
            <w:tcW w:w="900" w:type="dxa"/>
            <w:tcBorders>
              <w:top w:val="nil"/>
              <w:left w:val="nil"/>
              <w:bottom w:val="nil"/>
              <w:right w:val="single" w:sz="4" w:space="0" w:color="auto"/>
            </w:tcBorders>
          </w:tcPr>
          <w:p w14:paraId="5540FB0E"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.828</w:t>
            </w:r>
          </w:p>
        </w:tc>
        <w:tc>
          <w:tcPr>
            <w:tcW w:w="990" w:type="dxa"/>
            <w:tcBorders>
              <w:top w:val="nil"/>
              <w:left w:val="single" w:sz="4" w:space="0" w:color="auto"/>
              <w:bottom w:val="nil"/>
              <w:right w:val="nil"/>
            </w:tcBorders>
          </w:tcPr>
          <w:p w14:paraId="38EC2958" w14:textId="77777777" w:rsidR="00996819" w:rsidRPr="00126ED0" w:rsidRDefault="0071789D" w:rsidP="0071789D">
            <w:pPr>
              <w:widowControl w:val="0"/>
              <w:spacing w:line="480" w:lineRule="auto"/>
              <w:contextualSpacing/>
              <w:rPr>
                <w:rFonts w:ascii="Times New Roman" w:hAnsi="Times New Roman" w:cs="Times New Roman"/>
              </w:rPr>
            </w:pPr>
            <w:r w:rsidRPr="00126ED0">
              <w:rPr>
                <w:rFonts w:ascii="Times New Roman" w:hAnsi="Times New Roman" w:cs="Times New Roman"/>
              </w:rPr>
              <w:t>-.15</w:t>
            </w:r>
          </w:p>
        </w:tc>
        <w:tc>
          <w:tcPr>
            <w:tcW w:w="990" w:type="dxa"/>
            <w:tcBorders>
              <w:top w:val="nil"/>
              <w:left w:val="nil"/>
              <w:bottom w:val="nil"/>
              <w:right w:val="nil"/>
            </w:tcBorders>
          </w:tcPr>
          <w:p w14:paraId="56FAE5F7"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.08</w:t>
            </w:r>
          </w:p>
        </w:tc>
        <w:tc>
          <w:tcPr>
            <w:tcW w:w="805" w:type="dxa"/>
            <w:tcBorders>
              <w:top w:val="nil"/>
              <w:left w:val="nil"/>
              <w:bottom w:val="nil"/>
              <w:right w:val="nil"/>
            </w:tcBorders>
          </w:tcPr>
          <w:p w14:paraId="72551C21"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.040</w:t>
            </w:r>
          </w:p>
        </w:tc>
      </w:tr>
      <w:tr w:rsidR="00996819" w:rsidRPr="00126ED0" w14:paraId="378A6103" w14:textId="77777777" w:rsidTr="003633C4">
        <w:tc>
          <w:tcPr>
            <w:tcW w:w="4045" w:type="dxa"/>
            <w:tcBorders>
              <w:top w:val="nil"/>
              <w:left w:val="nil"/>
              <w:bottom w:val="nil"/>
              <w:right w:val="nil"/>
            </w:tcBorders>
          </w:tcPr>
          <w:p w14:paraId="1715A5CB"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Need for Cognition</w:t>
            </w:r>
          </w:p>
        </w:tc>
        <w:tc>
          <w:tcPr>
            <w:tcW w:w="905" w:type="dxa"/>
            <w:tcBorders>
              <w:top w:val="nil"/>
              <w:left w:val="nil"/>
              <w:bottom w:val="nil"/>
              <w:right w:val="nil"/>
            </w:tcBorders>
          </w:tcPr>
          <w:p w14:paraId="34862906" w14:textId="77777777" w:rsidR="00996819" w:rsidRPr="00126ED0" w:rsidRDefault="00323E9E" w:rsidP="00323E9E">
            <w:pPr>
              <w:widowControl w:val="0"/>
              <w:spacing w:line="480" w:lineRule="auto"/>
              <w:contextualSpacing/>
              <w:rPr>
                <w:rFonts w:ascii="Times New Roman" w:hAnsi="Times New Roman" w:cs="Times New Roman"/>
              </w:rPr>
            </w:pPr>
            <w:r w:rsidRPr="00126ED0">
              <w:rPr>
                <w:rFonts w:ascii="Times New Roman" w:hAnsi="Times New Roman" w:cs="Times New Roman"/>
              </w:rPr>
              <w:t>.09</w:t>
            </w:r>
          </w:p>
        </w:tc>
        <w:tc>
          <w:tcPr>
            <w:tcW w:w="715" w:type="dxa"/>
            <w:tcBorders>
              <w:top w:val="nil"/>
              <w:left w:val="nil"/>
              <w:bottom w:val="nil"/>
              <w:right w:val="nil"/>
            </w:tcBorders>
          </w:tcPr>
          <w:p w14:paraId="19E0A193"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w:t>
            </w:r>
            <w:r w:rsidR="00323E9E" w:rsidRPr="00126ED0">
              <w:rPr>
                <w:rFonts w:ascii="Times New Roman" w:hAnsi="Times New Roman" w:cs="Times New Roman"/>
              </w:rPr>
              <w:t>07</w:t>
            </w:r>
          </w:p>
        </w:tc>
        <w:tc>
          <w:tcPr>
            <w:tcW w:w="900" w:type="dxa"/>
            <w:tcBorders>
              <w:top w:val="nil"/>
              <w:left w:val="nil"/>
              <w:bottom w:val="nil"/>
              <w:right w:val="single" w:sz="4" w:space="0" w:color="auto"/>
            </w:tcBorders>
          </w:tcPr>
          <w:p w14:paraId="59A34870"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.212</w:t>
            </w:r>
          </w:p>
        </w:tc>
        <w:tc>
          <w:tcPr>
            <w:tcW w:w="990" w:type="dxa"/>
            <w:tcBorders>
              <w:top w:val="nil"/>
              <w:left w:val="single" w:sz="4" w:space="0" w:color="auto"/>
              <w:bottom w:val="nil"/>
              <w:right w:val="nil"/>
            </w:tcBorders>
          </w:tcPr>
          <w:p w14:paraId="681EC7D4" w14:textId="77777777" w:rsidR="00996819" w:rsidRPr="00126ED0" w:rsidRDefault="0071789D" w:rsidP="00C15B95">
            <w:pPr>
              <w:widowControl w:val="0"/>
              <w:spacing w:line="480" w:lineRule="auto"/>
              <w:contextualSpacing/>
              <w:rPr>
                <w:rFonts w:ascii="Times New Roman" w:hAnsi="Times New Roman" w:cs="Times New Roman"/>
              </w:rPr>
            </w:pPr>
            <w:r w:rsidRPr="00126ED0">
              <w:rPr>
                <w:rFonts w:ascii="Times New Roman" w:hAnsi="Times New Roman" w:cs="Times New Roman"/>
              </w:rPr>
              <w:t>-.17</w:t>
            </w:r>
          </w:p>
        </w:tc>
        <w:tc>
          <w:tcPr>
            <w:tcW w:w="990" w:type="dxa"/>
            <w:tcBorders>
              <w:top w:val="nil"/>
              <w:left w:val="nil"/>
              <w:bottom w:val="nil"/>
              <w:right w:val="nil"/>
            </w:tcBorders>
          </w:tcPr>
          <w:p w14:paraId="7FE4F35E"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.09</w:t>
            </w:r>
          </w:p>
        </w:tc>
        <w:tc>
          <w:tcPr>
            <w:tcW w:w="805" w:type="dxa"/>
            <w:tcBorders>
              <w:top w:val="nil"/>
              <w:left w:val="nil"/>
              <w:bottom w:val="nil"/>
              <w:right w:val="nil"/>
            </w:tcBorders>
          </w:tcPr>
          <w:p w14:paraId="0D5957CF"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.068</w:t>
            </w:r>
          </w:p>
        </w:tc>
      </w:tr>
      <w:tr w:rsidR="00996819" w:rsidRPr="00126ED0" w14:paraId="0D602FB5" w14:textId="77777777" w:rsidTr="003633C4">
        <w:tc>
          <w:tcPr>
            <w:tcW w:w="4045" w:type="dxa"/>
            <w:tcBorders>
              <w:top w:val="nil"/>
              <w:left w:val="nil"/>
              <w:bottom w:val="nil"/>
              <w:right w:val="nil"/>
            </w:tcBorders>
          </w:tcPr>
          <w:p w14:paraId="52B88E80"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TIntS: Holistic Abstract</w:t>
            </w:r>
          </w:p>
        </w:tc>
        <w:tc>
          <w:tcPr>
            <w:tcW w:w="905" w:type="dxa"/>
            <w:tcBorders>
              <w:top w:val="nil"/>
              <w:left w:val="nil"/>
              <w:bottom w:val="nil"/>
              <w:right w:val="nil"/>
            </w:tcBorders>
          </w:tcPr>
          <w:p w14:paraId="0D3F993F" w14:textId="77777777" w:rsidR="00996819" w:rsidRPr="00126ED0" w:rsidRDefault="00996819" w:rsidP="005E2A5A">
            <w:pPr>
              <w:widowControl w:val="0"/>
              <w:spacing w:line="480" w:lineRule="auto"/>
              <w:contextualSpacing/>
              <w:rPr>
                <w:rFonts w:ascii="Times New Roman" w:hAnsi="Times New Roman" w:cs="Times New Roman"/>
              </w:rPr>
            </w:pPr>
            <w:r w:rsidRPr="00126ED0">
              <w:rPr>
                <w:rFonts w:ascii="Times New Roman" w:hAnsi="Times New Roman" w:cs="Times New Roman"/>
              </w:rPr>
              <w:t>.</w:t>
            </w:r>
            <w:r w:rsidR="005E2A5A" w:rsidRPr="00126ED0">
              <w:rPr>
                <w:rFonts w:ascii="Times New Roman" w:hAnsi="Times New Roman" w:cs="Times New Roman"/>
              </w:rPr>
              <w:t>21</w:t>
            </w:r>
          </w:p>
        </w:tc>
        <w:tc>
          <w:tcPr>
            <w:tcW w:w="715" w:type="dxa"/>
            <w:tcBorders>
              <w:top w:val="nil"/>
              <w:left w:val="nil"/>
              <w:bottom w:val="nil"/>
              <w:right w:val="nil"/>
            </w:tcBorders>
          </w:tcPr>
          <w:p w14:paraId="5BE6CA12"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w:t>
            </w:r>
            <w:r w:rsidR="005E2A5A" w:rsidRPr="00126ED0">
              <w:rPr>
                <w:rFonts w:ascii="Times New Roman" w:hAnsi="Times New Roman" w:cs="Times New Roman"/>
              </w:rPr>
              <w:t>08</w:t>
            </w:r>
          </w:p>
        </w:tc>
        <w:tc>
          <w:tcPr>
            <w:tcW w:w="900" w:type="dxa"/>
            <w:tcBorders>
              <w:top w:val="nil"/>
              <w:left w:val="nil"/>
              <w:bottom w:val="nil"/>
              <w:right w:val="single" w:sz="4" w:space="0" w:color="auto"/>
            </w:tcBorders>
          </w:tcPr>
          <w:p w14:paraId="3FE2F99E"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.008</w:t>
            </w:r>
          </w:p>
        </w:tc>
        <w:tc>
          <w:tcPr>
            <w:tcW w:w="990" w:type="dxa"/>
            <w:tcBorders>
              <w:top w:val="nil"/>
              <w:left w:val="single" w:sz="4" w:space="0" w:color="auto"/>
              <w:bottom w:val="nil"/>
              <w:right w:val="nil"/>
            </w:tcBorders>
          </w:tcPr>
          <w:p w14:paraId="018EFD84"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-.06</w:t>
            </w:r>
          </w:p>
        </w:tc>
        <w:tc>
          <w:tcPr>
            <w:tcW w:w="990" w:type="dxa"/>
            <w:tcBorders>
              <w:top w:val="nil"/>
              <w:left w:val="nil"/>
              <w:bottom w:val="nil"/>
              <w:right w:val="nil"/>
            </w:tcBorders>
          </w:tcPr>
          <w:p w14:paraId="65A05FA2"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.07</w:t>
            </w:r>
          </w:p>
        </w:tc>
        <w:tc>
          <w:tcPr>
            <w:tcW w:w="805" w:type="dxa"/>
            <w:tcBorders>
              <w:top w:val="nil"/>
              <w:left w:val="nil"/>
              <w:bottom w:val="nil"/>
              <w:right w:val="nil"/>
            </w:tcBorders>
          </w:tcPr>
          <w:p w14:paraId="5481A9E9"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.354</w:t>
            </w:r>
          </w:p>
        </w:tc>
      </w:tr>
      <w:tr w:rsidR="00996819" w:rsidRPr="00126ED0" w14:paraId="33EDA7C8" w14:textId="77777777" w:rsidTr="003633C4">
        <w:tc>
          <w:tcPr>
            <w:tcW w:w="4045" w:type="dxa"/>
            <w:tcBorders>
              <w:top w:val="nil"/>
              <w:left w:val="nil"/>
              <w:bottom w:val="nil"/>
              <w:right w:val="nil"/>
            </w:tcBorders>
          </w:tcPr>
          <w:p w14:paraId="3E12E0FC"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TIntS: Holistic Big Pic</w:t>
            </w:r>
          </w:p>
        </w:tc>
        <w:tc>
          <w:tcPr>
            <w:tcW w:w="905" w:type="dxa"/>
            <w:tcBorders>
              <w:top w:val="nil"/>
              <w:left w:val="nil"/>
              <w:bottom w:val="nil"/>
              <w:right w:val="nil"/>
            </w:tcBorders>
          </w:tcPr>
          <w:p w14:paraId="754E0028" w14:textId="77777777" w:rsidR="00996819" w:rsidRPr="00126ED0" w:rsidRDefault="005E2A5A"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.05</w:t>
            </w:r>
          </w:p>
        </w:tc>
        <w:tc>
          <w:tcPr>
            <w:tcW w:w="715" w:type="dxa"/>
            <w:tcBorders>
              <w:top w:val="nil"/>
              <w:left w:val="nil"/>
              <w:bottom w:val="nil"/>
              <w:right w:val="nil"/>
            </w:tcBorders>
          </w:tcPr>
          <w:p w14:paraId="4C68EBDA" w14:textId="77777777" w:rsidR="00996819" w:rsidRPr="00126ED0" w:rsidRDefault="005E2A5A"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.08</w:t>
            </w:r>
          </w:p>
        </w:tc>
        <w:tc>
          <w:tcPr>
            <w:tcW w:w="900" w:type="dxa"/>
            <w:tcBorders>
              <w:top w:val="nil"/>
              <w:left w:val="nil"/>
              <w:bottom w:val="nil"/>
              <w:right w:val="single" w:sz="4" w:space="0" w:color="auto"/>
            </w:tcBorders>
          </w:tcPr>
          <w:p w14:paraId="702CE4A2"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.558</w:t>
            </w:r>
          </w:p>
        </w:tc>
        <w:tc>
          <w:tcPr>
            <w:tcW w:w="990" w:type="dxa"/>
            <w:tcBorders>
              <w:top w:val="nil"/>
              <w:left w:val="single" w:sz="4" w:space="0" w:color="auto"/>
              <w:bottom w:val="nil"/>
              <w:right w:val="nil"/>
            </w:tcBorders>
          </w:tcPr>
          <w:p w14:paraId="054BFDE9"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-.05</w:t>
            </w:r>
          </w:p>
        </w:tc>
        <w:tc>
          <w:tcPr>
            <w:tcW w:w="990" w:type="dxa"/>
            <w:tcBorders>
              <w:top w:val="nil"/>
              <w:left w:val="nil"/>
              <w:bottom w:val="nil"/>
              <w:right w:val="nil"/>
            </w:tcBorders>
          </w:tcPr>
          <w:p w14:paraId="4F588C37"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.09</w:t>
            </w:r>
          </w:p>
        </w:tc>
        <w:tc>
          <w:tcPr>
            <w:tcW w:w="805" w:type="dxa"/>
            <w:tcBorders>
              <w:top w:val="nil"/>
              <w:left w:val="nil"/>
              <w:bottom w:val="nil"/>
              <w:right w:val="nil"/>
            </w:tcBorders>
          </w:tcPr>
          <w:p w14:paraId="1307F924"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.542</w:t>
            </w:r>
          </w:p>
        </w:tc>
      </w:tr>
      <w:tr w:rsidR="00996819" w:rsidRPr="00126ED0" w14:paraId="3D40C7F8" w14:textId="77777777" w:rsidTr="003633C4">
        <w:tc>
          <w:tcPr>
            <w:tcW w:w="4045" w:type="dxa"/>
            <w:tcBorders>
              <w:top w:val="nil"/>
              <w:left w:val="nil"/>
              <w:bottom w:val="nil"/>
              <w:right w:val="nil"/>
            </w:tcBorders>
          </w:tcPr>
          <w:p w14:paraId="3F4A64FE"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TIntS: Inferential</w:t>
            </w:r>
          </w:p>
        </w:tc>
        <w:tc>
          <w:tcPr>
            <w:tcW w:w="905" w:type="dxa"/>
            <w:tcBorders>
              <w:top w:val="nil"/>
              <w:left w:val="nil"/>
              <w:bottom w:val="nil"/>
              <w:right w:val="nil"/>
            </w:tcBorders>
          </w:tcPr>
          <w:p w14:paraId="24114D1A" w14:textId="77777777" w:rsidR="00996819" w:rsidRPr="00126ED0" w:rsidRDefault="005E2A5A"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.09</w:t>
            </w:r>
          </w:p>
        </w:tc>
        <w:tc>
          <w:tcPr>
            <w:tcW w:w="715" w:type="dxa"/>
            <w:tcBorders>
              <w:top w:val="nil"/>
              <w:left w:val="nil"/>
              <w:bottom w:val="nil"/>
              <w:right w:val="nil"/>
            </w:tcBorders>
          </w:tcPr>
          <w:p w14:paraId="46C79657" w14:textId="77777777" w:rsidR="00996819" w:rsidRPr="00126ED0" w:rsidRDefault="005E2A5A"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.08</w:t>
            </w:r>
          </w:p>
        </w:tc>
        <w:tc>
          <w:tcPr>
            <w:tcW w:w="900" w:type="dxa"/>
            <w:tcBorders>
              <w:top w:val="nil"/>
              <w:left w:val="nil"/>
              <w:bottom w:val="nil"/>
              <w:right w:val="single" w:sz="4" w:space="0" w:color="auto"/>
            </w:tcBorders>
          </w:tcPr>
          <w:p w14:paraId="71DF74C6"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.278</w:t>
            </w:r>
          </w:p>
        </w:tc>
        <w:tc>
          <w:tcPr>
            <w:tcW w:w="990" w:type="dxa"/>
            <w:tcBorders>
              <w:top w:val="nil"/>
              <w:left w:val="single" w:sz="4" w:space="0" w:color="auto"/>
              <w:bottom w:val="nil"/>
              <w:right w:val="nil"/>
            </w:tcBorders>
          </w:tcPr>
          <w:p w14:paraId="248FC2B9"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-.05</w:t>
            </w:r>
          </w:p>
        </w:tc>
        <w:tc>
          <w:tcPr>
            <w:tcW w:w="990" w:type="dxa"/>
            <w:tcBorders>
              <w:top w:val="nil"/>
              <w:left w:val="nil"/>
              <w:bottom w:val="nil"/>
              <w:right w:val="nil"/>
            </w:tcBorders>
          </w:tcPr>
          <w:p w14:paraId="3A2DF12C"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.08</w:t>
            </w:r>
          </w:p>
        </w:tc>
        <w:tc>
          <w:tcPr>
            <w:tcW w:w="805" w:type="dxa"/>
            <w:tcBorders>
              <w:top w:val="nil"/>
              <w:left w:val="nil"/>
              <w:bottom w:val="nil"/>
              <w:right w:val="nil"/>
            </w:tcBorders>
          </w:tcPr>
          <w:p w14:paraId="0F8A0725"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.530</w:t>
            </w:r>
          </w:p>
        </w:tc>
      </w:tr>
      <w:tr w:rsidR="00996819" w:rsidRPr="00126ED0" w14:paraId="14D1F575" w14:textId="77777777" w:rsidTr="003633C4">
        <w:tc>
          <w:tcPr>
            <w:tcW w:w="4045" w:type="dxa"/>
            <w:tcBorders>
              <w:top w:val="nil"/>
              <w:left w:val="nil"/>
              <w:bottom w:val="single" w:sz="4" w:space="0" w:color="auto"/>
              <w:right w:val="nil"/>
            </w:tcBorders>
          </w:tcPr>
          <w:p w14:paraId="79445167"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TIntS: Affective</w:t>
            </w:r>
          </w:p>
        </w:tc>
        <w:tc>
          <w:tcPr>
            <w:tcW w:w="905" w:type="dxa"/>
            <w:tcBorders>
              <w:top w:val="nil"/>
              <w:left w:val="nil"/>
              <w:bottom w:val="single" w:sz="4" w:space="0" w:color="auto"/>
              <w:right w:val="nil"/>
            </w:tcBorders>
          </w:tcPr>
          <w:p w14:paraId="4CF3D43A" w14:textId="77777777" w:rsidR="00996819" w:rsidRPr="00126ED0" w:rsidRDefault="005E2A5A" w:rsidP="005E2A5A">
            <w:pPr>
              <w:widowControl w:val="0"/>
              <w:spacing w:line="480" w:lineRule="auto"/>
              <w:contextualSpacing/>
              <w:rPr>
                <w:rFonts w:ascii="Times New Roman" w:hAnsi="Times New Roman" w:cs="Times New Roman"/>
              </w:rPr>
            </w:pPr>
            <w:r w:rsidRPr="00126ED0">
              <w:rPr>
                <w:rFonts w:ascii="Times New Roman" w:hAnsi="Times New Roman" w:cs="Times New Roman"/>
              </w:rPr>
              <w:t>-.01</w:t>
            </w:r>
          </w:p>
        </w:tc>
        <w:tc>
          <w:tcPr>
            <w:tcW w:w="715" w:type="dxa"/>
            <w:tcBorders>
              <w:top w:val="nil"/>
              <w:left w:val="nil"/>
              <w:bottom w:val="single" w:sz="4" w:space="0" w:color="auto"/>
              <w:right w:val="nil"/>
            </w:tcBorders>
          </w:tcPr>
          <w:p w14:paraId="41219FFE"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w:t>
            </w:r>
            <w:r w:rsidR="005E2A5A" w:rsidRPr="00126ED0">
              <w:rPr>
                <w:rFonts w:ascii="Times New Roman" w:hAnsi="Times New Roman" w:cs="Times New Roman"/>
              </w:rPr>
              <w:t>09</w:t>
            </w:r>
          </w:p>
        </w:tc>
        <w:tc>
          <w:tcPr>
            <w:tcW w:w="900" w:type="dxa"/>
            <w:tcBorders>
              <w:top w:val="nil"/>
              <w:left w:val="nil"/>
              <w:bottom w:val="single" w:sz="4" w:space="0" w:color="auto"/>
              <w:right w:val="single" w:sz="4" w:space="0" w:color="auto"/>
            </w:tcBorders>
          </w:tcPr>
          <w:p w14:paraId="4203B4D5" w14:textId="77777777" w:rsidR="00996819" w:rsidRPr="00126ED0" w:rsidRDefault="00996819"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.886</w:t>
            </w:r>
          </w:p>
        </w:tc>
        <w:tc>
          <w:tcPr>
            <w:tcW w:w="990" w:type="dxa"/>
            <w:tcBorders>
              <w:top w:val="nil"/>
              <w:left w:val="single" w:sz="4" w:space="0" w:color="auto"/>
              <w:bottom w:val="single" w:sz="4" w:space="0" w:color="auto"/>
              <w:right w:val="nil"/>
            </w:tcBorders>
          </w:tcPr>
          <w:p w14:paraId="233D15E3"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.10</w:t>
            </w:r>
          </w:p>
        </w:tc>
        <w:tc>
          <w:tcPr>
            <w:tcW w:w="990" w:type="dxa"/>
            <w:tcBorders>
              <w:top w:val="nil"/>
              <w:left w:val="nil"/>
              <w:bottom w:val="single" w:sz="4" w:space="0" w:color="auto"/>
              <w:right w:val="nil"/>
            </w:tcBorders>
          </w:tcPr>
          <w:p w14:paraId="797D7C61"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.10</w:t>
            </w:r>
          </w:p>
        </w:tc>
        <w:tc>
          <w:tcPr>
            <w:tcW w:w="805" w:type="dxa"/>
            <w:tcBorders>
              <w:top w:val="nil"/>
              <w:left w:val="nil"/>
              <w:bottom w:val="single" w:sz="4" w:space="0" w:color="auto"/>
              <w:right w:val="nil"/>
            </w:tcBorders>
          </w:tcPr>
          <w:p w14:paraId="5E198A0D" w14:textId="77777777" w:rsidR="00996819" w:rsidRPr="00126ED0" w:rsidRDefault="0071789D" w:rsidP="002E0EA9">
            <w:pPr>
              <w:widowControl w:val="0"/>
              <w:spacing w:line="480" w:lineRule="auto"/>
              <w:contextualSpacing/>
              <w:rPr>
                <w:rFonts w:ascii="Times New Roman" w:hAnsi="Times New Roman" w:cs="Times New Roman"/>
              </w:rPr>
            </w:pPr>
            <w:r w:rsidRPr="00126ED0">
              <w:rPr>
                <w:rFonts w:ascii="Times New Roman" w:hAnsi="Times New Roman" w:cs="Times New Roman"/>
              </w:rPr>
              <w:t>.291</w:t>
            </w:r>
          </w:p>
        </w:tc>
      </w:tr>
    </w:tbl>
    <w:p w14:paraId="55C25016" w14:textId="77777777" w:rsidR="00F71E84" w:rsidRPr="00126ED0" w:rsidRDefault="009E04B6" w:rsidP="002E0EA9">
      <w:pPr>
        <w:widowControl w:val="0"/>
        <w:spacing w:after="0" w:line="480" w:lineRule="auto"/>
        <w:contextualSpacing/>
        <w:rPr>
          <w:rFonts w:ascii="Times New Roman" w:hAnsi="Times New Roman" w:cs="Times New Roman"/>
        </w:rPr>
      </w:pPr>
      <w:r w:rsidRPr="005318AD">
        <w:rPr>
          <w:rFonts w:ascii="Times New Roman" w:hAnsi="Times New Roman" w:cs="Times New Roman"/>
          <w:i/>
        </w:rPr>
        <w:t>Note.</w:t>
      </w:r>
      <w:r w:rsidRPr="00126ED0">
        <w:rPr>
          <w:rFonts w:ascii="Times New Roman" w:hAnsi="Times New Roman" w:cs="Times New Roman"/>
          <w:b/>
        </w:rPr>
        <w:t xml:space="preserve"> </w:t>
      </w:r>
      <w:r w:rsidR="00D902DE" w:rsidRPr="00126ED0">
        <w:rPr>
          <w:rFonts w:ascii="Times New Roman" w:hAnsi="Times New Roman" w:cs="Times New Roman"/>
        </w:rPr>
        <w:t xml:space="preserve">The </w:t>
      </w:r>
      <w:r w:rsidR="00D902DE" w:rsidRPr="00126ED0">
        <w:rPr>
          <w:rFonts w:ascii="Times New Roman" w:hAnsi="Times New Roman" w:cs="Times New Roman"/>
          <w:i/>
        </w:rPr>
        <w:t>b</w:t>
      </w:r>
      <w:r w:rsidR="00D902DE" w:rsidRPr="00126ED0">
        <w:rPr>
          <w:rFonts w:ascii="Times New Roman" w:hAnsi="Times New Roman" w:cs="Times New Roman"/>
        </w:rPr>
        <w:t xml:space="preserve"> values are unst</w:t>
      </w:r>
      <w:r w:rsidR="000A1370" w:rsidRPr="00126ED0">
        <w:rPr>
          <w:rFonts w:ascii="Times New Roman" w:hAnsi="Times New Roman" w:cs="Times New Roman"/>
        </w:rPr>
        <w:t>andardized regression weights. B</w:t>
      </w:r>
      <w:r w:rsidR="00D902DE" w:rsidRPr="00126ED0">
        <w:rPr>
          <w:rFonts w:ascii="Times New Roman" w:hAnsi="Times New Roman" w:cs="Times New Roman"/>
        </w:rPr>
        <w:t xml:space="preserve">ecause each trait is standardized, the coefficients for the same outcome are comparable to each other: they are the </w:t>
      </w:r>
      <w:r w:rsidR="00415A7C" w:rsidRPr="00126ED0">
        <w:rPr>
          <w:rFonts w:ascii="Times New Roman" w:hAnsi="Times New Roman" w:cs="Times New Roman"/>
        </w:rPr>
        <w:t xml:space="preserve">predicted </w:t>
      </w:r>
      <w:r w:rsidR="00D902DE" w:rsidRPr="00126ED0">
        <w:rPr>
          <w:rFonts w:ascii="Times New Roman" w:hAnsi="Times New Roman" w:cs="Times New Roman"/>
        </w:rPr>
        <w:t xml:space="preserve">change in the </w:t>
      </w:r>
      <w:r w:rsidR="00415A7C" w:rsidRPr="00126ED0">
        <w:rPr>
          <w:rFonts w:ascii="Times New Roman" w:hAnsi="Times New Roman" w:cs="Times New Roman"/>
        </w:rPr>
        <w:t>difference between curved and angular images</w:t>
      </w:r>
      <w:r w:rsidR="00D902DE" w:rsidRPr="00126ED0">
        <w:rPr>
          <w:rFonts w:ascii="Times New Roman" w:hAnsi="Times New Roman" w:cs="Times New Roman"/>
        </w:rPr>
        <w:t xml:space="preserve"> (in raw </w:t>
      </w:r>
      <w:r w:rsidR="009D2F8B" w:rsidRPr="00126ED0">
        <w:rPr>
          <w:rFonts w:ascii="Times New Roman" w:hAnsi="Times New Roman" w:cs="Times New Roman"/>
        </w:rPr>
        <w:t xml:space="preserve">scale </w:t>
      </w:r>
      <w:r w:rsidR="00D902DE" w:rsidRPr="00126ED0">
        <w:rPr>
          <w:rFonts w:ascii="Times New Roman" w:hAnsi="Times New Roman" w:cs="Times New Roman"/>
        </w:rPr>
        <w:t xml:space="preserve">units) for each 1 SD unit change in the predictor. </w:t>
      </w:r>
      <w:r w:rsidR="002965B4" w:rsidRPr="00126ED0">
        <w:rPr>
          <w:rFonts w:ascii="Times New Roman" w:hAnsi="Times New Roman" w:cs="Times New Roman"/>
        </w:rPr>
        <w:t>Positive values indicate that curvature preferences increase as the trait increases.</w:t>
      </w:r>
    </w:p>
    <w:p w14:paraId="1A8739E1" w14:textId="77777777" w:rsidR="00CB506B" w:rsidRPr="00126ED0" w:rsidRDefault="00CB506B" w:rsidP="002E0EA9">
      <w:pPr>
        <w:widowControl w:val="0"/>
        <w:rPr>
          <w:rFonts w:ascii="Times New Roman" w:hAnsi="Times New Roman" w:cs="Times New Roman"/>
          <w:i/>
          <w:noProof/>
        </w:rPr>
      </w:pPr>
      <w:r w:rsidRPr="00126ED0">
        <w:rPr>
          <w:rFonts w:ascii="Times New Roman" w:hAnsi="Times New Roman" w:cs="Times New Roman"/>
          <w:i/>
          <w:noProof/>
        </w:rPr>
        <w:br w:type="page"/>
      </w:r>
    </w:p>
    <w:p w14:paraId="1208BA28" w14:textId="77777777" w:rsidR="003A6E22" w:rsidRDefault="003A6E22" w:rsidP="002E0EA9">
      <w:pPr>
        <w:widowControl w:val="0"/>
        <w:spacing w:after="0" w:line="480" w:lineRule="auto"/>
        <w:contextualSpacing/>
        <w:rPr>
          <w:rFonts w:ascii="Times New Roman" w:hAnsi="Times New Roman" w:cs="Times New Roman"/>
          <w:i/>
        </w:rPr>
        <w:sectPr w:rsidR="003A6E22" w:rsidSect="006148B7">
          <w:headerReference w:type="default" r:id="rId7"/>
          <w:headerReference w:type="first" r:id="rId8"/>
          <w:pgSz w:w="12240" w:h="15840"/>
          <w:pgMar w:top="1440" w:right="1440" w:bottom="1440" w:left="1440" w:header="720" w:footer="720" w:gutter="0"/>
          <w:cols w:space="720"/>
          <w:titlePg/>
          <w:docGrid w:linePitch="360"/>
        </w:sectPr>
      </w:pPr>
    </w:p>
    <w:p w14:paraId="5F3CF84E" w14:textId="2B69B483" w:rsidR="00D400A9" w:rsidRDefault="00CB506B" w:rsidP="002E0EA9">
      <w:pPr>
        <w:widowControl w:val="0"/>
        <w:spacing w:after="0" w:line="480" w:lineRule="auto"/>
        <w:contextualSpacing/>
        <w:rPr>
          <w:rFonts w:ascii="Times New Roman" w:hAnsi="Times New Roman" w:cs="Times New Roman"/>
        </w:rPr>
      </w:pPr>
      <w:r w:rsidRPr="00126ED0">
        <w:rPr>
          <w:rFonts w:ascii="Times New Roman" w:hAnsi="Times New Roman" w:cs="Times New Roman"/>
          <w:i/>
        </w:rPr>
        <w:lastRenderedPageBreak/>
        <w:t>Figure 1</w:t>
      </w:r>
      <w:r w:rsidR="00F71E84" w:rsidRPr="00126ED0">
        <w:rPr>
          <w:rFonts w:ascii="Times New Roman" w:hAnsi="Times New Roman" w:cs="Times New Roman"/>
          <w:i/>
        </w:rPr>
        <w:t xml:space="preserve">. </w:t>
      </w:r>
      <w:r w:rsidR="00F71E84" w:rsidRPr="00126ED0">
        <w:rPr>
          <w:rFonts w:ascii="Times New Roman" w:hAnsi="Times New Roman" w:cs="Times New Roman"/>
        </w:rPr>
        <w:t xml:space="preserve">Examples of angular </w:t>
      </w:r>
      <w:r w:rsidR="003A6E22">
        <w:rPr>
          <w:rFonts w:ascii="Times New Roman" w:hAnsi="Times New Roman" w:cs="Times New Roman"/>
        </w:rPr>
        <w:t xml:space="preserve">(top panel) </w:t>
      </w:r>
      <w:r w:rsidR="00F71E84" w:rsidRPr="00126ED0">
        <w:rPr>
          <w:rFonts w:ascii="Times New Roman" w:hAnsi="Times New Roman" w:cs="Times New Roman"/>
        </w:rPr>
        <w:t xml:space="preserve">and </w:t>
      </w:r>
      <w:r w:rsidR="009612B7" w:rsidRPr="00126ED0">
        <w:rPr>
          <w:rFonts w:ascii="Times New Roman" w:hAnsi="Times New Roman" w:cs="Times New Roman"/>
        </w:rPr>
        <w:t xml:space="preserve">curved </w:t>
      </w:r>
      <w:r w:rsidR="003A6E22">
        <w:rPr>
          <w:rFonts w:ascii="Times New Roman" w:hAnsi="Times New Roman" w:cs="Times New Roman"/>
        </w:rPr>
        <w:t xml:space="preserve">(bottom panel) </w:t>
      </w:r>
      <w:r w:rsidR="004636FF" w:rsidRPr="00126ED0">
        <w:rPr>
          <w:rFonts w:ascii="Times New Roman" w:hAnsi="Times New Roman" w:cs="Times New Roman"/>
        </w:rPr>
        <w:t xml:space="preserve">irregular </w:t>
      </w:r>
      <w:r w:rsidR="00F71E84" w:rsidRPr="00126ED0">
        <w:rPr>
          <w:rFonts w:ascii="Times New Roman" w:hAnsi="Times New Roman" w:cs="Times New Roman"/>
        </w:rPr>
        <w:t>polygons.</w:t>
      </w:r>
      <w:r w:rsidR="003A6E22">
        <w:rPr>
          <w:rFonts w:ascii="Times New Roman" w:hAnsi="Times New Roman" w:cs="Times New Roman"/>
        </w:rPr>
        <w:t xml:space="preserve"> The polygons vary in the number of sides (3 levels) and in their range (</w:t>
      </w:r>
      <w:r w:rsidR="00D400A9">
        <w:rPr>
          <w:rFonts w:ascii="Times New Roman" w:hAnsi="Times New Roman" w:cs="Times New Roman"/>
        </w:rPr>
        <w:t xml:space="preserve">2 </w:t>
      </w:r>
      <w:r w:rsidR="003A6E22">
        <w:rPr>
          <w:rFonts w:ascii="Times New Roman" w:hAnsi="Times New Roman" w:cs="Times New Roman"/>
        </w:rPr>
        <w:t>levels).</w:t>
      </w:r>
    </w:p>
    <w:p w14:paraId="6A565FAC" w14:textId="77777777" w:rsidR="00D400A9" w:rsidRDefault="00D400A9" w:rsidP="002E0EA9">
      <w:pPr>
        <w:widowControl w:val="0"/>
        <w:spacing w:after="0" w:line="480" w:lineRule="auto"/>
        <w:contextualSpacing/>
        <w:rPr>
          <w:rFonts w:ascii="Times New Roman" w:hAnsi="Times New Roman" w:cs="Times New Roman"/>
        </w:rPr>
      </w:pPr>
    </w:p>
    <w:p w14:paraId="50C43711" w14:textId="762F17CB" w:rsidR="00CB506B" w:rsidRPr="00126ED0" w:rsidRDefault="00D400A9" w:rsidP="002E0EA9">
      <w:pPr>
        <w:widowControl w:val="0"/>
        <w:spacing w:after="0" w:line="480" w:lineRule="auto"/>
        <w:contextualSpacing/>
        <w:rPr>
          <w:rFonts w:ascii="Times New Roman" w:hAnsi="Times New Roman" w:cs="Times New Roman"/>
          <w:i/>
        </w:rPr>
      </w:pPr>
      <w:r>
        <w:rPr>
          <w:rFonts w:ascii="Times New Roman" w:hAnsi="Times New Roman" w:cs="Times New Roman"/>
          <w:i/>
          <w:noProof/>
          <w:lang w:val="en-GB" w:eastAsia="en-GB"/>
        </w:rPr>
        <mc:AlternateContent>
          <mc:Choice Requires="wps">
            <w:drawing>
              <wp:anchor distT="0" distB="0" distL="114300" distR="114300" simplePos="0" relativeHeight="251659264" behindDoc="0" locked="0" layoutInCell="1" allowOverlap="1" wp14:anchorId="64EEDFAD" wp14:editId="5994BFD8">
                <wp:simplePos x="0" y="0"/>
                <wp:positionH relativeFrom="column">
                  <wp:posOffset>-371475</wp:posOffset>
                </wp:positionH>
                <wp:positionV relativeFrom="paragraph">
                  <wp:posOffset>3331845</wp:posOffset>
                </wp:positionV>
                <wp:extent cx="6800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00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B2EFC1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5pt,262.35pt" to="506.25pt,2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" strokecolor="black [3213]" strokeweight="1pt"/>
            </w:pict>
          </mc:Fallback>
        </mc:AlternateContent>
      </w:r>
      <w:r>
        <w:rPr>
          <w:rFonts w:ascii="Times New Roman" w:hAnsi="Times New Roman" w:cs="Times New Roman"/>
          <w:i/>
          <w:noProof/>
          <w:lang w:val="en-GB" w:eastAsia="en-GB"/>
        </w:rPr>
        <w:drawing>
          <wp:inline distT="0" distB="0" distL="0" distR="0" wp14:anchorId="1E8C0D2F" wp14:editId="4BE73C96">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ularPolygons.tif"/>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Pr>
          <w:rFonts w:ascii="Times New Roman" w:hAnsi="Times New Roman" w:cs="Times New Roman"/>
          <w:i/>
          <w:noProof/>
          <w:lang w:val="en-GB" w:eastAsia="en-GB"/>
        </w:rPr>
        <w:drawing>
          <wp:inline distT="0" distB="0" distL="0" distR="0" wp14:anchorId="22C18A8E" wp14:editId="48529949">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undPolygons.tif"/>
                    <pic:cNvPicPr/>
                  </pic:nvPicPr>
                  <pic:blipFill>
                    <a:blip r:embed="rId10">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2816836" w14:textId="77777777" w:rsidR="00CB506B" w:rsidRPr="00126ED0" w:rsidRDefault="00CB506B" w:rsidP="002E0EA9">
      <w:pPr>
        <w:widowControl w:val="0"/>
        <w:rPr>
          <w:rFonts w:ascii="Times New Roman" w:hAnsi="Times New Roman" w:cs="Times New Roman"/>
          <w:i/>
        </w:rPr>
      </w:pPr>
      <w:r w:rsidRPr="00126ED0">
        <w:rPr>
          <w:rFonts w:ascii="Times New Roman" w:hAnsi="Times New Roman" w:cs="Times New Roman"/>
          <w:i/>
        </w:rPr>
        <w:br w:type="page"/>
      </w:r>
    </w:p>
    <w:p w14:paraId="09879BB7" w14:textId="23087E83" w:rsidR="00CB506B" w:rsidRPr="00126ED0" w:rsidRDefault="00CB506B" w:rsidP="002E0EA9">
      <w:pPr>
        <w:widowControl w:val="0"/>
        <w:spacing w:after="0" w:line="480" w:lineRule="auto"/>
        <w:contextualSpacing/>
        <w:rPr>
          <w:rFonts w:ascii="Times New Roman" w:hAnsi="Times New Roman" w:cs="Times New Roman"/>
          <w:noProof/>
        </w:rPr>
      </w:pPr>
      <w:r w:rsidRPr="00126ED0">
        <w:rPr>
          <w:rFonts w:ascii="Times New Roman" w:hAnsi="Times New Roman" w:cs="Times New Roman"/>
          <w:i/>
          <w:noProof/>
        </w:rPr>
        <w:lastRenderedPageBreak/>
        <w:t xml:space="preserve">Figure 2. </w:t>
      </w:r>
      <w:r w:rsidRPr="00126ED0">
        <w:rPr>
          <w:rFonts w:ascii="Times New Roman" w:hAnsi="Times New Roman" w:cs="Times New Roman"/>
          <w:noProof/>
        </w:rPr>
        <w:t xml:space="preserve">Examples of </w:t>
      </w:r>
      <w:r w:rsidR="008F0F6E">
        <w:rPr>
          <w:rFonts w:ascii="Times New Roman" w:hAnsi="Times New Roman" w:cs="Times New Roman"/>
          <w:noProof/>
        </w:rPr>
        <w:t xml:space="preserve">stimuli from the Preference for Balance Test. The </w:t>
      </w:r>
      <w:r w:rsidRPr="00126ED0">
        <w:rPr>
          <w:rFonts w:ascii="Times New Roman" w:hAnsi="Times New Roman" w:cs="Times New Roman"/>
          <w:noProof/>
        </w:rPr>
        <w:t xml:space="preserve">circle (top) and hexagon (bottom) stimuli </w:t>
      </w:r>
      <w:r w:rsidR="008F0F6E">
        <w:rPr>
          <w:rFonts w:ascii="Times New Roman" w:hAnsi="Times New Roman" w:cs="Times New Roman"/>
          <w:noProof/>
        </w:rPr>
        <w:t xml:space="preserve">had three levels of imbalance: </w:t>
      </w:r>
      <w:r w:rsidRPr="00126ED0">
        <w:rPr>
          <w:rFonts w:ascii="Times New Roman" w:hAnsi="Times New Roman" w:cs="Times New Roman"/>
          <w:noProof/>
        </w:rPr>
        <w:t>low (left)</w:t>
      </w:r>
      <w:r w:rsidR="008F0F6E">
        <w:rPr>
          <w:rFonts w:ascii="Times New Roman" w:hAnsi="Times New Roman" w:cs="Times New Roman"/>
          <w:noProof/>
        </w:rPr>
        <w:t xml:space="preserve">, medium (middle), and </w:t>
      </w:r>
      <w:r w:rsidRPr="00126ED0">
        <w:rPr>
          <w:rFonts w:ascii="Times New Roman" w:hAnsi="Times New Roman" w:cs="Times New Roman"/>
          <w:noProof/>
        </w:rPr>
        <w:t>high imbalance (right).</w:t>
      </w:r>
    </w:p>
    <w:p w14:paraId="4F81CEDD" w14:textId="77777777" w:rsidR="008F0F6E" w:rsidRDefault="008F0F6E" w:rsidP="002E0EA9">
      <w:pPr>
        <w:widowControl w:val="0"/>
        <w:spacing w:after="0" w:line="480" w:lineRule="auto"/>
        <w:contextualSpacing/>
        <w:rPr>
          <w:rFonts w:ascii="Times New Roman" w:hAnsi="Times New Roman" w:cs="Times New Roman"/>
        </w:rPr>
      </w:pPr>
    </w:p>
    <w:p w14:paraId="18AE378F" w14:textId="77777777" w:rsidR="008C578F" w:rsidRDefault="008F0F6E" w:rsidP="002E0EA9">
      <w:pPr>
        <w:widowControl w:val="0"/>
        <w:spacing w:after="0" w:line="480" w:lineRule="auto"/>
        <w:contextualSpacing/>
        <w:rPr>
          <w:rFonts w:ascii="Times New Roman" w:hAnsi="Times New Roman" w:cs="Times New Roman"/>
        </w:rPr>
      </w:pPr>
      <w:r>
        <w:rPr>
          <w:rFonts w:ascii="Times New Roman" w:hAnsi="Times New Roman" w:cs="Times New Roman"/>
          <w:noProof/>
          <w:lang w:val="en-GB" w:eastAsia="en-GB"/>
        </w:rPr>
        <w:drawing>
          <wp:inline distT="0" distB="0" distL="0" distR="0" wp14:anchorId="3A1D858E" wp14:editId="15E7EB74">
            <wp:extent cx="5943600" cy="3875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erenceForBalance.tif"/>
                    <pic:cNvPicPr/>
                  </pic:nvPicPr>
                  <pic:blipFill>
                    <a:blip r:embed="rId11">
                      <a:extLst>
                        <a:ext uri="{28A0092B-C50C-407E-A947-70E740481C1C}">
                          <a14:useLocalDpi xmlns:a14="http://schemas.microsoft.com/office/drawing/2010/main" val="0"/>
                        </a:ext>
                      </a:extLst>
                    </a:blip>
                    <a:stretch>
                      <a:fillRect/>
                    </a:stretch>
                  </pic:blipFill>
                  <pic:spPr>
                    <a:xfrm>
                      <a:off x="0" y="0"/>
                      <a:ext cx="5943600" cy="3875405"/>
                    </a:xfrm>
                    <a:prstGeom prst="rect">
                      <a:avLst/>
                    </a:prstGeom>
                  </pic:spPr>
                </pic:pic>
              </a:graphicData>
            </a:graphic>
          </wp:inline>
        </w:drawing>
      </w:r>
    </w:p>
    <w:p w14:paraId="13092E07" w14:textId="77777777" w:rsidR="008C578F" w:rsidRDefault="008C578F" w:rsidP="002E0EA9">
      <w:pPr>
        <w:widowControl w:val="0"/>
        <w:spacing w:after="0" w:line="480" w:lineRule="auto"/>
        <w:contextualSpacing/>
        <w:rPr>
          <w:rFonts w:ascii="Times New Roman" w:hAnsi="Times New Roman" w:cs="Times New Roman"/>
        </w:rPr>
      </w:pPr>
    </w:p>
    <w:p w14:paraId="0507EBDF" w14:textId="77777777" w:rsidR="008C578F" w:rsidRDefault="008C578F">
      <w:pPr>
        <w:rPr>
          <w:rFonts w:ascii="Times New Roman" w:hAnsi="Times New Roman" w:cs="Times New Roman"/>
        </w:rPr>
      </w:pPr>
      <w:r>
        <w:rPr>
          <w:rFonts w:ascii="Times New Roman" w:hAnsi="Times New Roman" w:cs="Times New Roman"/>
        </w:rPr>
        <w:br w:type="page"/>
      </w:r>
    </w:p>
    <w:p w14:paraId="710A2EC5" w14:textId="77777777" w:rsidR="008C578F" w:rsidRDefault="008C578F">
      <w:pPr>
        <w:widowControl w:val="0"/>
        <w:spacing w:after="0" w:line="480" w:lineRule="auto"/>
        <w:contextualSpacing/>
        <w:rPr>
          <w:rFonts w:ascii="Times New Roman" w:hAnsi="Times New Roman" w:cs="Times New Roman"/>
          <w:noProof/>
        </w:rPr>
      </w:pPr>
      <w:r>
        <w:rPr>
          <w:rFonts w:ascii="Times New Roman" w:hAnsi="Times New Roman" w:cs="Times New Roman"/>
          <w:i/>
          <w:noProof/>
        </w:rPr>
        <w:lastRenderedPageBreak/>
        <w:t>Figure 3</w:t>
      </w:r>
      <w:r w:rsidRPr="00126ED0">
        <w:rPr>
          <w:rFonts w:ascii="Times New Roman" w:hAnsi="Times New Roman" w:cs="Times New Roman"/>
          <w:i/>
          <w:noProof/>
        </w:rPr>
        <w:t xml:space="preserve">. </w:t>
      </w:r>
      <w:r>
        <w:rPr>
          <w:rFonts w:ascii="Times New Roman" w:hAnsi="Times New Roman" w:cs="Times New Roman"/>
          <w:noProof/>
        </w:rPr>
        <w:t>Main effects of curvature on pleasantness and interest ratings for the irregular polygons (top) and circles and hexagons (bottom).</w:t>
      </w:r>
    </w:p>
    <w:p w14:paraId="5E143D0B" w14:textId="5A2C027D" w:rsidR="006C1C64" w:rsidRDefault="006C1C64">
      <w:pPr>
        <w:widowControl w:val="0"/>
        <w:spacing w:after="0" w:line="480" w:lineRule="auto"/>
        <w:contextualSpacing/>
        <w:rPr>
          <w:rFonts w:ascii="Times New Roman" w:hAnsi="Times New Roman" w:cs="Times New Roman"/>
          <w:noProof/>
        </w:rPr>
      </w:pPr>
      <w:r>
        <w:rPr>
          <w:rFonts w:ascii="Times New Roman" w:hAnsi="Times New Roman" w:cs="Times New Roman"/>
          <w:noProof/>
          <w:lang w:val="en-GB" w:eastAsia="en-GB"/>
        </w:rPr>
        <w:drawing>
          <wp:inline distT="0" distB="0" distL="0" distR="0" wp14:anchorId="65686859" wp14:editId="2621977F">
            <wp:extent cx="457200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 Angularity, TOP.tif"/>
                    <pic:cNvPicPr/>
                  </pic:nvPicPr>
                  <pic:blipFill>
                    <a:blip r:embed="rId12">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4976B712" w14:textId="77777777" w:rsidR="006C1C64" w:rsidRDefault="006C1C64">
      <w:pPr>
        <w:widowControl w:val="0"/>
        <w:spacing w:after="0" w:line="480" w:lineRule="auto"/>
        <w:contextualSpacing/>
        <w:rPr>
          <w:rFonts w:ascii="Times New Roman" w:hAnsi="Times New Roman" w:cs="Times New Roman"/>
          <w:noProof/>
        </w:rPr>
      </w:pPr>
    </w:p>
    <w:p w14:paraId="6A5A12D7" w14:textId="16D99690" w:rsidR="006C1C64" w:rsidRDefault="006C1C64">
      <w:pPr>
        <w:widowControl w:val="0"/>
        <w:spacing w:after="0" w:line="480" w:lineRule="auto"/>
        <w:contextualSpacing/>
        <w:rPr>
          <w:rFonts w:ascii="Times New Roman" w:hAnsi="Times New Roman" w:cs="Times New Roman"/>
          <w:noProof/>
        </w:rPr>
      </w:pPr>
      <w:r>
        <w:rPr>
          <w:rFonts w:ascii="Times New Roman" w:hAnsi="Times New Roman" w:cs="Times New Roman"/>
          <w:noProof/>
          <w:lang w:val="en-GB" w:eastAsia="en-GB"/>
        </w:rPr>
        <w:drawing>
          <wp:inline distT="0" distB="0" distL="0" distR="0" wp14:anchorId="3471E110" wp14:editId="52038AAD">
            <wp:extent cx="457200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3, Angularity, BOTTOM.tif"/>
                    <pic:cNvPicPr/>
                  </pic:nvPicPr>
                  <pic:blipFill>
                    <a:blip r:embed="rId13">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1C91B220" w14:textId="77777777" w:rsidR="006C1C64" w:rsidRDefault="006C1C64">
      <w:pPr>
        <w:widowControl w:val="0"/>
        <w:spacing w:after="0" w:line="480" w:lineRule="auto"/>
        <w:contextualSpacing/>
        <w:rPr>
          <w:rFonts w:ascii="Times New Roman" w:hAnsi="Times New Roman" w:cs="Times New Roman"/>
          <w:noProof/>
        </w:rPr>
      </w:pPr>
    </w:p>
    <w:p w14:paraId="1C6B3E4F" w14:textId="59421784" w:rsidR="006C1C64" w:rsidRDefault="006C1C64">
      <w:pPr>
        <w:widowControl w:val="0"/>
        <w:spacing w:after="0" w:line="480" w:lineRule="auto"/>
        <w:contextualSpacing/>
        <w:rPr>
          <w:rFonts w:ascii="Times New Roman" w:hAnsi="Times New Roman" w:cs="Times New Roman"/>
          <w:noProof/>
        </w:rPr>
      </w:pPr>
      <w:r w:rsidRPr="00150808">
        <w:rPr>
          <w:rFonts w:ascii="Times New Roman" w:hAnsi="Times New Roman" w:cs="Times New Roman"/>
          <w:b/>
          <w:noProof/>
        </w:rPr>
        <w:t>Note.</w:t>
      </w:r>
      <w:r>
        <w:rPr>
          <w:rFonts w:ascii="Times New Roman" w:hAnsi="Times New Roman" w:cs="Times New Roman"/>
          <w:noProof/>
        </w:rPr>
        <w:t xml:space="preserve"> Error bars represent standard errors.</w:t>
      </w:r>
    </w:p>
    <w:p w14:paraId="326D6285" w14:textId="22AADE16" w:rsidR="008D3F2B" w:rsidRPr="00126ED0" w:rsidRDefault="008D3F2B">
      <w:pPr>
        <w:widowControl w:val="0"/>
        <w:spacing w:after="0" w:line="480" w:lineRule="auto"/>
        <w:contextualSpacing/>
        <w:rPr>
          <w:rFonts w:ascii="Times New Roman" w:hAnsi="Times New Roman" w:cs="Times New Roman"/>
        </w:rPr>
      </w:pPr>
    </w:p>
    <w:sectPr w:rsidR="008D3F2B" w:rsidRPr="00126ED0" w:rsidSect="003A6E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85619" w14:textId="77777777" w:rsidR="00AF53BD" w:rsidRDefault="00AF53BD" w:rsidP="006A5EF3">
      <w:pPr>
        <w:spacing w:after="0" w:line="240" w:lineRule="auto"/>
      </w:pPr>
      <w:r>
        <w:separator/>
      </w:r>
    </w:p>
  </w:endnote>
  <w:endnote w:type="continuationSeparator" w:id="0">
    <w:p w14:paraId="4EEED688" w14:textId="77777777" w:rsidR="00AF53BD" w:rsidRDefault="00AF53BD" w:rsidP="006A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B53EE" w14:textId="77777777" w:rsidR="00AF53BD" w:rsidRDefault="00AF53BD" w:rsidP="006A5EF3">
      <w:pPr>
        <w:spacing w:after="0" w:line="240" w:lineRule="auto"/>
      </w:pPr>
      <w:r>
        <w:separator/>
      </w:r>
    </w:p>
  </w:footnote>
  <w:footnote w:type="continuationSeparator" w:id="0">
    <w:p w14:paraId="5C1195A8" w14:textId="77777777" w:rsidR="00AF53BD" w:rsidRDefault="00AF53BD" w:rsidP="006A5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92991" w14:textId="4BE30EFD" w:rsidR="00DD324E" w:rsidRPr="00612D97" w:rsidRDefault="00DD324E" w:rsidP="006148B7">
    <w:pPr>
      <w:pStyle w:val="Header"/>
      <w:rPr>
        <w:rFonts w:ascii="Times New Roman" w:hAnsi="Times New Roman" w:cs="Times New Roman"/>
        <w:sz w:val="20"/>
        <w:szCs w:val="20"/>
      </w:rPr>
    </w:pPr>
    <w:r>
      <w:rPr>
        <w:rFonts w:ascii="Times New Roman" w:hAnsi="Times New Roman" w:cs="Times New Roman"/>
        <w:sz w:val="20"/>
        <w:szCs w:val="20"/>
      </w:rPr>
      <w:t>CURVATURE</w:t>
    </w:r>
    <w:r>
      <w:rPr>
        <w:rFonts w:ascii="Times New Roman" w:hAnsi="Times New Roman" w:cs="Times New Roman"/>
        <w:sz w:val="20"/>
        <w:szCs w:val="20"/>
      </w:rPr>
      <w:tab/>
    </w:r>
    <w:r>
      <w:rPr>
        <w:rFonts w:ascii="Times New Roman" w:hAnsi="Times New Roman" w:cs="Times New Roman"/>
        <w:sz w:val="20"/>
        <w:szCs w:val="20"/>
      </w:rPr>
      <w:tab/>
    </w:r>
    <w:r w:rsidRPr="006148B7">
      <w:rPr>
        <w:rFonts w:ascii="Times New Roman" w:hAnsi="Times New Roman" w:cs="Times New Roman"/>
        <w:sz w:val="20"/>
        <w:szCs w:val="20"/>
      </w:rPr>
      <w:fldChar w:fldCharType="begin"/>
    </w:r>
    <w:r w:rsidRPr="006148B7">
      <w:rPr>
        <w:rFonts w:ascii="Times New Roman" w:hAnsi="Times New Roman" w:cs="Times New Roman"/>
        <w:sz w:val="20"/>
        <w:szCs w:val="20"/>
      </w:rPr>
      <w:instrText xml:space="preserve"> PAGE   \* MERGEFORMAT </w:instrText>
    </w:r>
    <w:r w:rsidRPr="006148B7">
      <w:rPr>
        <w:rFonts w:ascii="Times New Roman" w:hAnsi="Times New Roman" w:cs="Times New Roman"/>
        <w:sz w:val="20"/>
        <w:szCs w:val="20"/>
      </w:rPr>
      <w:fldChar w:fldCharType="separate"/>
    </w:r>
    <w:r w:rsidR="00907F9F">
      <w:rPr>
        <w:rFonts w:ascii="Times New Roman" w:hAnsi="Times New Roman" w:cs="Times New Roman"/>
        <w:noProof/>
        <w:sz w:val="20"/>
        <w:szCs w:val="20"/>
      </w:rPr>
      <w:t>2</w:t>
    </w:r>
    <w:r w:rsidRPr="006148B7">
      <w:rPr>
        <w:rFonts w:ascii="Times New Roman" w:hAnsi="Times New Roman" w:cs="Times New Roman"/>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06FA9" w14:textId="2E6D41C7" w:rsidR="00DD324E" w:rsidRPr="006148B7" w:rsidRDefault="00DD324E" w:rsidP="006148B7">
    <w:pPr>
      <w:widowControl w:val="0"/>
      <w:spacing w:after="0" w:line="480" w:lineRule="auto"/>
      <w:contextualSpacing/>
      <w:rPr>
        <w:rFonts w:ascii="Times New Roman" w:hAnsi="Times New Roman" w:cs="Times New Roman"/>
      </w:rPr>
    </w:pPr>
    <w:r w:rsidRPr="00E37460">
      <w:rPr>
        <w:rFonts w:ascii="Times New Roman" w:hAnsi="Times New Roman" w:cs="Times New Roman"/>
      </w:rPr>
      <w:t>Running head: CURVATURE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ab/>
    </w:r>
    <w:r>
      <w:tab/>
    </w:r>
    <w:r w:rsidRPr="0020167F">
      <w:rPr>
        <w:rFonts w:ascii="Times New Roman" w:hAnsi="Times New Roman" w:cs="Times New Roman"/>
      </w:rPr>
      <w:fldChar w:fldCharType="begin"/>
    </w:r>
    <w:r w:rsidRPr="0020167F">
      <w:rPr>
        <w:rFonts w:ascii="Times New Roman" w:hAnsi="Times New Roman" w:cs="Times New Roman"/>
      </w:rPr>
      <w:instrText xml:space="preserve"> PAGE   \* MERGEFORMAT </w:instrText>
    </w:r>
    <w:r w:rsidRPr="0020167F">
      <w:rPr>
        <w:rFonts w:ascii="Times New Roman" w:hAnsi="Times New Roman" w:cs="Times New Roman"/>
      </w:rPr>
      <w:fldChar w:fldCharType="separate"/>
    </w:r>
    <w:r w:rsidR="00907F9F">
      <w:rPr>
        <w:rFonts w:ascii="Times New Roman" w:hAnsi="Times New Roman" w:cs="Times New Roman"/>
        <w:noProof/>
      </w:rPr>
      <w:t>1</w:t>
    </w:r>
    <w:r w:rsidRPr="0020167F">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57131"/>
    <w:multiLevelType w:val="hybridMultilevel"/>
    <w:tmpl w:val="9EE4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018AE"/>
    <w:multiLevelType w:val="hybridMultilevel"/>
    <w:tmpl w:val="1D14C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4498B"/>
    <w:multiLevelType w:val="hybridMultilevel"/>
    <w:tmpl w:val="60A2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B1"/>
    <w:rsid w:val="00000DEC"/>
    <w:rsid w:val="00002791"/>
    <w:rsid w:val="00003931"/>
    <w:rsid w:val="00006101"/>
    <w:rsid w:val="00011E0E"/>
    <w:rsid w:val="00012124"/>
    <w:rsid w:val="000216CC"/>
    <w:rsid w:val="00022C48"/>
    <w:rsid w:val="000238E1"/>
    <w:rsid w:val="00024574"/>
    <w:rsid w:val="00025015"/>
    <w:rsid w:val="00025018"/>
    <w:rsid w:val="000302EF"/>
    <w:rsid w:val="00035CB2"/>
    <w:rsid w:val="00037A0E"/>
    <w:rsid w:val="00037CC4"/>
    <w:rsid w:val="000533AD"/>
    <w:rsid w:val="000574B0"/>
    <w:rsid w:val="00057F6C"/>
    <w:rsid w:val="0006099D"/>
    <w:rsid w:val="00062F0D"/>
    <w:rsid w:val="00070BAD"/>
    <w:rsid w:val="000816CF"/>
    <w:rsid w:val="00086297"/>
    <w:rsid w:val="00087660"/>
    <w:rsid w:val="000921F4"/>
    <w:rsid w:val="00094444"/>
    <w:rsid w:val="0009700A"/>
    <w:rsid w:val="000A1370"/>
    <w:rsid w:val="000B01AA"/>
    <w:rsid w:val="000B2CA9"/>
    <w:rsid w:val="000B3830"/>
    <w:rsid w:val="000B45FB"/>
    <w:rsid w:val="000B4AF6"/>
    <w:rsid w:val="000B7E7D"/>
    <w:rsid w:val="000C0ADD"/>
    <w:rsid w:val="000C1344"/>
    <w:rsid w:val="000C2617"/>
    <w:rsid w:val="000C2EAE"/>
    <w:rsid w:val="000C768A"/>
    <w:rsid w:val="000C7726"/>
    <w:rsid w:val="000D063E"/>
    <w:rsid w:val="000D42E5"/>
    <w:rsid w:val="000D5C62"/>
    <w:rsid w:val="000D78E7"/>
    <w:rsid w:val="000D7CEF"/>
    <w:rsid w:val="000E1075"/>
    <w:rsid w:val="000E1AC6"/>
    <w:rsid w:val="000E1C6C"/>
    <w:rsid w:val="000E3174"/>
    <w:rsid w:val="000E6BD8"/>
    <w:rsid w:val="000E77DC"/>
    <w:rsid w:val="000F1947"/>
    <w:rsid w:val="000F1FFE"/>
    <w:rsid w:val="000F205A"/>
    <w:rsid w:val="000F3FE4"/>
    <w:rsid w:val="000F447A"/>
    <w:rsid w:val="000F4955"/>
    <w:rsid w:val="000F6F6A"/>
    <w:rsid w:val="000F79FF"/>
    <w:rsid w:val="0010532A"/>
    <w:rsid w:val="001068F8"/>
    <w:rsid w:val="0010757B"/>
    <w:rsid w:val="00110780"/>
    <w:rsid w:val="001147D4"/>
    <w:rsid w:val="00115DD6"/>
    <w:rsid w:val="001167B4"/>
    <w:rsid w:val="0012283B"/>
    <w:rsid w:val="0012460C"/>
    <w:rsid w:val="00124DCB"/>
    <w:rsid w:val="001268CF"/>
    <w:rsid w:val="00126ED0"/>
    <w:rsid w:val="00127BE2"/>
    <w:rsid w:val="00131EF0"/>
    <w:rsid w:val="00133AFC"/>
    <w:rsid w:val="001421D2"/>
    <w:rsid w:val="00142976"/>
    <w:rsid w:val="0014362E"/>
    <w:rsid w:val="00144755"/>
    <w:rsid w:val="001447A5"/>
    <w:rsid w:val="00145ECD"/>
    <w:rsid w:val="00150808"/>
    <w:rsid w:val="00150B9E"/>
    <w:rsid w:val="001512B3"/>
    <w:rsid w:val="00152716"/>
    <w:rsid w:val="00153117"/>
    <w:rsid w:val="00155320"/>
    <w:rsid w:val="00155605"/>
    <w:rsid w:val="00160C3B"/>
    <w:rsid w:val="00161B15"/>
    <w:rsid w:val="001633D8"/>
    <w:rsid w:val="00165899"/>
    <w:rsid w:val="00165D57"/>
    <w:rsid w:val="00167F4F"/>
    <w:rsid w:val="00172DC8"/>
    <w:rsid w:val="0017338A"/>
    <w:rsid w:val="00175779"/>
    <w:rsid w:val="00181ADB"/>
    <w:rsid w:val="00182E89"/>
    <w:rsid w:val="00186F43"/>
    <w:rsid w:val="00187CDE"/>
    <w:rsid w:val="00192836"/>
    <w:rsid w:val="0019335E"/>
    <w:rsid w:val="001937C7"/>
    <w:rsid w:val="00196CB1"/>
    <w:rsid w:val="001A0212"/>
    <w:rsid w:val="001A3F41"/>
    <w:rsid w:val="001A44FC"/>
    <w:rsid w:val="001A4F59"/>
    <w:rsid w:val="001A67B3"/>
    <w:rsid w:val="001B22E7"/>
    <w:rsid w:val="001B2C26"/>
    <w:rsid w:val="001B4E4A"/>
    <w:rsid w:val="001B7A92"/>
    <w:rsid w:val="001C3387"/>
    <w:rsid w:val="001C5EF7"/>
    <w:rsid w:val="001C6732"/>
    <w:rsid w:val="001C7B83"/>
    <w:rsid w:val="001D119C"/>
    <w:rsid w:val="001D3864"/>
    <w:rsid w:val="001D3CC1"/>
    <w:rsid w:val="001D7CF8"/>
    <w:rsid w:val="001E2BFB"/>
    <w:rsid w:val="001E2F82"/>
    <w:rsid w:val="001E669C"/>
    <w:rsid w:val="001E6AEB"/>
    <w:rsid w:val="001E7CAB"/>
    <w:rsid w:val="001F3D0F"/>
    <w:rsid w:val="001F4548"/>
    <w:rsid w:val="001F69E8"/>
    <w:rsid w:val="002003D8"/>
    <w:rsid w:val="0020167F"/>
    <w:rsid w:val="00203AC3"/>
    <w:rsid w:val="00203C12"/>
    <w:rsid w:val="00207086"/>
    <w:rsid w:val="002107E0"/>
    <w:rsid w:val="00211C95"/>
    <w:rsid w:val="00221154"/>
    <w:rsid w:val="0022361B"/>
    <w:rsid w:val="00227607"/>
    <w:rsid w:val="0022778D"/>
    <w:rsid w:val="00230AEB"/>
    <w:rsid w:val="0023194C"/>
    <w:rsid w:val="00233DE1"/>
    <w:rsid w:val="002360BF"/>
    <w:rsid w:val="00236E37"/>
    <w:rsid w:val="002374D6"/>
    <w:rsid w:val="00237ACF"/>
    <w:rsid w:val="00240E3D"/>
    <w:rsid w:val="00242A07"/>
    <w:rsid w:val="002454FE"/>
    <w:rsid w:val="00253E92"/>
    <w:rsid w:val="00256E64"/>
    <w:rsid w:val="00256FB6"/>
    <w:rsid w:val="00261BA6"/>
    <w:rsid w:val="00262FA9"/>
    <w:rsid w:val="00270B9B"/>
    <w:rsid w:val="00272889"/>
    <w:rsid w:val="00276437"/>
    <w:rsid w:val="00281C5A"/>
    <w:rsid w:val="00283A3E"/>
    <w:rsid w:val="0028489A"/>
    <w:rsid w:val="0028622D"/>
    <w:rsid w:val="00286CDC"/>
    <w:rsid w:val="00291D6A"/>
    <w:rsid w:val="002937E8"/>
    <w:rsid w:val="002965B4"/>
    <w:rsid w:val="00297935"/>
    <w:rsid w:val="002A1B90"/>
    <w:rsid w:val="002A454F"/>
    <w:rsid w:val="002A4A0B"/>
    <w:rsid w:val="002B0B19"/>
    <w:rsid w:val="002B1B18"/>
    <w:rsid w:val="002B466C"/>
    <w:rsid w:val="002B4E6C"/>
    <w:rsid w:val="002B7A41"/>
    <w:rsid w:val="002C3E59"/>
    <w:rsid w:val="002D0813"/>
    <w:rsid w:val="002D246F"/>
    <w:rsid w:val="002D33BD"/>
    <w:rsid w:val="002D4BF4"/>
    <w:rsid w:val="002E056C"/>
    <w:rsid w:val="002E0EA9"/>
    <w:rsid w:val="002E6F4C"/>
    <w:rsid w:val="002F6FEF"/>
    <w:rsid w:val="00300A35"/>
    <w:rsid w:val="003027B9"/>
    <w:rsid w:val="00310BEB"/>
    <w:rsid w:val="00313B01"/>
    <w:rsid w:val="00316C29"/>
    <w:rsid w:val="00323E9E"/>
    <w:rsid w:val="0032401E"/>
    <w:rsid w:val="003256F3"/>
    <w:rsid w:val="0032635E"/>
    <w:rsid w:val="003316EF"/>
    <w:rsid w:val="00335A06"/>
    <w:rsid w:val="00335F48"/>
    <w:rsid w:val="003362AB"/>
    <w:rsid w:val="0033656C"/>
    <w:rsid w:val="00337A8E"/>
    <w:rsid w:val="00340128"/>
    <w:rsid w:val="00341399"/>
    <w:rsid w:val="00343AC5"/>
    <w:rsid w:val="003462A2"/>
    <w:rsid w:val="003478AA"/>
    <w:rsid w:val="00350A83"/>
    <w:rsid w:val="00350DEF"/>
    <w:rsid w:val="00354978"/>
    <w:rsid w:val="003558B1"/>
    <w:rsid w:val="003609D1"/>
    <w:rsid w:val="0036190A"/>
    <w:rsid w:val="00361914"/>
    <w:rsid w:val="003633C4"/>
    <w:rsid w:val="00363FD2"/>
    <w:rsid w:val="003672BA"/>
    <w:rsid w:val="0037138E"/>
    <w:rsid w:val="00372147"/>
    <w:rsid w:val="00374252"/>
    <w:rsid w:val="00380545"/>
    <w:rsid w:val="00380CC6"/>
    <w:rsid w:val="0038243C"/>
    <w:rsid w:val="00383C26"/>
    <w:rsid w:val="0038555B"/>
    <w:rsid w:val="003921E4"/>
    <w:rsid w:val="00393B4B"/>
    <w:rsid w:val="00394A73"/>
    <w:rsid w:val="003978B2"/>
    <w:rsid w:val="003A03DE"/>
    <w:rsid w:val="003A424A"/>
    <w:rsid w:val="003A6804"/>
    <w:rsid w:val="003A6E22"/>
    <w:rsid w:val="003B064F"/>
    <w:rsid w:val="003C314E"/>
    <w:rsid w:val="003D09F7"/>
    <w:rsid w:val="003D1216"/>
    <w:rsid w:val="003D5D33"/>
    <w:rsid w:val="003D62FC"/>
    <w:rsid w:val="003D6F0E"/>
    <w:rsid w:val="003D75AF"/>
    <w:rsid w:val="003D77E1"/>
    <w:rsid w:val="003E02C2"/>
    <w:rsid w:val="003E18E9"/>
    <w:rsid w:val="003E1BA3"/>
    <w:rsid w:val="003E1BD7"/>
    <w:rsid w:val="003E4F06"/>
    <w:rsid w:val="003E645D"/>
    <w:rsid w:val="003E75D3"/>
    <w:rsid w:val="003E76EB"/>
    <w:rsid w:val="003F3E6E"/>
    <w:rsid w:val="003F7900"/>
    <w:rsid w:val="00400E0A"/>
    <w:rsid w:val="00407A51"/>
    <w:rsid w:val="00414159"/>
    <w:rsid w:val="0041452C"/>
    <w:rsid w:val="00415A7C"/>
    <w:rsid w:val="004161C7"/>
    <w:rsid w:val="00417494"/>
    <w:rsid w:val="00420FEC"/>
    <w:rsid w:val="0042410C"/>
    <w:rsid w:val="0042578F"/>
    <w:rsid w:val="00426976"/>
    <w:rsid w:val="00426AA7"/>
    <w:rsid w:val="00426B08"/>
    <w:rsid w:val="00427EF7"/>
    <w:rsid w:val="00431227"/>
    <w:rsid w:val="00431525"/>
    <w:rsid w:val="00440722"/>
    <w:rsid w:val="0044160D"/>
    <w:rsid w:val="00444264"/>
    <w:rsid w:val="004450FC"/>
    <w:rsid w:val="0044761C"/>
    <w:rsid w:val="0045567B"/>
    <w:rsid w:val="0045757F"/>
    <w:rsid w:val="004636FF"/>
    <w:rsid w:val="00464ECA"/>
    <w:rsid w:val="00465470"/>
    <w:rsid w:val="004739E9"/>
    <w:rsid w:val="00487B52"/>
    <w:rsid w:val="00491392"/>
    <w:rsid w:val="00492186"/>
    <w:rsid w:val="00493349"/>
    <w:rsid w:val="004977F5"/>
    <w:rsid w:val="004A1856"/>
    <w:rsid w:val="004A1BBE"/>
    <w:rsid w:val="004A6139"/>
    <w:rsid w:val="004A6D67"/>
    <w:rsid w:val="004B425A"/>
    <w:rsid w:val="004B55C4"/>
    <w:rsid w:val="004B5D4C"/>
    <w:rsid w:val="004C2CA8"/>
    <w:rsid w:val="004D122F"/>
    <w:rsid w:val="004D6267"/>
    <w:rsid w:val="004D7CAB"/>
    <w:rsid w:val="004D7EEC"/>
    <w:rsid w:val="004E6191"/>
    <w:rsid w:val="004E653A"/>
    <w:rsid w:val="004E7C2B"/>
    <w:rsid w:val="00501244"/>
    <w:rsid w:val="00505F73"/>
    <w:rsid w:val="005065E5"/>
    <w:rsid w:val="00506C60"/>
    <w:rsid w:val="00512070"/>
    <w:rsid w:val="005122AC"/>
    <w:rsid w:val="00515666"/>
    <w:rsid w:val="005245BC"/>
    <w:rsid w:val="00526600"/>
    <w:rsid w:val="00526CCF"/>
    <w:rsid w:val="005318AD"/>
    <w:rsid w:val="005330DC"/>
    <w:rsid w:val="00533942"/>
    <w:rsid w:val="00534C86"/>
    <w:rsid w:val="005357EF"/>
    <w:rsid w:val="00537F7A"/>
    <w:rsid w:val="00540FDE"/>
    <w:rsid w:val="00542C56"/>
    <w:rsid w:val="0054382C"/>
    <w:rsid w:val="00544673"/>
    <w:rsid w:val="0055318A"/>
    <w:rsid w:val="0055329E"/>
    <w:rsid w:val="005538E9"/>
    <w:rsid w:val="00553F3A"/>
    <w:rsid w:val="00554313"/>
    <w:rsid w:val="00555077"/>
    <w:rsid w:val="00555F6E"/>
    <w:rsid w:val="005561CE"/>
    <w:rsid w:val="0056047A"/>
    <w:rsid w:val="00560B84"/>
    <w:rsid w:val="0056181B"/>
    <w:rsid w:val="00562ACF"/>
    <w:rsid w:val="00562E3B"/>
    <w:rsid w:val="00564643"/>
    <w:rsid w:val="00572F97"/>
    <w:rsid w:val="00573150"/>
    <w:rsid w:val="00573329"/>
    <w:rsid w:val="00583129"/>
    <w:rsid w:val="0058359B"/>
    <w:rsid w:val="0058409E"/>
    <w:rsid w:val="00586350"/>
    <w:rsid w:val="005867EA"/>
    <w:rsid w:val="00592FB5"/>
    <w:rsid w:val="005931B4"/>
    <w:rsid w:val="00593819"/>
    <w:rsid w:val="005A10BF"/>
    <w:rsid w:val="005A2F79"/>
    <w:rsid w:val="005B25B7"/>
    <w:rsid w:val="005B2D9E"/>
    <w:rsid w:val="005B3F3D"/>
    <w:rsid w:val="005B504E"/>
    <w:rsid w:val="005B6BA9"/>
    <w:rsid w:val="005B7047"/>
    <w:rsid w:val="005B7FCD"/>
    <w:rsid w:val="005C2D83"/>
    <w:rsid w:val="005D116E"/>
    <w:rsid w:val="005D7714"/>
    <w:rsid w:val="005E2A46"/>
    <w:rsid w:val="005E2A5A"/>
    <w:rsid w:val="005E4F26"/>
    <w:rsid w:val="005F086C"/>
    <w:rsid w:val="005F0B69"/>
    <w:rsid w:val="005F21F7"/>
    <w:rsid w:val="005F6DC7"/>
    <w:rsid w:val="005F71B8"/>
    <w:rsid w:val="00601E35"/>
    <w:rsid w:val="0060663C"/>
    <w:rsid w:val="00607A9C"/>
    <w:rsid w:val="00610DEB"/>
    <w:rsid w:val="00612D97"/>
    <w:rsid w:val="006148B7"/>
    <w:rsid w:val="00617241"/>
    <w:rsid w:val="00621111"/>
    <w:rsid w:val="0062604C"/>
    <w:rsid w:val="006307CB"/>
    <w:rsid w:val="0063152B"/>
    <w:rsid w:val="0063160F"/>
    <w:rsid w:val="00633C54"/>
    <w:rsid w:val="0063582E"/>
    <w:rsid w:val="00636A92"/>
    <w:rsid w:val="0066265A"/>
    <w:rsid w:val="0066639B"/>
    <w:rsid w:val="00667710"/>
    <w:rsid w:val="00667C49"/>
    <w:rsid w:val="00671572"/>
    <w:rsid w:val="00672F36"/>
    <w:rsid w:val="006763A9"/>
    <w:rsid w:val="00685B4B"/>
    <w:rsid w:val="00691AA5"/>
    <w:rsid w:val="00695444"/>
    <w:rsid w:val="006A5EF3"/>
    <w:rsid w:val="006A7776"/>
    <w:rsid w:val="006B0300"/>
    <w:rsid w:val="006C1C64"/>
    <w:rsid w:val="006C6BF8"/>
    <w:rsid w:val="006C72FB"/>
    <w:rsid w:val="006D125D"/>
    <w:rsid w:val="006D14A5"/>
    <w:rsid w:val="006D166F"/>
    <w:rsid w:val="006D1687"/>
    <w:rsid w:val="006D40CB"/>
    <w:rsid w:val="006D5F63"/>
    <w:rsid w:val="006D6365"/>
    <w:rsid w:val="006E0FC7"/>
    <w:rsid w:val="006E15CB"/>
    <w:rsid w:val="006E21EF"/>
    <w:rsid w:val="006E3B31"/>
    <w:rsid w:val="006E41F4"/>
    <w:rsid w:val="006E6211"/>
    <w:rsid w:val="006E6255"/>
    <w:rsid w:val="006F221E"/>
    <w:rsid w:val="00704639"/>
    <w:rsid w:val="0070555E"/>
    <w:rsid w:val="00705A50"/>
    <w:rsid w:val="00710688"/>
    <w:rsid w:val="00712D08"/>
    <w:rsid w:val="00713099"/>
    <w:rsid w:val="0071428E"/>
    <w:rsid w:val="00714F03"/>
    <w:rsid w:val="0071789D"/>
    <w:rsid w:val="00720060"/>
    <w:rsid w:val="00720FCC"/>
    <w:rsid w:val="00724D72"/>
    <w:rsid w:val="00725209"/>
    <w:rsid w:val="00726F92"/>
    <w:rsid w:val="00727D2E"/>
    <w:rsid w:val="0073044D"/>
    <w:rsid w:val="00731573"/>
    <w:rsid w:val="007323C0"/>
    <w:rsid w:val="00735076"/>
    <w:rsid w:val="007420F2"/>
    <w:rsid w:val="0074474E"/>
    <w:rsid w:val="00744EF3"/>
    <w:rsid w:val="007452FE"/>
    <w:rsid w:val="00746708"/>
    <w:rsid w:val="00746E53"/>
    <w:rsid w:val="00751AA1"/>
    <w:rsid w:val="00752FD2"/>
    <w:rsid w:val="0076149D"/>
    <w:rsid w:val="00761FF5"/>
    <w:rsid w:val="00762B66"/>
    <w:rsid w:val="00762DE9"/>
    <w:rsid w:val="00766E2D"/>
    <w:rsid w:val="0077446D"/>
    <w:rsid w:val="007830DA"/>
    <w:rsid w:val="0078522E"/>
    <w:rsid w:val="00790A07"/>
    <w:rsid w:val="007939A6"/>
    <w:rsid w:val="00794F58"/>
    <w:rsid w:val="00796D64"/>
    <w:rsid w:val="00796E87"/>
    <w:rsid w:val="007A29C0"/>
    <w:rsid w:val="007A2E46"/>
    <w:rsid w:val="007A5B41"/>
    <w:rsid w:val="007B0A55"/>
    <w:rsid w:val="007B0E9C"/>
    <w:rsid w:val="007B12E7"/>
    <w:rsid w:val="007C4B31"/>
    <w:rsid w:val="007C62F4"/>
    <w:rsid w:val="007C7930"/>
    <w:rsid w:val="007D0675"/>
    <w:rsid w:val="007D0E51"/>
    <w:rsid w:val="007D0F62"/>
    <w:rsid w:val="007D0FE4"/>
    <w:rsid w:val="007D5949"/>
    <w:rsid w:val="007D7738"/>
    <w:rsid w:val="007E1A31"/>
    <w:rsid w:val="007E52C3"/>
    <w:rsid w:val="007E72F4"/>
    <w:rsid w:val="007E7806"/>
    <w:rsid w:val="007F12DD"/>
    <w:rsid w:val="007F309A"/>
    <w:rsid w:val="007F6625"/>
    <w:rsid w:val="00805192"/>
    <w:rsid w:val="00810816"/>
    <w:rsid w:val="00810B2A"/>
    <w:rsid w:val="00813625"/>
    <w:rsid w:val="00814A8F"/>
    <w:rsid w:val="00820312"/>
    <w:rsid w:val="00820773"/>
    <w:rsid w:val="00824554"/>
    <w:rsid w:val="008276C4"/>
    <w:rsid w:val="00831BAD"/>
    <w:rsid w:val="00834C0F"/>
    <w:rsid w:val="00836D22"/>
    <w:rsid w:val="008401CF"/>
    <w:rsid w:val="00842621"/>
    <w:rsid w:val="00842C72"/>
    <w:rsid w:val="00843B42"/>
    <w:rsid w:val="00846C2D"/>
    <w:rsid w:val="00850017"/>
    <w:rsid w:val="00853357"/>
    <w:rsid w:val="00856FBB"/>
    <w:rsid w:val="00857104"/>
    <w:rsid w:val="00862A34"/>
    <w:rsid w:val="00865B44"/>
    <w:rsid w:val="0086670B"/>
    <w:rsid w:val="00866EBE"/>
    <w:rsid w:val="00866FD3"/>
    <w:rsid w:val="00870D5D"/>
    <w:rsid w:val="00876CAC"/>
    <w:rsid w:val="008809DD"/>
    <w:rsid w:val="00880F1D"/>
    <w:rsid w:val="00883D36"/>
    <w:rsid w:val="00886173"/>
    <w:rsid w:val="0088653D"/>
    <w:rsid w:val="00887173"/>
    <w:rsid w:val="00895AC4"/>
    <w:rsid w:val="0089709E"/>
    <w:rsid w:val="008A225B"/>
    <w:rsid w:val="008A42A1"/>
    <w:rsid w:val="008B2330"/>
    <w:rsid w:val="008B508F"/>
    <w:rsid w:val="008B5539"/>
    <w:rsid w:val="008B7C0C"/>
    <w:rsid w:val="008C087D"/>
    <w:rsid w:val="008C3298"/>
    <w:rsid w:val="008C578F"/>
    <w:rsid w:val="008D0510"/>
    <w:rsid w:val="008D17B9"/>
    <w:rsid w:val="008D3084"/>
    <w:rsid w:val="008D3C70"/>
    <w:rsid w:val="008D3F2B"/>
    <w:rsid w:val="008D42F2"/>
    <w:rsid w:val="008D5D38"/>
    <w:rsid w:val="008F0F6E"/>
    <w:rsid w:val="008F22CE"/>
    <w:rsid w:val="008F4905"/>
    <w:rsid w:val="008F5DE0"/>
    <w:rsid w:val="008F6E89"/>
    <w:rsid w:val="008F7468"/>
    <w:rsid w:val="009007AA"/>
    <w:rsid w:val="00902473"/>
    <w:rsid w:val="0090290E"/>
    <w:rsid w:val="00904B3C"/>
    <w:rsid w:val="0090622A"/>
    <w:rsid w:val="00907F9F"/>
    <w:rsid w:val="009104DC"/>
    <w:rsid w:val="00911487"/>
    <w:rsid w:val="00914D5A"/>
    <w:rsid w:val="00917602"/>
    <w:rsid w:val="00917C19"/>
    <w:rsid w:val="009335F5"/>
    <w:rsid w:val="00935CE1"/>
    <w:rsid w:val="00942724"/>
    <w:rsid w:val="00943184"/>
    <w:rsid w:val="0094376C"/>
    <w:rsid w:val="00944296"/>
    <w:rsid w:val="0094524B"/>
    <w:rsid w:val="00947A1E"/>
    <w:rsid w:val="00953CBA"/>
    <w:rsid w:val="00954D94"/>
    <w:rsid w:val="00956463"/>
    <w:rsid w:val="009612B7"/>
    <w:rsid w:val="00964515"/>
    <w:rsid w:val="009669BA"/>
    <w:rsid w:val="00973207"/>
    <w:rsid w:val="00975F1D"/>
    <w:rsid w:val="00980434"/>
    <w:rsid w:val="00982138"/>
    <w:rsid w:val="0098411C"/>
    <w:rsid w:val="00984F21"/>
    <w:rsid w:val="0098590B"/>
    <w:rsid w:val="00985910"/>
    <w:rsid w:val="009925C4"/>
    <w:rsid w:val="00994020"/>
    <w:rsid w:val="00996819"/>
    <w:rsid w:val="00996F3A"/>
    <w:rsid w:val="009A0A68"/>
    <w:rsid w:val="009B0B27"/>
    <w:rsid w:val="009B3CF2"/>
    <w:rsid w:val="009C2B6C"/>
    <w:rsid w:val="009C3C7E"/>
    <w:rsid w:val="009C696C"/>
    <w:rsid w:val="009D2F8B"/>
    <w:rsid w:val="009D3126"/>
    <w:rsid w:val="009D5CFF"/>
    <w:rsid w:val="009D63E9"/>
    <w:rsid w:val="009D6FDA"/>
    <w:rsid w:val="009D7C63"/>
    <w:rsid w:val="009E04B6"/>
    <w:rsid w:val="009E578E"/>
    <w:rsid w:val="009E5BDA"/>
    <w:rsid w:val="009F22D9"/>
    <w:rsid w:val="009F31DA"/>
    <w:rsid w:val="009F4427"/>
    <w:rsid w:val="00A068BC"/>
    <w:rsid w:val="00A07BBB"/>
    <w:rsid w:val="00A100B4"/>
    <w:rsid w:val="00A1016E"/>
    <w:rsid w:val="00A103C4"/>
    <w:rsid w:val="00A12A82"/>
    <w:rsid w:val="00A14B7D"/>
    <w:rsid w:val="00A160D8"/>
    <w:rsid w:val="00A274FA"/>
    <w:rsid w:val="00A303B6"/>
    <w:rsid w:val="00A32290"/>
    <w:rsid w:val="00A34615"/>
    <w:rsid w:val="00A35080"/>
    <w:rsid w:val="00A366BC"/>
    <w:rsid w:val="00A40A58"/>
    <w:rsid w:val="00A41B56"/>
    <w:rsid w:val="00A429B3"/>
    <w:rsid w:val="00A47D87"/>
    <w:rsid w:val="00A52B3B"/>
    <w:rsid w:val="00A52FB2"/>
    <w:rsid w:val="00A539A3"/>
    <w:rsid w:val="00A53F77"/>
    <w:rsid w:val="00A5486D"/>
    <w:rsid w:val="00A616F5"/>
    <w:rsid w:val="00A6186D"/>
    <w:rsid w:val="00A6574E"/>
    <w:rsid w:val="00A70AC6"/>
    <w:rsid w:val="00A72D8A"/>
    <w:rsid w:val="00A7759D"/>
    <w:rsid w:val="00A80A0A"/>
    <w:rsid w:val="00A81540"/>
    <w:rsid w:val="00A8316E"/>
    <w:rsid w:val="00A8550D"/>
    <w:rsid w:val="00A8630F"/>
    <w:rsid w:val="00A865F8"/>
    <w:rsid w:val="00A86D3F"/>
    <w:rsid w:val="00A875F3"/>
    <w:rsid w:val="00A90AF3"/>
    <w:rsid w:val="00A91B18"/>
    <w:rsid w:val="00A948CE"/>
    <w:rsid w:val="00A963F4"/>
    <w:rsid w:val="00AA1604"/>
    <w:rsid w:val="00AA1BBC"/>
    <w:rsid w:val="00AA2BC3"/>
    <w:rsid w:val="00AA6B39"/>
    <w:rsid w:val="00AB7545"/>
    <w:rsid w:val="00AC4FFA"/>
    <w:rsid w:val="00AD128B"/>
    <w:rsid w:val="00AE1B2B"/>
    <w:rsid w:val="00AE63EF"/>
    <w:rsid w:val="00AF0383"/>
    <w:rsid w:val="00AF24FD"/>
    <w:rsid w:val="00AF53BD"/>
    <w:rsid w:val="00AF7D2C"/>
    <w:rsid w:val="00B005A9"/>
    <w:rsid w:val="00B16EE0"/>
    <w:rsid w:val="00B177E8"/>
    <w:rsid w:val="00B2055E"/>
    <w:rsid w:val="00B2307A"/>
    <w:rsid w:val="00B33F41"/>
    <w:rsid w:val="00B3512D"/>
    <w:rsid w:val="00B37008"/>
    <w:rsid w:val="00B47489"/>
    <w:rsid w:val="00B517E7"/>
    <w:rsid w:val="00B579CE"/>
    <w:rsid w:val="00B609D8"/>
    <w:rsid w:val="00B60C13"/>
    <w:rsid w:val="00B657BA"/>
    <w:rsid w:val="00B6681C"/>
    <w:rsid w:val="00B72134"/>
    <w:rsid w:val="00B74469"/>
    <w:rsid w:val="00B805FA"/>
    <w:rsid w:val="00B84393"/>
    <w:rsid w:val="00B865E6"/>
    <w:rsid w:val="00B961C6"/>
    <w:rsid w:val="00B96BEB"/>
    <w:rsid w:val="00BB2C34"/>
    <w:rsid w:val="00BB478A"/>
    <w:rsid w:val="00BB50FB"/>
    <w:rsid w:val="00BC021C"/>
    <w:rsid w:val="00BC2247"/>
    <w:rsid w:val="00BC2406"/>
    <w:rsid w:val="00BC7339"/>
    <w:rsid w:val="00BC7F7F"/>
    <w:rsid w:val="00BD064E"/>
    <w:rsid w:val="00BD3B0D"/>
    <w:rsid w:val="00BD62E3"/>
    <w:rsid w:val="00BD79CE"/>
    <w:rsid w:val="00BE06A4"/>
    <w:rsid w:val="00BE594F"/>
    <w:rsid w:val="00BE5E12"/>
    <w:rsid w:val="00BF094D"/>
    <w:rsid w:val="00BF4341"/>
    <w:rsid w:val="00BF5931"/>
    <w:rsid w:val="00C01111"/>
    <w:rsid w:val="00C020A5"/>
    <w:rsid w:val="00C07071"/>
    <w:rsid w:val="00C0730B"/>
    <w:rsid w:val="00C11647"/>
    <w:rsid w:val="00C15B95"/>
    <w:rsid w:val="00C15BCA"/>
    <w:rsid w:val="00C172E8"/>
    <w:rsid w:val="00C173D0"/>
    <w:rsid w:val="00C2431F"/>
    <w:rsid w:val="00C260DD"/>
    <w:rsid w:val="00C33287"/>
    <w:rsid w:val="00C3341F"/>
    <w:rsid w:val="00C34165"/>
    <w:rsid w:val="00C3465D"/>
    <w:rsid w:val="00C353E3"/>
    <w:rsid w:val="00C37243"/>
    <w:rsid w:val="00C4140C"/>
    <w:rsid w:val="00C43D6B"/>
    <w:rsid w:val="00C4436F"/>
    <w:rsid w:val="00C46343"/>
    <w:rsid w:val="00C46B1E"/>
    <w:rsid w:val="00C4754B"/>
    <w:rsid w:val="00C513A2"/>
    <w:rsid w:val="00C542D4"/>
    <w:rsid w:val="00C563E8"/>
    <w:rsid w:val="00C6450A"/>
    <w:rsid w:val="00C66507"/>
    <w:rsid w:val="00C66F0F"/>
    <w:rsid w:val="00C73B85"/>
    <w:rsid w:val="00C73FB8"/>
    <w:rsid w:val="00C7427E"/>
    <w:rsid w:val="00C771E8"/>
    <w:rsid w:val="00C802AB"/>
    <w:rsid w:val="00C80BBB"/>
    <w:rsid w:val="00C826E0"/>
    <w:rsid w:val="00C837CE"/>
    <w:rsid w:val="00C848FA"/>
    <w:rsid w:val="00C86B89"/>
    <w:rsid w:val="00C87BBB"/>
    <w:rsid w:val="00C91871"/>
    <w:rsid w:val="00C91FD4"/>
    <w:rsid w:val="00C93F2E"/>
    <w:rsid w:val="00C95CA9"/>
    <w:rsid w:val="00C96D4D"/>
    <w:rsid w:val="00CA1A8D"/>
    <w:rsid w:val="00CA4728"/>
    <w:rsid w:val="00CA4844"/>
    <w:rsid w:val="00CA592B"/>
    <w:rsid w:val="00CA6BA8"/>
    <w:rsid w:val="00CA7332"/>
    <w:rsid w:val="00CB22A0"/>
    <w:rsid w:val="00CB4AA8"/>
    <w:rsid w:val="00CB506B"/>
    <w:rsid w:val="00CB5B0E"/>
    <w:rsid w:val="00CB6922"/>
    <w:rsid w:val="00CC30EE"/>
    <w:rsid w:val="00CC41F2"/>
    <w:rsid w:val="00CC7432"/>
    <w:rsid w:val="00CD43A4"/>
    <w:rsid w:val="00CD586F"/>
    <w:rsid w:val="00CD6825"/>
    <w:rsid w:val="00CD6E5D"/>
    <w:rsid w:val="00CE6555"/>
    <w:rsid w:val="00CE666E"/>
    <w:rsid w:val="00CF0CAF"/>
    <w:rsid w:val="00CF790D"/>
    <w:rsid w:val="00CF79EE"/>
    <w:rsid w:val="00D052E5"/>
    <w:rsid w:val="00D06FC8"/>
    <w:rsid w:val="00D10359"/>
    <w:rsid w:val="00D10844"/>
    <w:rsid w:val="00D11BF6"/>
    <w:rsid w:val="00D17EE7"/>
    <w:rsid w:val="00D3040F"/>
    <w:rsid w:val="00D320C4"/>
    <w:rsid w:val="00D33026"/>
    <w:rsid w:val="00D3407B"/>
    <w:rsid w:val="00D35698"/>
    <w:rsid w:val="00D400A9"/>
    <w:rsid w:val="00D40B7D"/>
    <w:rsid w:val="00D41FB8"/>
    <w:rsid w:val="00D42C79"/>
    <w:rsid w:val="00D43B4D"/>
    <w:rsid w:val="00D445DD"/>
    <w:rsid w:val="00D45EFC"/>
    <w:rsid w:val="00D4739B"/>
    <w:rsid w:val="00D47A21"/>
    <w:rsid w:val="00D51E64"/>
    <w:rsid w:val="00D52AF3"/>
    <w:rsid w:val="00D57FB5"/>
    <w:rsid w:val="00D60337"/>
    <w:rsid w:val="00D665C3"/>
    <w:rsid w:val="00D74B54"/>
    <w:rsid w:val="00D76845"/>
    <w:rsid w:val="00D773E8"/>
    <w:rsid w:val="00D80E86"/>
    <w:rsid w:val="00D81594"/>
    <w:rsid w:val="00D84781"/>
    <w:rsid w:val="00D84F2D"/>
    <w:rsid w:val="00D879DA"/>
    <w:rsid w:val="00D902DE"/>
    <w:rsid w:val="00D91469"/>
    <w:rsid w:val="00D921BE"/>
    <w:rsid w:val="00D93B9D"/>
    <w:rsid w:val="00DA3B5C"/>
    <w:rsid w:val="00DA505F"/>
    <w:rsid w:val="00DB20A2"/>
    <w:rsid w:val="00DB20EE"/>
    <w:rsid w:val="00DB45B0"/>
    <w:rsid w:val="00DB54CC"/>
    <w:rsid w:val="00DB748F"/>
    <w:rsid w:val="00DC2894"/>
    <w:rsid w:val="00DC3347"/>
    <w:rsid w:val="00DC3B67"/>
    <w:rsid w:val="00DC7008"/>
    <w:rsid w:val="00DC7FBD"/>
    <w:rsid w:val="00DD163A"/>
    <w:rsid w:val="00DD324E"/>
    <w:rsid w:val="00DD5C99"/>
    <w:rsid w:val="00DD6827"/>
    <w:rsid w:val="00DD74A9"/>
    <w:rsid w:val="00DE1324"/>
    <w:rsid w:val="00DE291B"/>
    <w:rsid w:val="00DE4917"/>
    <w:rsid w:val="00DE6550"/>
    <w:rsid w:val="00DE7298"/>
    <w:rsid w:val="00DE7D29"/>
    <w:rsid w:val="00DE7FC7"/>
    <w:rsid w:val="00DF3C04"/>
    <w:rsid w:val="00DF7CCC"/>
    <w:rsid w:val="00E0162B"/>
    <w:rsid w:val="00E02CA7"/>
    <w:rsid w:val="00E03337"/>
    <w:rsid w:val="00E03970"/>
    <w:rsid w:val="00E10F56"/>
    <w:rsid w:val="00E119AD"/>
    <w:rsid w:val="00E13408"/>
    <w:rsid w:val="00E16022"/>
    <w:rsid w:val="00E20300"/>
    <w:rsid w:val="00E20A6F"/>
    <w:rsid w:val="00E258E4"/>
    <w:rsid w:val="00E25E99"/>
    <w:rsid w:val="00E3145B"/>
    <w:rsid w:val="00E37460"/>
    <w:rsid w:val="00E444AD"/>
    <w:rsid w:val="00E44E95"/>
    <w:rsid w:val="00E55669"/>
    <w:rsid w:val="00E57CB8"/>
    <w:rsid w:val="00E621CA"/>
    <w:rsid w:val="00E64388"/>
    <w:rsid w:val="00E645F3"/>
    <w:rsid w:val="00E6668D"/>
    <w:rsid w:val="00E6784D"/>
    <w:rsid w:val="00E76709"/>
    <w:rsid w:val="00E77EB7"/>
    <w:rsid w:val="00E84DBB"/>
    <w:rsid w:val="00E85E6A"/>
    <w:rsid w:val="00E86B31"/>
    <w:rsid w:val="00E87921"/>
    <w:rsid w:val="00E92058"/>
    <w:rsid w:val="00E92475"/>
    <w:rsid w:val="00E94CA3"/>
    <w:rsid w:val="00E94F3A"/>
    <w:rsid w:val="00E96A4C"/>
    <w:rsid w:val="00E96E39"/>
    <w:rsid w:val="00EA00B0"/>
    <w:rsid w:val="00EA021C"/>
    <w:rsid w:val="00EA13A4"/>
    <w:rsid w:val="00EA1BB6"/>
    <w:rsid w:val="00EA2A4B"/>
    <w:rsid w:val="00EB53F4"/>
    <w:rsid w:val="00EB6F18"/>
    <w:rsid w:val="00EB71B5"/>
    <w:rsid w:val="00EC1D27"/>
    <w:rsid w:val="00EC3D6E"/>
    <w:rsid w:val="00ED196A"/>
    <w:rsid w:val="00ED1A90"/>
    <w:rsid w:val="00ED49A9"/>
    <w:rsid w:val="00ED6757"/>
    <w:rsid w:val="00EE0B50"/>
    <w:rsid w:val="00EE0BA1"/>
    <w:rsid w:val="00EE567D"/>
    <w:rsid w:val="00EE6C55"/>
    <w:rsid w:val="00EF216E"/>
    <w:rsid w:val="00EF2335"/>
    <w:rsid w:val="00EF3DD1"/>
    <w:rsid w:val="00F01061"/>
    <w:rsid w:val="00F12105"/>
    <w:rsid w:val="00F13EDB"/>
    <w:rsid w:val="00F24747"/>
    <w:rsid w:val="00F258DF"/>
    <w:rsid w:val="00F27604"/>
    <w:rsid w:val="00F31F6F"/>
    <w:rsid w:val="00F3296E"/>
    <w:rsid w:val="00F36387"/>
    <w:rsid w:val="00F372DC"/>
    <w:rsid w:val="00F44E0B"/>
    <w:rsid w:val="00F45553"/>
    <w:rsid w:val="00F5381E"/>
    <w:rsid w:val="00F62B76"/>
    <w:rsid w:val="00F644BD"/>
    <w:rsid w:val="00F65657"/>
    <w:rsid w:val="00F66F73"/>
    <w:rsid w:val="00F70F22"/>
    <w:rsid w:val="00F71E84"/>
    <w:rsid w:val="00F74AA3"/>
    <w:rsid w:val="00F753B1"/>
    <w:rsid w:val="00F8564C"/>
    <w:rsid w:val="00F86AA1"/>
    <w:rsid w:val="00F913B9"/>
    <w:rsid w:val="00F9228D"/>
    <w:rsid w:val="00FA0D7E"/>
    <w:rsid w:val="00FA1891"/>
    <w:rsid w:val="00FA3B6D"/>
    <w:rsid w:val="00FA5AEC"/>
    <w:rsid w:val="00FA6F99"/>
    <w:rsid w:val="00FB02AA"/>
    <w:rsid w:val="00FB50B3"/>
    <w:rsid w:val="00FC20D8"/>
    <w:rsid w:val="00FC31EA"/>
    <w:rsid w:val="00FC789B"/>
    <w:rsid w:val="00FD2696"/>
    <w:rsid w:val="00FD26E1"/>
    <w:rsid w:val="00FD530C"/>
    <w:rsid w:val="00FD54F7"/>
    <w:rsid w:val="00FE08D6"/>
    <w:rsid w:val="00FE17D0"/>
    <w:rsid w:val="00FE186F"/>
    <w:rsid w:val="00FE2FCA"/>
    <w:rsid w:val="00FE5DB8"/>
    <w:rsid w:val="00FE5EBE"/>
    <w:rsid w:val="00FF329F"/>
    <w:rsid w:val="00FF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9C8E8"/>
  <w15:docId w15:val="{51B463FF-878F-41FE-A401-BB721F93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92"/>
    <w:pPr>
      <w:ind w:left="720"/>
      <w:contextualSpacing/>
    </w:pPr>
  </w:style>
  <w:style w:type="character" w:styleId="CommentReference">
    <w:name w:val="annotation reference"/>
    <w:basedOn w:val="DefaultParagraphFont"/>
    <w:uiPriority w:val="99"/>
    <w:semiHidden/>
    <w:unhideWhenUsed/>
    <w:rsid w:val="000216CC"/>
    <w:rPr>
      <w:sz w:val="16"/>
      <w:szCs w:val="16"/>
    </w:rPr>
  </w:style>
  <w:style w:type="paragraph" w:styleId="CommentText">
    <w:name w:val="annotation text"/>
    <w:basedOn w:val="Normal"/>
    <w:link w:val="CommentTextChar"/>
    <w:uiPriority w:val="99"/>
    <w:semiHidden/>
    <w:unhideWhenUsed/>
    <w:rsid w:val="000216CC"/>
    <w:pPr>
      <w:spacing w:line="240" w:lineRule="auto"/>
    </w:pPr>
    <w:rPr>
      <w:sz w:val="20"/>
      <w:szCs w:val="20"/>
    </w:rPr>
  </w:style>
  <w:style w:type="character" w:customStyle="1" w:styleId="CommentTextChar">
    <w:name w:val="Comment Text Char"/>
    <w:basedOn w:val="DefaultParagraphFont"/>
    <w:link w:val="CommentText"/>
    <w:uiPriority w:val="99"/>
    <w:semiHidden/>
    <w:rsid w:val="000216CC"/>
    <w:rPr>
      <w:sz w:val="20"/>
      <w:szCs w:val="20"/>
    </w:rPr>
  </w:style>
  <w:style w:type="paragraph" w:styleId="CommentSubject">
    <w:name w:val="annotation subject"/>
    <w:basedOn w:val="CommentText"/>
    <w:next w:val="CommentText"/>
    <w:link w:val="CommentSubjectChar"/>
    <w:uiPriority w:val="99"/>
    <w:semiHidden/>
    <w:unhideWhenUsed/>
    <w:rsid w:val="000216CC"/>
    <w:rPr>
      <w:b/>
      <w:bCs/>
    </w:rPr>
  </w:style>
  <w:style w:type="character" w:customStyle="1" w:styleId="CommentSubjectChar">
    <w:name w:val="Comment Subject Char"/>
    <w:basedOn w:val="CommentTextChar"/>
    <w:link w:val="CommentSubject"/>
    <w:uiPriority w:val="99"/>
    <w:semiHidden/>
    <w:rsid w:val="000216CC"/>
    <w:rPr>
      <w:b/>
      <w:bCs/>
      <w:sz w:val="20"/>
      <w:szCs w:val="20"/>
    </w:rPr>
  </w:style>
  <w:style w:type="paragraph" w:styleId="BalloonText">
    <w:name w:val="Balloon Text"/>
    <w:basedOn w:val="Normal"/>
    <w:link w:val="BalloonTextChar"/>
    <w:uiPriority w:val="99"/>
    <w:semiHidden/>
    <w:unhideWhenUsed/>
    <w:rsid w:val="00021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6CC"/>
    <w:rPr>
      <w:rFonts w:ascii="Tahoma" w:hAnsi="Tahoma" w:cs="Tahoma"/>
      <w:sz w:val="16"/>
      <w:szCs w:val="16"/>
    </w:rPr>
  </w:style>
  <w:style w:type="table" w:styleId="TableGrid">
    <w:name w:val="Table Grid"/>
    <w:basedOn w:val="TableNormal"/>
    <w:uiPriority w:val="59"/>
    <w:rsid w:val="0098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EF3"/>
  </w:style>
  <w:style w:type="paragraph" w:styleId="Footer">
    <w:name w:val="footer"/>
    <w:basedOn w:val="Normal"/>
    <w:link w:val="FooterChar"/>
    <w:uiPriority w:val="99"/>
    <w:unhideWhenUsed/>
    <w:rsid w:val="006A5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EF3"/>
  </w:style>
  <w:style w:type="character" w:styleId="Hyperlink">
    <w:name w:val="Hyperlink"/>
    <w:basedOn w:val="DefaultParagraphFont"/>
    <w:uiPriority w:val="99"/>
    <w:unhideWhenUsed/>
    <w:rsid w:val="00400E0A"/>
    <w:rPr>
      <w:color w:val="0000FF" w:themeColor="hyperlink"/>
      <w:u w:val="single"/>
    </w:rPr>
  </w:style>
  <w:style w:type="paragraph" w:styleId="Revision">
    <w:name w:val="Revision"/>
    <w:hidden/>
    <w:uiPriority w:val="99"/>
    <w:semiHidden/>
    <w:rsid w:val="00A85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74091">
      <w:bodyDiv w:val="1"/>
      <w:marLeft w:val="0"/>
      <w:marRight w:val="0"/>
      <w:marTop w:val="0"/>
      <w:marBottom w:val="0"/>
      <w:divBdr>
        <w:top w:val="none" w:sz="0" w:space="0" w:color="auto"/>
        <w:left w:val="none" w:sz="0" w:space="0" w:color="auto"/>
        <w:bottom w:val="none" w:sz="0" w:space="0" w:color="auto"/>
        <w:right w:val="none" w:sz="0" w:space="0" w:color="auto"/>
      </w:divBdr>
      <w:divsChild>
        <w:div w:id="848788984">
          <w:marLeft w:val="0"/>
          <w:marRight w:val="0"/>
          <w:marTop w:val="0"/>
          <w:marBottom w:val="0"/>
          <w:divBdr>
            <w:top w:val="none" w:sz="0" w:space="0" w:color="auto"/>
            <w:left w:val="none" w:sz="0" w:space="0" w:color="auto"/>
            <w:bottom w:val="none" w:sz="0" w:space="0" w:color="auto"/>
            <w:right w:val="none" w:sz="0" w:space="0" w:color="auto"/>
          </w:divBdr>
        </w:div>
      </w:divsChild>
    </w:div>
    <w:div w:id="1003900004">
      <w:bodyDiv w:val="1"/>
      <w:marLeft w:val="0"/>
      <w:marRight w:val="0"/>
      <w:marTop w:val="0"/>
      <w:marBottom w:val="0"/>
      <w:divBdr>
        <w:top w:val="none" w:sz="0" w:space="0" w:color="auto"/>
        <w:left w:val="none" w:sz="0" w:space="0" w:color="auto"/>
        <w:bottom w:val="none" w:sz="0" w:space="0" w:color="auto"/>
        <w:right w:val="none" w:sz="0" w:space="0" w:color="auto"/>
      </w:divBdr>
      <w:divsChild>
        <w:div w:id="332532181">
          <w:marLeft w:val="0"/>
          <w:marRight w:val="0"/>
          <w:marTop w:val="0"/>
          <w:marBottom w:val="0"/>
          <w:divBdr>
            <w:top w:val="none" w:sz="0" w:space="0" w:color="auto"/>
            <w:left w:val="none" w:sz="0" w:space="0" w:color="auto"/>
            <w:bottom w:val="none" w:sz="0" w:space="0" w:color="auto"/>
            <w:right w:val="none" w:sz="0" w:space="0" w:color="auto"/>
          </w:divBdr>
        </w:div>
      </w:divsChild>
    </w:div>
    <w:div w:id="1473475487">
      <w:bodyDiv w:val="1"/>
      <w:marLeft w:val="0"/>
      <w:marRight w:val="0"/>
      <w:marTop w:val="0"/>
      <w:marBottom w:val="0"/>
      <w:divBdr>
        <w:top w:val="none" w:sz="0" w:space="0" w:color="auto"/>
        <w:left w:val="none" w:sz="0" w:space="0" w:color="auto"/>
        <w:bottom w:val="none" w:sz="0" w:space="0" w:color="auto"/>
        <w:right w:val="none" w:sz="0" w:space="0" w:color="auto"/>
      </w:divBdr>
      <w:divsChild>
        <w:div w:id="1851025651">
          <w:marLeft w:val="0"/>
          <w:marRight w:val="0"/>
          <w:marTop w:val="0"/>
          <w:marBottom w:val="0"/>
          <w:divBdr>
            <w:top w:val="none" w:sz="0" w:space="0" w:color="auto"/>
            <w:left w:val="none" w:sz="0" w:space="0" w:color="auto"/>
            <w:bottom w:val="none" w:sz="0" w:space="0" w:color="auto"/>
            <w:right w:val="none" w:sz="0" w:space="0" w:color="auto"/>
          </w:divBdr>
        </w:div>
      </w:divsChild>
    </w:div>
    <w:div w:id="1987319778">
      <w:bodyDiv w:val="1"/>
      <w:marLeft w:val="0"/>
      <w:marRight w:val="0"/>
      <w:marTop w:val="0"/>
      <w:marBottom w:val="0"/>
      <w:divBdr>
        <w:top w:val="none" w:sz="0" w:space="0" w:color="auto"/>
        <w:left w:val="none" w:sz="0" w:space="0" w:color="auto"/>
        <w:bottom w:val="none" w:sz="0" w:space="0" w:color="auto"/>
        <w:right w:val="none" w:sz="0" w:space="0" w:color="auto"/>
      </w:divBdr>
      <w:divsChild>
        <w:div w:id="1516922550">
          <w:marLeft w:val="0"/>
          <w:marRight w:val="0"/>
          <w:marTop w:val="0"/>
          <w:marBottom w:val="0"/>
          <w:divBdr>
            <w:top w:val="none" w:sz="0" w:space="0" w:color="auto"/>
            <w:left w:val="none" w:sz="0" w:space="0" w:color="auto"/>
            <w:bottom w:val="none" w:sz="0" w:space="0" w:color="auto"/>
            <w:right w:val="none" w:sz="0" w:space="0" w:color="auto"/>
          </w:divBdr>
        </w:div>
      </w:divsChild>
    </w:div>
    <w:div w:id="2022007293">
      <w:bodyDiv w:val="1"/>
      <w:marLeft w:val="0"/>
      <w:marRight w:val="0"/>
      <w:marTop w:val="0"/>
      <w:marBottom w:val="0"/>
      <w:divBdr>
        <w:top w:val="none" w:sz="0" w:space="0" w:color="auto"/>
        <w:left w:val="none" w:sz="0" w:space="0" w:color="auto"/>
        <w:bottom w:val="none" w:sz="0" w:space="0" w:color="auto"/>
        <w:right w:val="none" w:sz="0" w:space="0" w:color="auto"/>
      </w:divBdr>
      <w:divsChild>
        <w:div w:id="433280930">
          <w:marLeft w:val="0"/>
          <w:marRight w:val="0"/>
          <w:marTop w:val="0"/>
          <w:marBottom w:val="0"/>
          <w:divBdr>
            <w:top w:val="none" w:sz="0" w:space="0" w:color="auto"/>
            <w:left w:val="none" w:sz="0" w:space="0" w:color="auto"/>
            <w:bottom w:val="none" w:sz="0" w:space="0" w:color="auto"/>
            <w:right w:val="none" w:sz="0" w:space="0" w:color="auto"/>
          </w:divBdr>
        </w:div>
      </w:divsChild>
    </w:div>
    <w:div w:id="2141681050">
      <w:bodyDiv w:val="1"/>
      <w:marLeft w:val="0"/>
      <w:marRight w:val="0"/>
      <w:marTop w:val="0"/>
      <w:marBottom w:val="0"/>
      <w:divBdr>
        <w:top w:val="none" w:sz="0" w:space="0" w:color="auto"/>
        <w:left w:val="none" w:sz="0" w:space="0" w:color="auto"/>
        <w:bottom w:val="none" w:sz="0" w:space="0" w:color="auto"/>
        <w:right w:val="none" w:sz="0" w:space="0" w:color="auto"/>
      </w:divBdr>
      <w:divsChild>
        <w:div w:id="112684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ti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tif"/><Relationship Id="rId4" Type="http://schemas.openxmlformats.org/officeDocument/2006/relationships/webSettings" Target="webSettings.xml"/><Relationship Id="rId9" Type="http://schemas.openxmlformats.org/officeDocument/2006/relationships/image" Target="media/image1.t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7050</Words>
  <Characters>40190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dc:creator>
  <cp:lastModifiedBy>Angela Duckworth </cp:lastModifiedBy>
  <cp:revision>3</cp:revision>
  <cp:lastPrinted>2016-12-02T13:52:00Z</cp:lastPrinted>
  <dcterms:created xsi:type="dcterms:W3CDTF">2017-02-27T15:41:00Z</dcterms:created>
  <dcterms:modified xsi:type="dcterms:W3CDTF">2017-02-27T15:41:00Z</dcterms:modified>
</cp:coreProperties>
</file>