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2AD23" w14:textId="54FDB0BE" w:rsidR="007F00C6" w:rsidRPr="00123605" w:rsidRDefault="00951502" w:rsidP="00E41545">
      <w:pPr>
        <w:spacing w:after="0" w:line="480" w:lineRule="auto"/>
        <w:jc w:val="center"/>
        <w:rPr>
          <w:rFonts w:ascii="Times New Roman" w:hAnsi="Times New Roman" w:cs="Times New Roman"/>
          <w:b/>
          <w:sz w:val="24"/>
          <w:szCs w:val="24"/>
        </w:rPr>
      </w:pPr>
      <w:bookmarkStart w:id="0" w:name="_GoBack"/>
      <w:bookmarkEnd w:id="0"/>
      <w:r w:rsidRPr="00123605">
        <w:rPr>
          <w:rFonts w:ascii="Times New Roman" w:hAnsi="Times New Roman" w:cs="Times New Roman"/>
          <w:b/>
          <w:sz w:val="24"/>
          <w:szCs w:val="24"/>
        </w:rPr>
        <w:t xml:space="preserve">Imagery </w:t>
      </w:r>
      <w:r w:rsidR="00160836">
        <w:rPr>
          <w:rFonts w:ascii="Times New Roman" w:hAnsi="Times New Roman" w:cs="Times New Roman"/>
          <w:b/>
          <w:sz w:val="24"/>
          <w:szCs w:val="24"/>
        </w:rPr>
        <w:t>Intervention to Increase Flow</w:t>
      </w:r>
      <w:r w:rsidR="006A5C5E">
        <w:rPr>
          <w:rFonts w:ascii="Times New Roman" w:hAnsi="Times New Roman" w:cs="Times New Roman"/>
          <w:b/>
          <w:sz w:val="24"/>
          <w:szCs w:val="24"/>
        </w:rPr>
        <w:t xml:space="preserve"> State</w:t>
      </w:r>
      <w:r w:rsidR="00160836">
        <w:rPr>
          <w:rFonts w:ascii="Times New Roman" w:hAnsi="Times New Roman" w:cs="Times New Roman"/>
          <w:b/>
          <w:sz w:val="24"/>
          <w:szCs w:val="24"/>
        </w:rPr>
        <w:t>: A Single-Case S</w:t>
      </w:r>
      <w:r w:rsidR="00E41545" w:rsidRPr="00123605">
        <w:rPr>
          <w:rFonts w:ascii="Times New Roman" w:hAnsi="Times New Roman" w:cs="Times New Roman"/>
          <w:b/>
          <w:sz w:val="24"/>
          <w:szCs w:val="24"/>
        </w:rPr>
        <w:t>tudy with</w:t>
      </w:r>
      <w:r w:rsidR="00160836">
        <w:rPr>
          <w:rFonts w:ascii="Times New Roman" w:hAnsi="Times New Roman" w:cs="Times New Roman"/>
          <w:b/>
          <w:sz w:val="24"/>
          <w:szCs w:val="24"/>
        </w:rPr>
        <w:t xml:space="preserve"> Middle-Distance R</w:t>
      </w:r>
      <w:r w:rsidRPr="00123605">
        <w:rPr>
          <w:rFonts w:ascii="Times New Roman" w:hAnsi="Times New Roman" w:cs="Times New Roman"/>
          <w:b/>
          <w:sz w:val="24"/>
          <w:szCs w:val="24"/>
        </w:rPr>
        <w:t>unners</w:t>
      </w:r>
      <w:r w:rsidR="00160836">
        <w:rPr>
          <w:rFonts w:ascii="Times New Roman" w:hAnsi="Times New Roman" w:cs="Times New Roman"/>
          <w:b/>
          <w:sz w:val="24"/>
          <w:szCs w:val="24"/>
        </w:rPr>
        <w:t xml:space="preserve"> in the S</w:t>
      </w:r>
      <w:r w:rsidR="00E41545" w:rsidRPr="00123605">
        <w:rPr>
          <w:rFonts w:ascii="Times New Roman" w:hAnsi="Times New Roman" w:cs="Times New Roman"/>
          <w:b/>
          <w:sz w:val="24"/>
          <w:szCs w:val="24"/>
        </w:rPr>
        <w:t>tate of Qatar</w:t>
      </w:r>
    </w:p>
    <w:p w14:paraId="5C436C35" w14:textId="77777777" w:rsidR="00123605" w:rsidRDefault="00123605" w:rsidP="00E41545">
      <w:pPr>
        <w:spacing w:after="0" w:line="480" w:lineRule="auto"/>
        <w:jc w:val="center"/>
        <w:rPr>
          <w:rFonts w:ascii="Times New Roman" w:hAnsi="Times New Roman" w:cs="Times New Roman"/>
          <w:sz w:val="24"/>
          <w:szCs w:val="24"/>
        </w:rPr>
      </w:pPr>
    </w:p>
    <w:p w14:paraId="5BD3EEBB" w14:textId="5DAD80E7" w:rsidR="00A85DEE" w:rsidRPr="00A85DEE" w:rsidRDefault="00A85DEE" w:rsidP="00A85DEE">
      <w:pPr>
        <w:spacing w:after="0" w:line="480" w:lineRule="auto"/>
        <w:rPr>
          <w:rFonts w:ascii="Times New Roman" w:hAnsi="Times New Roman" w:cs="Times New Roman"/>
          <w:sz w:val="24"/>
          <w:szCs w:val="24"/>
        </w:rPr>
      </w:pPr>
      <w:r>
        <w:rPr>
          <w:rFonts w:ascii="Times New Roman" w:hAnsi="Times New Roman" w:cs="Times New Roman"/>
          <w:b/>
          <w:sz w:val="24"/>
          <w:szCs w:val="24"/>
        </w:rPr>
        <w:br w:type="page"/>
      </w:r>
    </w:p>
    <w:p w14:paraId="219B0466" w14:textId="5790748B" w:rsidR="00123605" w:rsidRDefault="00123605" w:rsidP="00E41545">
      <w:pPr>
        <w:spacing w:after="0" w:line="480" w:lineRule="auto"/>
        <w:jc w:val="center"/>
        <w:rPr>
          <w:rFonts w:ascii="Times New Roman" w:hAnsi="Times New Roman" w:cs="Times New Roman"/>
          <w:sz w:val="24"/>
          <w:szCs w:val="24"/>
        </w:rPr>
      </w:pPr>
      <w:r w:rsidRPr="00123605">
        <w:rPr>
          <w:rFonts w:ascii="Times New Roman" w:hAnsi="Times New Roman" w:cs="Times New Roman"/>
          <w:b/>
          <w:sz w:val="24"/>
          <w:szCs w:val="24"/>
        </w:rPr>
        <w:lastRenderedPageBreak/>
        <w:t>Abstract</w:t>
      </w:r>
    </w:p>
    <w:p w14:paraId="2E091FA5" w14:textId="1537C42A" w:rsidR="008F5FEF" w:rsidRDefault="00B515A2" w:rsidP="00B515A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study was to examine the effect of an imagery intervention on flow state in elite junior middle-distance runners based </w:t>
      </w:r>
      <w:r w:rsidR="00644556">
        <w:rPr>
          <w:rFonts w:ascii="Times New Roman" w:hAnsi="Times New Roman" w:cs="Times New Roman"/>
          <w:sz w:val="24"/>
          <w:szCs w:val="24"/>
        </w:rPr>
        <w:t>at</w:t>
      </w:r>
      <w:r w:rsidR="002B476C">
        <w:rPr>
          <w:rFonts w:ascii="Times New Roman" w:hAnsi="Times New Roman" w:cs="Times New Roman"/>
          <w:sz w:val="24"/>
          <w:szCs w:val="24"/>
        </w:rPr>
        <w:t xml:space="preserve"> a high-performance a</w:t>
      </w:r>
      <w:r w:rsidR="00644556">
        <w:rPr>
          <w:rFonts w:ascii="Times New Roman" w:hAnsi="Times New Roman" w:cs="Times New Roman"/>
          <w:sz w:val="24"/>
          <w:szCs w:val="24"/>
        </w:rPr>
        <w:t xml:space="preserve">cademy </w:t>
      </w:r>
      <w:r>
        <w:rPr>
          <w:rFonts w:ascii="Times New Roman" w:hAnsi="Times New Roman" w:cs="Times New Roman"/>
          <w:sz w:val="24"/>
          <w:szCs w:val="24"/>
        </w:rPr>
        <w:t xml:space="preserve">in Doha, Qatar. The study consisted of </w:t>
      </w:r>
      <w:r w:rsidR="00FB057B">
        <w:rPr>
          <w:rFonts w:ascii="Times New Roman" w:hAnsi="Times New Roman" w:cs="Times New Roman"/>
          <w:sz w:val="24"/>
          <w:szCs w:val="24"/>
        </w:rPr>
        <w:t xml:space="preserve">a </w:t>
      </w:r>
      <w:proofErr w:type="spellStart"/>
      <w:r>
        <w:rPr>
          <w:rFonts w:ascii="Times New Roman" w:hAnsi="Times New Roman" w:cs="Times New Roman"/>
          <w:sz w:val="24"/>
          <w:szCs w:val="24"/>
        </w:rPr>
        <w:t>nonconcurrent</w:t>
      </w:r>
      <w:proofErr w:type="spellEnd"/>
      <w:r>
        <w:rPr>
          <w:rFonts w:ascii="Times New Roman" w:hAnsi="Times New Roman" w:cs="Times New Roman"/>
          <w:sz w:val="24"/>
          <w:szCs w:val="24"/>
        </w:rPr>
        <w:t>, single-case, multiple baseline A-B design. Theory-guided interviews on proximal conditions of flow state, including challenge-skills balance, clear goals, and unambiguous feedback, were conducted with athletes and coaches</w:t>
      </w:r>
      <w:r w:rsidR="00D06ADA">
        <w:rPr>
          <w:rFonts w:ascii="Times New Roman" w:hAnsi="Times New Roman" w:cs="Times New Roman"/>
          <w:sz w:val="24"/>
          <w:szCs w:val="24"/>
        </w:rPr>
        <w:t xml:space="preserve"> forming</w:t>
      </w:r>
      <w:r>
        <w:rPr>
          <w:rFonts w:ascii="Times New Roman" w:hAnsi="Times New Roman" w:cs="Times New Roman"/>
          <w:sz w:val="24"/>
          <w:szCs w:val="24"/>
        </w:rPr>
        <w:t xml:space="preserve"> the basis of the intervention. </w:t>
      </w:r>
      <w:r w:rsidR="00FB057B">
        <w:rPr>
          <w:rFonts w:ascii="Times New Roman" w:hAnsi="Times New Roman" w:cs="Times New Roman"/>
          <w:sz w:val="24"/>
          <w:szCs w:val="24"/>
        </w:rPr>
        <w:t>The baseline phase was completed o</w:t>
      </w:r>
      <w:r>
        <w:rPr>
          <w:rFonts w:ascii="Times New Roman" w:hAnsi="Times New Roman" w:cs="Times New Roman"/>
          <w:sz w:val="24"/>
          <w:szCs w:val="24"/>
        </w:rPr>
        <w:t>nce</w:t>
      </w:r>
      <w:r w:rsidR="00FB057B">
        <w:rPr>
          <w:rFonts w:ascii="Times New Roman" w:hAnsi="Times New Roman" w:cs="Times New Roman"/>
          <w:sz w:val="24"/>
          <w:szCs w:val="24"/>
        </w:rPr>
        <w:t xml:space="preserve"> each participant </w:t>
      </w:r>
      <w:r w:rsidR="00D06ADA">
        <w:rPr>
          <w:rFonts w:ascii="Times New Roman" w:hAnsi="Times New Roman" w:cs="Times New Roman"/>
          <w:sz w:val="24"/>
          <w:szCs w:val="24"/>
        </w:rPr>
        <w:t xml:space="preserve">had </w:t>
      </w:r>
      <w:r w:rsidR="00FB057B">
        <w:rPr>
          <w:rFonts w:ascii="Times New Roman" w:hAnsi="Times New Roman" w:cs="Times New Roman"/>
          <w:sz w:val="24"/>
          <w:szCs w:val="24"/>
        </w:rPr>
        <w:t>met</w:t>
      </w:r>
      <w:r w:rsidR="00D06ADA">
        <w:rPr>
          <w:rFonts w:ascii="Times New Roman" w:hAnsi="Times New Roman" w:cs="Times New Roman"/>
          <w:sz w:val="24"/>
          <w:szCs w:val="24"/>
        </w:rPr>
        <w:t xml:space="preserve"> the</w:t>
      </w:r>
      <w:r>
        <w:rPr>
          <w:rFonts w:ascii="Times New Roman" w:hAnsi="Times New Roman" w:cs="Times New Roman"/>
          <w:sz w:val="24"/>
          <w:szCs w:val="24"/>
        </w:rPr>
        <w:t xml:space="preserve"> stability criterion</w:t>
      </w:r>
      <w:r w:rsidR="00FB057B">
        <w:rPr>
          <w:rFonts w:ascii="Times New Roman" w:hAnsi="Times New Roman" w:cs="Times New Roman"/>
          <w:sz w:val="24"/>
          <w:szCs w:val="24"/>
        </w:rPr>
        <w:t xml:space="preserve"> for flow state.</w:t>
      </w:r>
      <w:r>
        <w:rPr>
          <w:rFonts w:ascii="Times New Roman" w:hAnsi="Times New Roman" w:cs="Times New Roman"/>
          <w:sz w:val="24"/>
          <w:szCs w:val="24"/>
        </w:rPr>
        <w:t xml:space="preserve"> </w:t>
      </w:r>
      <w:r w:rsidR="00FB057B">
        <w:rPr>
          <w:rFonts w:ascii="Times New Roman" w:hAnsi="Times New Roman" w:cs="Times New Roman"/>
          <w:sz w:val="24"/>
          <w:szCs w:val="24"/>
        </w:rPr>
        <w:t>T</w:t>
      </w:r>
      <w:r>
        <w:rPr>
          <w:rFonts w:ascii="Times New Roman" w:hAnsi="Times New Roman" w:cs="Times New Roman"/>
          <w:sz w:val="24"/>
          <w:szCs w:val="24"/>
        </w:rPr>
        <w:t>hree participants worked with individualised, tailored imagery scripts during a four-week intervention phase. The results of the post-intervention phase showed a mean increase in flow state</w:t>
      </w:r>
      <w:r w:rsidR="006A5C5E">
        <w:rPr>
          <w:rFonts w:ascii="Times New Roman" w:hAnsi="Times New Roman" w:cs="Times New Roman"/>
          <w:sz w:val="24"/>
          <w:szCs w:val="24"/>
        </w:rPr>
        <w:t xml:space="preserve"> for all participants</w:t>
      </w:r>
      <w:r>
        <w:rPr>
          <w:rFonts w:ascii="Times New Roman" w:hAnsi="Times New Roman" w:cs="Times New Roman"/>
          <w:sz w:val="24"/>
          <w:szCs w:val="24"/>
        </w:rPr>
        <w:t>.</w:t>
      </w:r>
      <w:r w:rsidR="002B0AB0">
        <w:rPr>
          <w:rFonts w:ascii="Times New Roman" w:hAnsi="Times New Roman" w:cs="Times New Roman"/>
          <w:sz w:val="24"/>
          <w:szCs w:val="24"/>
        </w:rPr>
        <w:t xml:space="preserve"> The results have cross-</w:t>
      </w:r>
      <w:r w:rsidR="008F5FEF">
        <w:rPr>
          <w:rFonts w:ascii="Times New Roman" w:hAnsi="Times New Roman" w:cs="Times New Roman"/>
          <w:sz w:val="24"/>
          <w:szCs w:val="24"/>
        </w:rPr>
        <w:t>cultural relevance and outline the challenges and potential barriers associated with working with elite junior athletes in ‘emerging countries’ in the Middle East, in comparison to working with Western athletes in ‘emerged countries’. Positive effects and some of the pitfalls associated with forming work collaborations between sport psychologists, working in research and applied areas, are considered in the discussion.</w:t>
      </w:r>
    </w:p>
    <w:p w14:paraId="1DCBD7C6" w14:textId="77777777" w:rsidR="00644556" w:rsidRDefault="00644556" w:rsidP="00B515A2">
      <w:pPr>
        <w:spacing w:after="0" w:line="480" w:lineRule="auto"/>
        <w:ind w:firstLine="720"/>
        <w:rPr>
          <w:rFonts w:ascii="Times New Roman" w:hAnsi="Times New Roman" w:cs="Times New Roman"/>
          <w:sz w:val="24"/>
          <w:szCs w:val="24"/>
        </w:rPr>
      </w:pPr>
    </w:p>
    <w:p w14:paraId="56C236DE" w14:textId="77777777" w:rsidR="005140AB" w:rsidRDefault="005140AB" w:rsidP="00B515A2">
      <w:pPr>
        <w:spacing w:after="0" w:line="480" w:lineRule="auto"/>
        <w:ind w:firstLine="720"/>
        <w:rPr>
          <w:rFonts w:ascii="Times New Roman" w:hAnsi="Times New Roman" w:cs="Times New Roman"/>
          <w:sz w:val="24"/>
          <w:szCs w:val="24"/>
        </w:rPr>
      </w:pPr>
    </w:p>
    <w:p w14:paraId="0AD7FE73" w14:textId="77777777" w:rsidR="005140AB" w:rsidRDefault="005140AB" w:rsidP="00B515A2">
      <w:pPr>
        <w:spacing w:after="0" w:line="480" w:lineRule="auto"/>
        <w:ind w:firstLine="720"/>
        <w:rPr>
          <w:rFonts w:ascii="Times New Roman" w:hAnsi="Times New Roman" w:cs="Times New Roman"/>
          <w:sz w:val="24"/>
          <w:szCs w:val="24"/>
        </w:rPr>
      </w:pPr>
    </w:p>
    <w:p w14:paraId="77B49B51" w14:textId="05887180" w:rsidR="008F5FEF" w:rsidRPr="002B476C" w:rsidRDefault="001944F1" w:rsidP="00B515A2">
      <w:pPr>
        <w:spacing w:after="0" w:line="480" w:lineRule="auto"/>
        <w:ind w:firstLine="720"/>
        <w:rPr>
          <w:rFonts w:ascii="Times New Roman" w:hAnsi="Times New Roman" w:cs="Times New Roman"/>
          <w:sz w:val="24"/>
          <w:szCs w:val="24"/>
        </w:rPr>
      </w:pPr>
      <w:r w:rsidRPr="002B476C">
        <w:rPr>
          <w:rFonts w:ascii="Times New Roman" w:hAnsi="Times New Roman" w:cs="Times New Roman"/>
          <w:sz w:val="24"/>
          <w:szCs w:val="24"/>
        </w:rPr>
        <w:t>Words (abstract): 1</w:t>
      </w:r>
      <w:r w:rsidR="002B476C" w:rsidRPr="002B476C">
        <w:rPr>
          <w:rFonts w:ascii="Times New Roman" w:hAnsi="Times New Roman" w:cs="Times New Roman"/>
          <w:sz w:val="24"/>
          <w:szCs w:val="24"/>
        </w:rPr>
        <w:t>76</w:t>
      </w:r>
    </w:p>
    <w:p w14:paraId="5D47B1D6" w14:textId="5A873285" w:rsidR="008F5FEF" w:rsidRDefault="00870952" w:rsidP="00B515A2">
      <w:pPr>
        <w:spacing w:after="0" w:line="480" w:lineRule="auto"/>
        <w:ind w:firstLine="720"/>
        <w:rPr>
          <w:rFonts w:ascii="Times New Roman" w:hAnsi="Times New Roman" w:cs="Times New Roman"/>
          <w:sz w:val="24"/>
          <w:szCs w:val="24"/>
        </w:rPr>
      </w:pPr>
      <w:r w:rsidRPr="00EF6D4D">
        <w:rPr>
          <w:rFonts w:ascii="Times New Roman" w:hAnsi="Times New Roman" w:cs="Times New Roman"/>
          <w:sz w:val="24"/>
          <w:szCs w:val="24"/>
        </w:rPr>
        <w:t>Words (manuscript):</w:t>
      </w:r>
      <w:r w:rsidR="009E035A">
        <w:rPr>
          <w:rFonts w:ascii="Times New Roman" w:hAnsi="Times New Roman" w:cs="Times New Roman"/>
          <w:sz w:val="24"/>
          <w:szCs w:val="24"/>
        </w:rPr>
        <w:t xml:space="preserve"> 6</w:t>
      </w:r>
      <w:r w:rsidR="00EF6D4D" w:rsidRPr="00EF6D4D">
        <w:rPr>
          <w:rFonts w:ascii="Times New Roman" w:hAnsi="Times New Roman" w:cs="Times New Roman"/>
          <w:sz w:val="24"/>
          <w:szCs w:val="24"/>
        </w:rPr>
        <w:t>1</w:t>
      </w:r>
      <w:r w:rsidR="009E035A">
        <w:rPr>
          <w:rFonts w:ascii="Times New Roman" w:hAnsi="Times New Roman" w:cs="Times New Roman"/>
          <w:sz w:val="24"/>
          <w:szCs w:val="24"/>
        </w:rPr>
        <w:t>2</w:t>
      </w:r>
      <w:r w:rsidR="00EF6D4D" w:rsidRPr="00EF6D4D">
        <w:rPr>
          <w:rFonts w:ascii="Times New Roman" w:hAnsi="Times New Roman" w:cs="Times New Roman"/>
          <w:sz w:val="24"/>
          <w:szCs w:val="24"/>
        </w:rPr>
        <w:t>4</w:t>
      </w:r>
    </w:p>
    <w:p w14:paraId="6A473407" w14:textId="7BBBDE36" w:rsidR="00123605" w:rsidRDefault="005140AB" w:rsidP="008F5FE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Key</w:t>
      </w:r>
      <w:r w:rsidR="00644556">
        <w:rPr>
          <w:rFonts w:ascii="Times New Roman" w:hAnsi="Times New Roman" w:cs="Times New Roman"/>
          <w:sz w:val="24"/>
          <w:szCs w:val="24"/>
        </w:rPr>
        <w:t>words: Flow, intervention, Arabic athletes, cross culture.</w:t>
      </w:r>
    </w:p>
    <w:p w14:paraId="48A3D925" w14:textId="77777777" w:rsidR="00123605" w:rsidRDefault="00123605">
      <w:pPr>
        <w:rPr>
          <w:rFonts w:ascii="Times New Roman" w:eastAsia="PMingLiU" w:hAnsi="Times New Roman" w:cs="Times New Roman"/>
          <w:b/>
          <w:bCs/>
          <w:sz w:val="24"/>
          <w:szCs w:val="24"/>
          <w:lang w:eastAsia="zh-HK"/>
        </w:rPr>
      </w:pPr>
      <w:r>
        <w:rPr>
          <w:rFonts w:ascii="Times New Roman" w:eastAsia="PMingLiU" w:hAnsi="Times New Roman" w:cs="Times New Roman"/>
          <w:b/>
          <w:bCs/>
          <w:sz w:val="24"/>
          <w:szCs w:val="24"/>
          <w:lang w:eastAsia="zh-HK"/>
        </w:rPr>
        <w:br w:type="page"/>
      </w:r>
    </w:p>
    <w:p w14:paraId="50CE29CC" w14:textId="77777777" w:rsidR="009F2409" w:rsidRDefault="00123605" w:rsidP="00E41545">
      <w:pPr>
        <w:spacing w:after="0" w:line="480" w:lineRule="auto"/>
        <w:jc w:val="center"/>
        <w:rPr>
          <w:rFonts w:ascii="Times New Roman" w:eastAsia="PMingLiU" w:hAnsi="Times New Roman" w:cs="Times New Roman"/>
          <w:b/>
          <w:bCs/>
          <w:sz w:val="24"/>
          <w:szCs w:val="24"/>
          <w:lang w:eastAsia="zh-HK"/>
        </w:rPr>
      </w:pPr>
      <w:r w:rsidRPr="00123605">
        <w:rPr>
          <w:rFonts w:ascii="Times New Roman" w:eastAsia="PMingLiU" w:hAnsi="Times New Roman" w:cs="Times New Roman"/>
          <w:b/>
          <w:bCs/>
          <w:sz w:val="24"/>
          <w:szCs w:val="24"/>
          <w:lang w:eastAsia="zh-HK"/>
        </w:rPr>
        <w:lastRenderedPageBreak/>
        <w:t>Introduction</w:t>
      </w:r>
    </w:p>
    <w:p w14:paraId="42D1C89B" w14:textId="265496D8" w:rsidR="002B476C" w:rsidRDefault="002B476C" w:rsidP="00FE5D22">
      <w:pPr>
        <w:spacing w:after="0" w:line="480" w:lineRule="auto"/>
        <w:ind w:firstLine="720"/>
        <w:rPr>
          <w:rFonts w:ascii="Times New Roman" w:eastAsia="PMingLiU" w:hAnsi="Times New Roman" w:cs="Times New Roman"/>
          <w:sz w:val="24"/>
          <w:szCs w:val="24"/>
          <w:lang w:eastAsia="zh-HK"/>
        </w:rPr>
      </w:pPr>
      <w:r w:rsidRPr="003A1ABD">
        <w:rPr>
          <w:rFonts w:ascii="Times New Roman" w:hAnsi="Times New Roman" w:cs="Times New Roman"/>
          <w:sz w:val="24"/>
          <w:szCs w:val="24"/>
        </w:rPr>
        <w:t>People performing at their best have characterised th</w:t>
      </w:r>
      <w:r w:rsidR="00391D43" w:rsidRPr="003A1ABD">
        <w:rPr>
          <w:rFonts w:ascii="Times New Roman" w:hAnsi="Times New Roman" w:cs="Times New Roman"/>
          <w:sz w:val="24"/>
          <w:szCs w:val="24"/>
        </w:rPr>
        <w:t xml:space="preserve">is </w:t>
      </w:r>
      <w:r w:rsidRPr="003A1ABD">
        <w:rPr>
          <w:rFonts w:ascii="Times New Roman" w:hAnsi="Times New Roman" w:cs="Times New Roman"/>
          <w:sz w:val="24"/>
          <w:szCs w:val="24"/>
        </w:rPr>
        <w:t>state as being totally absorbed in and focused on the task at hand, feeling confident and in control, while their body works effortlessly and automatically (</w:t>
      </w:r>
      <w:proofErr w:type="spellStart"/>
      <w:r w:rsidRPr="003A1ABD">
        <w:rPr>
          <w:rFonts w:ascii="Times New Roman" w:hAnsi="Times New Roman" w:cs="Times New Roman"/>
          <w:sz w:val="24"/>
          <w:szCs w:val="24"/>
        </w:rPr>
        <w:t>Csikszentmihalyi</w:t>
      </w:r>
      <w:proofErr w:type="spellEnd"/>
      <w:r w:rsidRPr="003A1ABD">
        <w:rPr>
          <w:rFonts w:ascii="Times New Roman" w:hAnsi="Times New Roman" w:cs="Times New Roman"/>
          <w:sz w:val="24"/>
          <w:szCs w:val="24"/>
        </w:rPr>
        <w:t xml:space="preserve">, 2000; Jackson &amp; </w:t>
      </w:r>
      <w:proofErr w:type="spellStart"/>
      <w:r w:rsidRPr="003A1ABD">
        <w:rPr>
          <w:rFonts w:ascii="Times New Roman" w:hAnsi="Times New Roman" w:cs="Times New Roman"/>
          <w:sz w:val="24"/>
          <w:szCs w:val="24"/>
        </w:rPr>
        <w:t>Csikszentmihalyi</w:t>
      </w:r>
      <w:proofErr w:type="spellEnd"/>
      <w:r w:rsidRPr="003A1ABD">
        <w:rPr>
          <w:rFonts w:ascii="Times New Roman" w:hAnsi="Times New Roman" w:cs="Times New Roman"/>
          <w:sz w:val="24"/>
          <w:szCs w:val="24"/>
        </w:rPr>
        <w:t>, 1999).</w:t>
      </w:r>
      <w:r w:rsidRPr="002B476C">
        <w:rPr>
          <w:rFonts w:ascii="Times New Roman" w:hAnsi="Times New Roman" w:cs="Times New Roman"/>
          <w:sz w:val="24"/>
          <w:szCs w:val="24"/>
        </w:rPr>
        <w:t xml:space="preserve"> </w:t>
      </w:r>
      <w:proofErr w:type="spellStart"/>
      <w:r w:rsidRPr="002B476C">
        <w:rPr>
          <w:rFonts w:ascii="Times New Roman" w:hAnsi="Times New Roman" w:cs="Times New Roman"/>
          <w:sz w:val="24"/>
          <w:szCs w:val="24"/>
        </w:rPr>
        <w:t>Csikszentmihalyi</w:t>
      </w:r>
      <w:proofErr w:type="spellEnd"/>
      <w:r w:rsidRPr="002B476C">
        <w:rPr>
          <w:rFonts w:ascii="Times New Roman" w:hAnsi="Times New Roman" w:cs="Times New Roman"/>
          <w:sz w:val="24"/>
          <w:szCs w:val="24"/>
        </w:rPr>
        <w:t xml:space="preserve"> (</w:t>
      </w:r>
      <w:r>
        <w:rPr>
          <w:rFonts w:ascii="Times New Roman" w:hAnsi="Times New Roman" w:cs="Times New Roman"/>
          <w:sz w:val="24"/>
          <w:szCs w:val="24"/>
        </w:rPr>
        <w:t>1975</w:t>
      </w:r>
      <w:r w:rsidRPr="002B476C">
        <w:rPr>
          <w:rFonts w:ascii="Times New Roman" w:hAnsi="Times New Roman" w:cs="Times New Roman"/>
          <w:sz w:val="24"/>
          <w:szCs w:val="24"/>
        </w:rPr>
        <w:t>) called this state of optimal experience flow.</w:t>
      </w:r>
      <w:r>
        <w:rPr>
          <w:rFonts w:ascii="Times New Roman" w:hAnsi="Times New Roman" w:cs="Times New Roman"/>
          <w:sz w:val="24"/>
          <w:szCs w:val="24"/>
        </w:rPr>
        <w:t xml:space="preserve"> </w:t>
      </w:r>
      <w:r>
        <w:rPr>
          <w:rFonts w:ascii="Times New Roman" w:eastAsia="PMingLiU" w:hAnsi="Times New Roman" w:cs="Times New Roman"/>
          <w:sz w:val="24"/>
          <w:szCs w:val="24"/>
          <w:lang w:eastAsia="zh-HK"/>
        </w:rPr>
        <w:t>Flow theory consists of nine dimensions, including challenge-skills balance, action-awareness merging, clear goals, unambiguous feedback, concentration on the task at hand, sense of control, loss of self-consciousness, time transformation, and autotelic experience. Sport specific research generally corroborated t</w:t>
      </w:r>
      <w:r w:rsidRPr="002B476C">
        <w:rPr>
          <w:rFonts w:ascii="Times New Roman" w:eastAsia="PMingLiU" w:hAnsi="Times New Roman" w:cs="Times New Roman"/>
          <w:sz w:val="24"/>
          <w:szCs w:val="24"/>
          <w:lang w:eastAsia="zh-HK"/>
        </w:rPr>
        <w:t xml:space="preserve">he </w:t>
      </w:r>
      <w:r>
        <w:rPr>
          <w:rFonts w:ascii="Times New Roman" w:eastAsia="PMingLiU" w:hAnsi="Times New Roman" w:cs="Times New Roman"/>
          <w:sz w:val="24"/>
          <w:szCs w:val="24"/>
          <w:lang w:eastAsia="zh-HK"/>
        </w:rPr>
        <w:t>nine-</w:t>
      </w:r>
      <w:r w:rsidRPr="002B476C">
        <w:rPr>
          <w:rFonts w:ascii="Times New Roman" w:eastAsia="PMingLiU" w:hAnsi="Times New Roman" w:cs="Times New Roman"/>
          <w:sz w:val="24"/>
          <w:szCs w:val="24"/>
          <w:lang w:eastAsia="zh-HK"/>
        </w:rPr>
        <w:t>dimension</w:t>
      </w:r>
      <w:r>
        <w:rPr>
          <w:rFonts w:ascii="Times New Roman" w:eastAsia="PMingLiU" w:hAnsi="Times New Roman" w:cs="Times New Roman"/>
          <w:sz w:val="24"/>
          <w:szCs w:val="24"/>
          <w:lang w:eastAsia="zh-HK"/>
        </w:rPr>
        <w:t xml:space="preserve">al flow structure as evidenced by qualitative and quantitative </w:t>
      </w:r>
      <w:r w:rsidRPr="002B476C">
        <w:rPr>
          <w:rFonts w:ascii="Times New Roman" w:eastAsia="PMingLiU" w:hAnsi="Times New Roman" w:cs="Times New Roman"/>
          <w:sz w:val="24"/>
          <w:szCs w:val="24"/>
          <w:lang w:eastAsia="zh-HK"/>
        </w:rPr>
        <w:t>findings</w:t>
      </w:r>
      <w:r>
        <w:rPr>
          <w:rFonts w:ascii="Times New Roman" w:eastAsia="PMingLiU" w:hAnsi="Times New Roman" w:cs="Times New Roman"/>
          <w:sz w:val="24"/>
          <w:szCs w:val="24"/>
          <w:lang w:eastAsia="zh-HK"/>
        </w:rPr>
        <w:t xml:space="preserve"> (cf. Swann, Keegan, Piggott, &amp; Crust, 2012). On a conceptual level, </w:t>
      </w:r>
      <w:proofErr w:type="spellStart"/>
      <w:r>
        <w:rPr>
          <w:rFonts w:ascii="Times New Roman" w:eastAsia="PMingLiU" w:hAnsi="Times New Roman" w:cs="Times New Roman"/>
          <w:sz w:val="24"/>
          <w:szCs w:val="24"/>
          <w:lang w:eastAsia="zh-HK"/>
        </w:rPr>
        <w:t>Csikszentmihalyi</w:t>
      </w:r>
      <w:proofErr w:type="spellEnd"/>
      <w:r>
        <w:rPr>
          <w:rFonts w:ascii="Times New Roman" w:eastAsia="PMingLiU" w:hAnsi="Times New Roman" w:cs="Times New Roman"/>
          <w:sz w:val="24"/>
          <w:szCs w:val="24"/>
          <w:lang w:eastAsia="zh-HK"/>
        </w:rPr>
        <w:t xml:space="preserve"> (1988) proposed flow to be a universal construct indicating that the flow experience should not be substantially different between individuals of Western, Eastern, or Middle-Eastern cultures. Indeed, on a measurement level, factorial validity of the nine-dimensional flow model has been found with English- (from Australia; Jackson et al., 2008), French- (from Canada and France; </w:t>
      </w:r>
      <w:r w:rsidRPr="004047D3">
        <w:rPr>
          <w:rFonts w:ascii="Times New Roman" w:eastAsia="PMingLiU" w:hAnsi="Times New Roman" w:cs="Times New Roman"/>
          <w:sz w:val="24"/>
          <w:szCs w:val="24"/>
          <w:lang w:eastAsia="zh-HK"/>
        </w:rPr>
        <w:t>Fournier</w:t>
      </w:r>
      <w:r>
        <w:rPr>
          <w:rFonts w:ascii="Times New Roman" w:eastAsia="PMingLiU" w:hAnsi="Times New Roman" w:cs="Times New Roman"/>
          <w:sz w:val="24"/>
          <w:szCs w:val="24"/>
          <w:lang w:eastAsia="zh-HK"/>
        </w:rPr>
        <w:t>,</w:t>
      </w:r>
      <w:r w:rsidRPr="004047D3">
        <w:rPr>
          <w:rFonts w:ascii="Times New Roman" w:eastAsia="PMingLiU" w:hAnsi="Times New Roman" w:cs="Times New Roman"/>
          <w:sz w:val="24"/>
          <w:szCs w:val="24"/>
          <w:lang w:eastAsia="zh-HK"/>
        </w:rPr>
        <w:t xml:space="preserve"> </w:t>
      </w:r>
      <w:proofErr w:type="spellStart"/>
      <w:r w:rsidRPr="004047D3">
        <w:rPr>
          <w:rFonts w:ascii="Times New Roman" w:eastAsia="PMingLiU" w:hAnsi="Times New Roman" w:cs="Times New Roman"/>
          <w:sz w:val="24"/>
          <w:szCs w:val="24"/>
          <w:lang w:eastAsia="zh-HK"/>
        </w:rPr>
        <w:t>Gaudreau</w:t>
      </w:r>
      <w:proofErr w:type="spellEnd"/>
      <w:r w:rsidRPr="004047D3">
        <w:rPr>
          <w:rFonts w:ascii="Times New Roman" w:eastAsia="PMingLiU" w:hAnsi="Times New Roman" w:cs="Times New Roman"/>
          <w:sz w:val="24"/>
          <w:szCs w:val="24"/>
          <w:lang w:eastAsia="zh-HK"/>
        </w:rPr>
        <w:t xml:space="preserve">, </w:t>
      </w:r>
      <w:proofErr w:type="spellStart"/>
      <w:r w:rsidRPr="004047D3">
        <w:rPr>
          <w:rFonts w:ascii="Times New Roman" w:eastAsia="PMingLiU" w:hAnsi="Times New Roman" w:cs="Times New Roman"/>
          <w:sz w:val="24"/>
          <w:szCs w:val="24"/>
          <w:lang w:eastAsia="zh-HK"/>
        </w:rPr>
        <w:t>Demontrond</w:t>
      </w:r>
      <w:proofErr w:type="spellEnd"/>
      <w:r w:rsidRPr="004047D3">
        <w:rPr>
          <w:rFonts w:ascii="Times New Roman" w:eastAsia="PMingLiU" w:hAnsi="Times New Roman" w:cs="Times New Roman"/>
          <w:sz w:val="24"/>
          <w:szCs w:val="24"/>
          <w:lang w:eastAsia="zh-HK"/>
        </w:rPr>
        <w:t>-Behr,</w:t>
      </w:r>
      <w:r>
        <w:rPr>
          <w:rFonts w:ascii="Times New Roman" w:eastAsia="PMingLiU" w:hAnsi="Times New Roman" w:cs="Times New Roman"/>
          <w:sz w:val="24"/>
          <w:szCs w:val="24"/>
          <w:lang w:eastAsia="zh-HK"/>
        </w:rPr>
        <w:t xml:space="preserve"> </w:t>
      </w:r>
      <w:proofErr w:type="spellStart"/>
      <w:r>
        <w:rPr>
          <w:rFonts w:ascii="Times New Roman" w:eastAsia="PMingLiU" w:hAnsi="Times New Roman" w:cs="Times New Roman"/>
          <w:sz w:val="24"/>
          <w:szCs w:val="24"/>
          <w:lang w:eastAsia="zh-HK"/>
        </w:rPr>
        <w:t>Visioli</w:t>
      </w:r>
      <w:proofErr w:type="spellEnd"/>
      <w:r w:rsidRPr="004047D3">
        <w:rPr>
          <w:rFonts w:ascii="Times New Roman" w:eastAsia="PMingLiU" w:hAnsi="Times New Roman" w:cs="Times New Roman"/>
          <w:sz w:val="24"/>
          <w:szCs w:val="24"/>
          <w:lang w:eastAsia="zh-HK"/>
        </w:rPr>
        <w:t>, Forest,</w:t>
      </w:r>
      <w:r>
        <w:rPr>
          <w:rFonts w:ascii="Times New Roman" w:eastAsia="PMingLiU" w:hAnsi="Times New Roman" w:cs="Times New Roman"/>
          <w:sz w:val="24"/>
          <w:szCs w:val="24"/>
          <w:lang w:eastAsia="zh-HK"/>
        </w:rPr>
        <w:t xml:space="preserve"> &amp;</w:t>
      </w:r>
      <w:r w:rsidRPr="004047D3">
        <w:rPr>
          <w:rFonts w:ascii="Times New Roman" w:eastAsia="PMingLiU" w:hAnsi="Times New Roman" w:cs="Times New Roman"/>
          <w:sz w:val="24"/>
          <w:szCs w:val="24"/>
          <w:lang w:eastAsia="zh-HK"/>
        </w:rPr>
        <w:t xml:space="preserve"> Jackson</w:t>
      </w:r>
      <w:r>
        <w:rPr>
          <w:rFonts w:ascii="Times New Roman" w:eastAsia="PMingLiU" w:hAnsi="Times New Roman" w:cs="Times New Roman"/>
          <w:sz w:val="24"/>
          <w:szCs w:val="24"/>
          <w:lang w:eastAsia="zh-HK"/>
        </w:rPr>
        <w:t>, 2007), Greek- (</w:t>
      </w:r>
      <w:proofErr w:type="spellStart"/>
      <w:r>
        <w:rPr>
          <w:rFonts w:ascii="Times New Roman" w:eastAsia="PMingLiU" w:hAnsi="Times New Roman" w:cs="Times New Roman"/>
          <w:sz w:val="24"/>
          <w:szCs w:val="24"/>
          <w:lang w:eastAsia="zh-HK"/>
        </w:rPr>
        <w:t>Stavrou</w:t>
      </w:r>
      <w:proofErr w:type="spellEnd"/>
      <w:r>
        <w:rPr>
          <w:rFonts w:ascii="Times New Roman" w:eastAsia="PMingLiU" w:hAnsi="Times New Roman" w:cs="Times New Roman"/>
          <w:sz w:val="24"/>
          <w:szCs w:val="24"/>
          <w:lang w:eastAsia="zh-HK"/>
        </w:rPr>
        <w:t xml:space="preserve"> &amp; </w:t>
      </w:r>
      <w:proofErr w:type="spellStart"/>
      <w:r>
        <w:rPr>
          <w:rFonts w:ascii="Times New Roman" w:eastAsia="PMingLiU" w:hAnsi="Times New Roman" w:cs="Times New Roman"/>
          <w:sz w:val="24"/>
          <w:szCs w:val="24"/>
          <w:lang w:eastAsia="zh-HK"/>
        </w:rPr>
        <w:t>Zervas</w:t>
      </w:r>
      <w:proofErr w:type="spellEnd"/>
      <w:r>
        <w:rPr>
          <w:rFonts w:ascii="Times New Roman" w:eastAsia="PMingLiU" w:hAnsi="Times New Roman" w:cs="Times New Roman"/>
          <w:sz w:val="24"/>
          <w:szCs w:val="24"/>
          <w:lang w:eastAsia="zh-HK"/>
        </w:rPr>
        <w:t xml:space="preserve">, 2004), Japanese- (Kawabata, Jackson, &amp; </w:t>
      </w:r>
      <w:proofErr w:type="spellStart"/>
      <w:r>
        <w:rPr>
          <w:rFonts w:ascii="Times New Roman" w:eastAsia="PMingLiU" w:hAnsi="Times New Roman" w:cs="Times New Roman"/>
          <w:sz w:val="24"/>
          <w:szCs w:val="24"/>
          <w:lang w:eastAsia="zh-HK"/>
        </w:rPr>
        <w:t>Mallett</w:t>
      </w:r>
      <w:proofErr w:type="spellEnd"/>
      <w:r>
        <w:rPr>
          <w:rFonts w:ascii="Times New Roman" w:eastAsia="PMingLiU" w:hAnsi="Times New Roman" w:cs="Times New Roman"/>
          <w:sz w:val="24"/>
          <w:szCs w:val="24"/>
          <w:lang w:eastAsia="zh-HK"/>
        </w:rPr>
        <w:t xml:space="preserve">, 2008), and Turkish-speaking (Koehn, </w:t>
      </w:r>
      <w:proofErr w:type="spellStart"/>
      <w:r w:rsidRPr="008260E2">
        <w:rPr>
          <w:rFonts w:ascii="Times New Roman" w:eastAsia="PMingLiU" w:hAnsi="Times New Roman" w:cs="Times New Roman"/>
          <w:sz w:val="24"/>
          <w:szCs w:val="24"/>
          <w:lang w:eastAsia="zh-HK"/>
        </w:rPr>
        <w:t>Aşçı</w:t>
      </w:r>
      <w:proofErr w:type="spellEnd"/>
      <w:r>
        <w:rPr>
          <w:rFonts w:ascii="Times New Roman" w:eastAsia="PMingLiU" w:hAnsi="Times New Roman" w:cs="Times New Roman"/>
          <w:sz w:val="24"/>
          <w:szCs w:val="24"/>
          <w:lang w:eastAsia="zh-HK"/>
        </w:rPr>
        <w:t xml:space="preserve">, &amp; </w:t>
      </w:r>
      <w:proofErr w:type="spellStart"/>
      <w:r>
        <w:rPr>
          <w:rFonts w:ascii="Times New Roman" w:eastAsia="PMingLiU" w:hAnsi="Times New Roman" w:cs="Times New Roman"/>
          <w:sz w:val="24"/>
          <w:szCs w:val="24"/>
          <w:lang w:eastAsia="zh-HK"/>
        </w:rPr>
        <w:t>Caglar</w:t>
      </w:r>
      <w:proofErr w:type="spellEnd"/>
      <w:r>
        <w:rPr>
          <w:rFonts w:ascii="Times New Roman" w:eastAsia="PMingLiU" w:hAnsi="Times New Roman" w:cs="Times New Roman"/>
          <w:sz w:val="24"/>
          <w:szCs w:val="24"/>
          <w:lang w:eastAsia="zh-HK"/>
        </w:rPr>
        <w:t xml:space="preserve">, 2015) samples. From a cross-cultural perspective, flow appears to be a rather stable </w:t>
      </w:r>
      <w:r w:rsidRPr="00FE5D22">
        <w:rPr>
          <w:rFonts w:ascii="Times New Roman" w:eastAsia="PMingLiU" w:hAnsi="Times New Roman" w:cs="Times New Roman"/>
          <w:sz w:val="24"/>
          <w:szCs w:val="24"/>
          <w:lang w:eastAsia="zh-HK"/>
        </w:rPr>
        <w:t xml:space="preserve">construct. </w:t>
      </w:r>
      <w:r w:rsidR="009F2409" w:rsidRPr="00FE5D22">
        <w:rPr>
          <w:rFonts w:ascii="Times New Roman" w:eastAsia="PMingLiU" w:hAnsi="Times New Roman" w:cs="Times New Roman"/>
          <w:sz w:val="24"/>
          <w:szCs w:val="24"/>
          <w:lang w:eastAsia="zh-HK"/>
        </w:rPr>
        <w:t>The</w:t>
      </w:r>
      <w:r w:rsidR="00027932" w:rsidRPr="00FE5D22">
        <w:rPr>
          <w:rFonts w:ascii="Times New Roman" w:eastAsia="PMingLiU" w:hAnsi="Times New Roman" w:cs="Times New Roman"/>
          <w:sz w:val="24"/>
          <w:szCs w:val="24"/>
          <w:lang w:eastAsia="zh-HK"/>
        </w:rPr>
        <w:t xml:space="preserve"> purpose o</w:t>
      </w:r>
      <w:r w:rsidR="009F2409" w:rsidRPr="00FE5D22">
        <w:rPr>
          <w:rFonts w:ascii="Times New Roman" w:eastAsia="PMingLiU" w:hAnsi="Times New Roman" w:cs="Times New Roman"/>
          <w:sz w:val="24"/>
          <w:szCs w:val="24"/>
          <w:lang w:eastAsia="zh-HK"/>
        </w:rPr>
        <w:t>f</w:t>
      </w:r>
      <w:r w:rsidR="009F2409">
        <w:rPr>
          <w:rFonts w:ascii="Times New Roman" w:eastAsia="PMingLiU" w:hAnsi="Times New Roman" w:cs="Times New Roman"/>
          <w:sz w:val="24"/>
          <w:szCs w:val="24"/>
          <w:lang w:eastAsia="zh-HK"/>
        </w:rPr>
        <w:t xml:space="preserve"> this study was to examine the effectiveness of a </w:t>
      </w:r>
      <w:r w:rsidR="001704AD">
        <w:rPr>
          <w:rFonts w:ascii="Times New Roman" w:eastAsia="PMingLiU" w:hAnsi="Times New Roman" w:cs="Times New Roman"/>
          <w:sz w:val="24"/>
          <w:szCs w:val="24"/>
          <w:lang w:eastAsia="zh-HK"/>
        </w:rPr>
        <w:t>four</w:t>
      </w:r>
      <w:r w:rsidR="009F2409">
        <w:rPr>
          <w:rFonts w:ascii="Times New Roman" w:eastAsia="PMingLiU" w:hAnsi="Times New Roman" w:cs="Times New Roman"/>
          <w:sz w:val="24"/>
          <w:szCs w:val="24"/>
          <w:lang w:eastAsia="zh-HK"/>
        </w:rPr>
        <w:t xml:space="preserve">-week intervention program to increase </w:t>
      </w:r>
      <w:r w:rsidR="00C92C64">
        <w:rPr>
          <w:rFonts w:ascii="Times New Roman" w:eastAsia="PMingLiU" w:hAnsi="Times New Roman" w:cs="Times New Roman"/>
          <w:sz w:val="24"/>
          <w:szCs w:val="24"/>
          <w:lang w:eastAsia="zh-HK"/>
        </w:rPr>
        <w:t>optimal experience, as defined</w:t>
      </w:r>
      <w:r w:rsidR="00430F99">
        <w:rPr>
          <w:rFonts w:ascii="Times New Roman" w:eastAsia="PMingLiU" w:hAnsi="Times New Roman" w:cs="Times New Roman"/>
          <w:sz w:val="24"/>
          <w:szCs w:val="24"/>
          <w:lang w:eastAsia="zh-HK"/>
        </w:rPr>
        <w:t xml:space="preserve"> and operationalised</w:t>
      </w:r>
      <w:r w:rsidR="00C92C64">
        <w:rPr>
          <w:rFonts w:ascii="Times New Roman" w:eastAsia="PMingLiU" w:hAnsi="Times New Roman" w:cs="Times New Roman"/>
          <w:sz w:val="24"/>
          <w:szCs w:val="24"/>
          <w:lang w:eastAsia="zh-HK"/>
        </w:rPr>
        <w:t xml:space="preserve"> by </w:t>
      </w:r>
      <w:r w:rsidR="009F2409">
        <w:rPr>
          <w:rFonts w:ascii="Times New Roman" w:eastAsia="PMingLiU" w:hAnsi="Times New Roman" w:cs="Times New Roman"/>
          <w:sz w:val="24"/>
          <w:szCs w:val="24"/>
          <w:lang w:eastAsia="zh-HK"/>
        </w:rPr>
        <w:t>flow</w:t>
      </w:r>
      <w:r w:rsidR="00430F99">
        <w:rPr>
          <w:rFonts w:ascii="Times New Roman" w:eastAsia="PMingLiU" w:hAnsi="Times New Roman" w:cs="Times New Roman"/>
          <w:sz w:val="24"/>
          <w:szCs w:val="24"/>
          <w:lang w:eastAsia="zh-HK"/>
        </w:rPr>
        <w:t xml:space="preserve"> state</w:t>
      </w:r>
      <w:r w:rsidR="00C92C64">
        <w:rPr>
          <w:rFonts w:ascii="Times New Roman" w:eastAsia="PMingLiU" w:hAnsi="Times New Roman" w:cs="Times New Roman"/>
          <w:sz w:val="24"/>
          <w:szCs w:val="24"/>
          <w:lang w:eastAsia="zh-HK"/>
        </w:rPr>
        <w:t>,</w:t>
      </w:r>
      <w:r w:rsidR="009F2409">
        <w:rPr>
          <w:rFonts w:ascii="Times New Roman" w:eastAsia="PMingLiU" w:hAnsi="Times New Roman" w:cs="Times New Roman"/>
          <w:sz w:val="24"/>
          <w:szCs w:val="24"/>
          <w:lang w:eastAsia="zh-HK"/>
        </w:rPr>
        <w:t xml:space="preserve"> in Qatar-based, elite junior middle-distance runners. </w:t>
      </w:r>
    </w:p>
    <w:p w14:paraId="248D1772" w14:textId="23D7C6A2" w:rsidR="0034279B" w:rsidRPr="0034279B" w:rsidRDefault="00FE5D22" w:rsidP="0034279B">
      <w:pPr>
        <w:spacing w:after="0" w:line="480" w:lineRule="auto"/>
        <w:ind w:firstLine="720"/>
        <w:rPr>
          <w:rFonts w:ascii="Times New Roman" w:eastAsia="PMingLiU" w:hAnsi="Times New Roman" w:cs="Times New Roman"/>
          <w:b/>
          <w:sz w:val="24"/>
          <w:szCs w:val="24"/>
          <w:lang w:eastAsia="zh-HK"/>
        </w:rPr>
      </w:pPr>
      <w:r w:rsidRPr="003A1ABD">
        <w:rPr>
          <w:rFonts w:ascii="Times New Roman" w:hAnsi="Times New Roman" w:cs="Times New Roman"/>
          <w:sz w:val="24"/>
          <w:szCs w:val="24"/>
        </w:rPr>
        <w:t>Athletes in flow described their experience as effortless and being in the moment (Jackson, 1995, 1996). All actions appear to be happening spontaneously and au</w:t>
      </w:r>
      <w:r w:rsidR="00D97E75" w:rsidRPr="003A1ABD">
        <w:rPr>
          <w:rFonts w:ascii="Times New Roman" w:hAnsi="Times New Roman" w:cs="Times New Roman"/>
          <w:sz w:val="24"/>
          <w:szCs w:val="24"/>
        </w:rPr>
        <w:t xml:space="preserve">tomatically – </w:t>
      </w:r>
      <w:r w:rsidRPr="003A1ABD">
        <w:rPr>
          <w:rFonts w:ascii="Times New Roman" w:hAnsi="Times New Roman" w:cs="Times New Roman"/>
          <w:sz w:val="24"/>
          <w:szCs w:val="24"/>
        </w:rPr>
        <w:t>athlete</w:t>
      </w:r>
      <w:r w:rsidR="00D97E75" w:rsidRPr="003A1ABD">
        <w:rPr>
          <w:rFonts w:ascii="Times New Roman" w:hAnsi="Times New Roman" w:cs="Times New Roman"/>
          <w:sz w:val="24"/>
          <w:szCs w:val="24"/>
        </w:rPr>
        <w:t>s</w:t>
      </w:r>
      <w:r w:rsidRPr="003A1ABD">
        <w:rPr>
          <w:rFonts w:ascii="Times New Roman" w:hAnsi="Times New Roman" w:cs="Times New Roman"/>
          <w:sz w:val="24"/>
          <w:szCs w:val="24"/>
        </w:rPr>
        <w:t xml:space="preserve"> </w:t>
      </w:r>
      <w:r w:rsidR="00D97E75" w:rsidRPr="003A1ABD">
        <w:rPr>
          <w:rFonts w:ascii="Times New Roman" w:hAnsi="Times New Roman" w:cs="Times New Roman"/>
          <w:sz w:val="24"/>
          <w:szCs w:val="24"/>
        </w:rPr>
        <w:t>are</w:t>
      </w:r>
      <w:r w:rsidRPr="003A1ABD">
        <w:rPr>
          <w:rFonts w:ascii="Times New Roman" w:hAnsi="Times New Roman" w:cs="Times New Roman"/>
          <w:sz w:val="24"/>
          <w:szCs w:val="24"/>
        </w:rPr>
        <w:t xml:space="preserve"> mentally and physically at one with their performance. These reports support theoretical propositions by </w:t>
      </w:r>
      <w:proofErr w:type="spellStart"/>
      <w:r w:rsidRPr="003A1ABD">
        <w:rPr>
          <w:rFonts w:ascii="Times New Roman" w:hAnsi="Times New Roman" w:cs="Times New Roman"/>
          <w:sz w:val="24"/>
          <w:szCs w:val="24"/>
        </w:rPr>
        <w:t>Csikszentmihalyi</w:t>
      </w:r>
      <w:proofErr w:type="spellEnd"/>
      <w:r w:rsidRPr="003A1ABD">
        <w:rPr>
          <w:rFonts w:ascii="Times New Roman" w:hAnsi="Times New Roman" w:cs="Times New Roman"/>
          <w:sz w:val="24"/>
          <w:szCs w:val="24"/>
        </w:rPr>
        <w:t xml:space="preserve"> (1975), underlining that flow is self-contained </w:t>
      </w:r>
      <w:r w:rsidRPr="003A1ABD">
        <w:rPr>
          <w:rFonts w:ascii="Times New Roman" w:hAnsi="Times New Roman" w:cs="Times New Roman"/>
          <w:sz w:val="24"/>
          <w:szCs w:val="24"/>
        </w:rPr>
        <w:lastRenderedPageBreak/>
        <w:t>and is more readily experienced through a focus on</w:t>
      </w:r>
      <w:r w:rsidR="0034279B" w:rsidRPr="003A1ABD">
        <w:rPr>
          <w:rFonts w:ascii="Times New Roman" w:hAnsi="Times New Roman" w:cs="Times New Roman"/>
          <w:sz w:val="24"/>
          <w:szCs w:val="24"/>
        </w:rPr>
        <w:t xml:space="preserve"> the task at hand. One construct that is closely linked to flow is mindfulness. Having its origins in Eastern meditational use (</w:t>
      </w:r>
      <w:r w:rsidR="00A406A9" w:rsidRPr="003A1ABD">
        <w:rPr>
          <w:rFonts w:ascii="Times New Roman" w:hAnsi="Times New Roman" w:cs="Times New Roman"/>
          <w:sz w:val="24"/>
          <w:szCs w:val="24"/>
        </w:rPr>
        <w:t xml:space="preserve">Bernier, </w:t>
      </w:r>
      <w:proofErr w:type="spellStart"/>
      <w:r w:rsidR="00A406A9" w:rsidRPr="003A1ABD">
        <w:rPr>
          <w:rFonts w:ascii="Times New Roman" w:hAnsi="Times New Roman" w:cs="Times New Roman"/>
          <w:sz w:val="24"/>
          <w:szCs w:val="24"/>
        </w:rPr>
        <w:t>Thienot</w:t>
      </w:r>
      <w:proofErr w:type="spellEnd"/>
      <w:r w:rsidR="00A406A9" w:rsidRPr="003A1ABD">
        <w:rPr>
          <w:rFonts w:ascii="Times New Roman" w:hAnsi="Times New Roman" w:cs="Times New Roman"/>
          <w:sz w:val="24"/>
          <w:szCs w:val="24"/>
        </w:rPr>
        <w:t xml:space="preserve">, </w:t>
      </w:r>
      <w:proofErr w:type="spellStart"/>
      <w:r w:rsidR="00A406A9" w:rsidRPr="003A1ABD">
        <w:rPr>
          <w:rFonts w:ascii="Times New Roman" w:hAnsi="Times New Roman" w:cs="Times New Roman"/>
          <w:sz w:val="24"/>
          <w:szCs w:val="24"/>
        </w:rPr>
        <w:t>Codron</w:t>
      </w:r>
      <w:proofErr w:type="spellEnd"/>
      <w:r w:rsidR="00A406A9" w:rsidRPr="003A1ABD">
        <w:rPr>
          <w:rFonts w:ascii="Times New Roman" w:hAnsi="Times New Roman" w:cs="Times New Roman"/>
          <w:sz w:val="24"/>
          <w:szCs w:val="24"/>
        </w:rPr>
        <w:t>, &amp; Fournier</w:t>
      </w:r>
      <w:r w:rsidR="0034279B" w:rsidRPr="003A1ABD">
        <w:rPr>
          <w:rFonts w:ascii="Times New Roman" w:hAnsi="Times New Roman" w:cs="Times New Roman"/>
          <w:sz w:val="24"/>
          <w:szCs w:val="24"/>
        </w:rPr>
        <w:t xml:space="preserve">, 2009), the common characteristic of both mindfulness and flow is being in the moment (Swann et al., 2012). Research has shown the benefits of being mindful for the experience of flow. Using a cluster-analytic approach, </w:t>
      </w:r>
      <w:proofErr w:type="spellStart"/>
      <w:r w:rsidR="0034279B" w:rsidRPr="003A1ABD">
        <w:rPr>
          <w:rFonts w:ascii="Times New Roman" w:hAnsi="Times New Roman" w:cs="Times New Roman"/>
          <w:sz w:val="24"/>
          <w:szCs w:val="24"/>
        </w:rPr>
        <w:t>Kee</w:t>
      </w:r>
      <w:proofErr w:type="spellEnd"/>
      <w:r w:rsidR="0034279B" w:rsidRPr="003A1ABD">
        <w:rPr>
          <w:rFonts w:ascii="Times New Roman" w:hAnsi="Times New Roman" w:cs="Times New Roman"/>
          <w:sz w:val="24"/>
          <w:szCs w:val="24"/>
        </w:rPr>
        <w:t xml:space="preserve"> and Wang (2008) found that athletes in the high-mindfulness clusters scored significantly higher on a majority of flow dimensions, including challenge-skills balance, clear goals, and concentration on the task, than low-mindfulness clusters. Applying a mindfulness intervention to increase flow state, Ahern, Moran, and Lonsdale (2011) found that the experimental, in contrast to the control group increased on all nine flow dimensions from pre- to post-intervention. </w:t>
      </w:r>
      <w:r w:rsidR="006E3F8D" w:rsidRPr="003A1ABD">
        <w:rPr>
          <w:rFonts w:ascii="Times New Roman" w:eastAsia="PMingLiU" w:hAnsi="Times New Roman" w:cs="Times New Roman"/>
          <w:sz w:val="24"/>
          <w:szCs w:val="24"/>
          <w:lang w:eastAsia="zh-HK"/>
        </w:rPr>
        <w:t xml:space="preserve">Being in </w:t>
      </w:r>
      <w:r w:rsidRPr="003A1ABD">
        <w:rPr>
          <w:rFonts w:ascii="Times New Roman" w:eastAsia="PMingLiU" w:hAnsi="Times New Roman" w:cs="Times New Roman"/>
          <w:sz w:val="24"/>
          <w:szCs w:val="24"/>
          <w:lang w:eastAsia="zh-HK"/>
        </w:rPr>
        <w:t>the present</w:t>
      </w:r>
      <w:r w:rsidR="006E3F8D" w:rsidRPr="003A1ABD">
        <w:rPr>
          <w:rFonts w:ascii="Times New Roman" w:eastAsia="PMingLiU" w:hAnsi="Times New Roman" w:cs="Times New Roman"/>
          <w:sz w:val="24"/>
          <w:szCs w:val="24"/>
          <w:lang w:eastAsia="zh-HK"/>
        </w:rPr>
        <w:t xml:space="preserve"> </w:t>
      </w:r>
      <w:r w:rsidR="0034279B" w:rsidRPr="003A1ABD">
        <w:rPr>
          <w:rFonts w:ascii="Times New Roman" w:eastAsia="PMingLiU" w:hAnsi="Times New Roman" w:cs="Times New Roman"/>
          <w:sz w:val="24"/>
          <w:szCs w:val="24"/>
          <w:lang w:eastAsia="zh-HK"/>
        </w:rPr>
        <w:t xml:space="preserve">seems </w:t>
      </w:r>
      <w:r w:rsidR="006E3F8D" w:rsidRPr="003A1ABD">
        <w:rPr>
          <w:rFonts w:ascii="Times New Roman" w:eastAsia="PMingLiU" w:hAnsi="Times New Roman" w:cs="Times New Roman"/>
          <w:sz w:val="24"/>
          <w:szCs w:val="24"/>
          <w:lang w:eastAsia="zh-HK"/>
        </w:rPr>
        <w:t>advantageous as ath</w:t>
      </w:r>
      <w:r w:rsidRPr="003A1ABD">
        <w:rPr>
          <w:rFonts w:ascii="Times New Roman" w:eastAsia="PMingLiU" w:hAnsi="Times New Roman" w:cs="Times New Roman"/>
          <w:sz w:val="24"/>
          <w:szCs w:val="24"/>
          <w:lang w:eastAsia="zh-HK"/>
        </w:rPr>
        <w:t xml:space="preserve">letes may be easily distracted by past events or possible events that may occur in the future, for instance through ‘what-if’ thoughts (Jackson &amp; </w:t>
      </w:r>
      <w:proofErr w:type="spellStart"/>
      <w:r w:rsidRPr="003A1ABD">
        <w:rPr>
          <w:rFonts w:ascii="Times New Roman" w:eastAsia="PMingLiU" w:hAnsi="Times New Roman" w:cs="Times New Roman"/>
          <w:sz w:val="24"/>
          <w:szCs w:val="24"/>
          <w:lang w:eastAsia="zh-HK"/>
        </w:rPr>
        <w:t>Csikszentmihalyi</w:t>
      </w:r>
      <w:proofErr w:type="spellEnd"/>
      <w:r w:rsidRPr="003A1ABD">
        <w:rPr>
          <w:rFonts w:ascii="Times New Roman" w:eastAsia="PMingLiU" w:hAnsi="Times New Roman" w:cs="Times New Roman"/>
          <w:sz w:val="24"/>
          <w:szCs w:val="24"/>
          <w:lang w:eastAsia="zh-HK"/>
        </w:rPr>
        <w:t xml:space="preserve">, 1999). </w:t>
      </w:r>
      <w:r w:rsidR="006E3F8D" w:rsidRPr="003A1ABD">
        <w:rPr>
          <w:rFonts w:ascii="Times New Roman" w:eastAsia="PMingLiU" w:hAnsi="Times New Roman" w:cs="Times New Roman"/>
          <w:sz w:val="24"/>
          <w:szCs w:val="24"/>
          <w:lang w:eastAsia="zh-HK"/>
        </w:rPr>
        <w:t xml:space="preserve">Being </w:t>
      </w:r>
      <w:r w:rsidRPr="003A1ABD">
        <w:rPr>
          <w:rFonts w:ascii="Times New Roman" w:eastAsia="PMingLiU" w:hAnsi="Times New Roman" w:cs="Times New Roman"/>
          <w:sz w:val="24"/>
          <w:szCs w:val="24"/>
          <w:lang w:eastAsia="zh-HK"/>
        </w:rPr>
        <w:t>in flow allows athletes to be in the moment and fully focus on the task at hand, therefore</w:t>
      </w:r>
      <w:r w:rsidR="006E3F8D" w:rsidRPr="003A1ABD">
        <w:rPr>
          <w:rFonts w:ascii="Times New Roman" w:eastAsia="PMingLiU" w:hAnsi="Times New Roman" w:cs="Times New Roman"/>
          <w:sz w:val="24"/>
          <w:szCs w:val="24"/>
          <w:lang w:eastAsia="zh-HK"/>
        </w:rPr>
        <w:t xml:space="preserve"> mindfulness and</w:t>
      </w:r>
      <w:r w:rsidRPr="003A1ABD">
        <w:rPr>
          <w:rFonts w:ascii="Times New Roman" w:eastAsia="PMingLiU" w:hAnsi="Times New Roman" w:cs="Times New Roman"/>
          <w:sz w:val="24"/>
          <w:szCs w:val="24"/>
          <w:lang w:eastAsia="zh-HK"/>
        </w:rPr>
        <w:t xml:space="preserve"> flow</w:t>
      </w:r>
      <w:r w:rsidR="006E3F8D" w:rsidRPr="003A1ABD">
        <w:rPr>
          <w:rFonts w:ascii="Times New Roman" w:eastAsia="PMingLiU" w:hAnsi="Times New Roman" w:cs="Times New Roman"/>
          <w:sz w:val="24"/>
          <w:szCs w:val="24"/>
          <w:lang w:eastAsia="zh-HK"/>
        </w:rPr>
        <w:t xml:space="preserve"> state</w:t>
      </w:r>
      <w:r w:rsidRPr="003A1ABD">
        <w:rPr>
          <w:rFonts w:ascii="Times New Roman" w:eastAsia="PMingLiU" w:hAnsi="Times New Roman" w:cs="Times New Roman"/>
          <w:sz w:val="24"/>
          <w:szCs w:val="24"/>
          <w:lang w:eastAsia="zh-HK"/>
        </w:rPr>
        <w:t xml:space="preserve"> may </w:t>
      </w:r>
      <w:r w:rsidR="006E3F8D" w:rsidRPr="003A1ABD">
        <w:rPr>
          <w:rFonts w:ascii="Times New Roman" w:eastAsia="PMingLiU" w:hAnsi="Times New Roman" w:cs="Times New Roman"/>
          <w:sz w:val="24"/>
          <w:szCs w:val="24"/>
          <w:lang w:eastAsia="zh-HK"/>
        </w:rPr>
        <w:t xml:space="preserve">induce </w:t>
      </w:r>
      <w:r w:rsidRPr="003A1ABD">
        <w:rPr>
          <w:rFonts w:ascii="Times New Roman" w:eastAsia="PMingLiU" w:hAnsi="Times New Roman" w:cs="Times New Roman"/>
          <w:sz w:val="24"/>
          <w:szCs w:val="24"/>
          <w:lang w:eastAsia="zh-HK"/>
        </w:rPr>
        <w:t xml:space="preserve">a stronger performance experience </w:t>
      </w:r>
      <w:r w:rsidR="006E3F8D" w:rsidRPr="003A1ABD">
        <w:rPr>
          <w:rFonts w:ascii="Times New Roman" w:eastAsia="PMingLiU" w:hAnsi="Times New Roman" w:cs="Times New Roman"/>
          <w:sz w:val="24"/>
          <w:szCs w:val="24"/>
          <w:lang w:eastAsia="zh-HK"/>
        </w:rPr>
        <w:t>and</w:t>
      </w:r>
      <w:r w:rsidRPr="003A1ABD">
        <w:rPr>
          <w:rFonts w:ascii="Times New Roman" w:eastAsia="PMingLiU" w:hAnsi="Times New Roman" w:cs="Times New Roman"/>
          <w:sz w:val="24"/>
          <w:szCs w:val="24"/>
          <w:lang w:eastAsia="zh-HK"/>
        </w:rPr>
        <w:t xml:space="preserve"> may facilitate a better performance outcom</w:t>
      </w:r>
      <w:r w:rsidR="003A1ABD">
        <w:rPr>
          <w:rFonts w:ascii="Times New Roman" w:eastAsia="PMingLiU" w:hAnsi="Times New Roman" w:cs="Times New Roman"/>
          <w:sz w:val="24"/>
          <w:szCs w:val="24"/>
          <w:lang w:eastAsia="zh-HK"/>
        </w:rPr>
        <w:t>e.</w:t>
      </w:r>
    </w:p>
    <w:p w14:paraId="66262392" w14:textId="2B8473B4" w:rsidR="002B476C" w:rsidRDefault="002B476C" w:rsidP="002B476C">
      <w:pPr>
        <w:spacing w:after="0" w:line="480" w:lineRule="auto"/>
        <w:rPr>
          <w:rFonts w:ascii="Times New Roman" w:eastAsia="PMingLiU" w:hAnsi="Times New Roman" w:cs="Times New Roman"/>
          <w:sz w:val="24"/>
          <w:szCs w:val="24"/>
          <w:lang w:eastAsia="zh-HK"/>
        </w:rPr>
      </w:pPr>
      <w:r w:rsidRPr="00E83623">
        <w:rPr>
          <w:rFonts w:ascii="Times New Roman" w:eastAsia="PMingLiU" w:hAnsi="Times New Roman" w:cs="Times New Roman"/>
          <w:b/>
          <w:sz w:val="24"/>
          <w:szCs w:val="24"/>
          <w:lang w:eastAsia="zh-HK"/>
        </w:rPr>
        <w:t>Increasing Flow State through Interventions</w:t>
      </w:r>
    </w:p>
    <w:p w14:paraId="0E208BB8" w14:textId="37500B91" w:rsidR="002B476C" w:rsidRDefault="002B476C" w:rsidP="002B476C">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R</w:t>
      </w:r>
      <w:r w:rsidRPr="002B476C">
        <w:rPr>
          <w:rFonts w:ascii="Times New Roman" w:eastAsia="PMingLiU" w:hAnsi="Times New Roman" w:cs="Times New Roman"/>
          <w:sz w:val="24"/>
          <w:szCs w:val="24"/>
          <w:lang w:eastAsia="zh-HK"/>
        </w:rPr>
        <w:t>esearch has provided evidence that interventions can effectively increase flow</w:t>
      </w:r>
      <w:r>
        <w:rPr>
          <w:rFonts w:ascii="Times New Roman" w:eastAsia="PMingLiU" w:hAnsi="Times New Roman" w:cs="Times New Roman"/>
          <w:sz w:val="24"/>
          <w:szCs w:val="24"/>
          <w:lang w:eastAsia="zh-HK"/>
        </w:rPr>
        <w:t xml:space="preserve"> state during sport</w:t>
      </w:r>
      <w:r w:rsidRPr="002B476C">
        <w:rPr>
          <w:rFonts w:ascii="Times New Roman" w:eastAsia="PMingLiU" w:hAnsi="Times New Roman" w:cs="Times New Roman"/>
          <w:sz w:val="24"/>
          <w:szCs w:val="24"/>
          <w:lang w:eastAsia="zh-HK"/>
        </w:rPr>
        <w:t xml:space="preserve"> performance</w:t>
      </w:r>
      <w:r>
        <w:rPr>
          <w:rFonts w:ascii="Times New Roman" w:eastAsia="PMingLiU" w:hAnsi="Times New Roman" w:cs="Times New Roman"/>
          <w:sz w:val="24"/>
          <w:szCs w:val="24"/>
          <w:lang w:eastAsia="zh-HK"/>
        </w:rPr>
        <w:t xml:space="preserve">s. Previous studies can be broadly categorised into using two different intervention types to enhance flow state either employing hypnosis (e.g., </w:t>
      </w:r>
      <w:r w:rsidRPr="002B476C">
        <w:rPr>
          <w:rFonts w:ascii="Times New Roman" w:eastAsia="PMingLiU" w:hAnsi="Times New Roman" w:cs="Times New Roman"/>
          <w:sz w:val="24"/>
          <w:szCs w:val="24"/>
          <w:lang w:eastAsia="zh-HK"/>
        </w:rPr>
        <w:t>Pates, Cummings, &amp; Maynard, 2002;</w:t>
      </w:r>
      <w:r>
        <w:rPr>
          <w:rFonts w:ascii="Times New Roman" w:eastAsia="PMingLiU" w:hAnsi="Times New Roman" w:cs="Times New Roman"/>
          <w:sz w:val="24"/>
          <w:szCs w:val="24"/>
          <w:lang w:eastAsia="zh-HK"/>
        </w:rPr>
        <w:t xml:space="preserve"> </w:t>
      </w:r>
      <w:r w:rsidRPr="002B476C">
        <w:rPr>
          <w:rFonts w:ascii="Times New Roman" w:eastAsia="PMingLiU" w:hAnsi="Times New Roman" w:cs="Times New Roman"/>
          <w:sz w:val="24"/>
          <w:szCs w:val="24"/>
          <w:lang w:eastAsia="zh-HK"/>
        </w:rPr>
        <w:t>Pates, &amp; Maynard, 2000</w:t>
      </w:r>
      <w:r>
        <w:rPr>
          <w:rFonts w:ascii="Times New Roman" w:eastAsia="PMingLiU" w:hAnsi="Times New Roman" w:cs="Times New Roman"/>
          <w:sz w:val="24"/>
          <w:szCs w:val="24"/>
          <w:lang w:eastAsia="zh-HK"/>
        </w:rPr>
        <w:t xml:space="preserve">: </w:t>
      </w:r>
      <w:r w:rsidRPr="002B476C">
        <w:rPr>
          <w:rFonts w:ascii="Times New Roman" w:eastAsia="PMingLiU" w:hAnsi="Times New Roman" w:cs="Times New Roman"/>
          <w:sz w:val="24"/>
          <w:szCs w:val="24"/>
          <w:lang w:eastAsia="zh-HK"/>
        </w:rPr>
        <w:t>Pates, Oliver, &amp; Maynard, 2001)</w:t>
      </w:r>
      <w:r>
        <w:rPr>
          <w:rFonts w:ascii="Times New Roman" w:eastAsia="PMingLiU" w:hAnsi="Times New Roman" w:cs="Times New Roman"/>
          <w:sz w:val="24"/>
          <w:szCs w:val="24"/>
          <w:lang w:eastAsia="zh-HK"/>
        </w:rPr>
        <w:t xml:space="preserve"> or imagery (e.g. </w:t>
      </w:r>
      <w:r w:rsidRPr="002B476C">
        <w:rPr>
          <w:rFonts w:ascii="Times New Roman" w:eastAsia="PMingLiU" w:hAnsi="Times New Roman" w:cs="Times New Roman"/>
          <w:sz w:val="24"/>
          <w:szCs w:val="24"/>
          <w:lang w:eastAsia="zh-HK"/>
        </w:rPr>
        <w:t xml:space="preserve">Koehn, Morris, &amp; Watt, 2014; Pates </w:t>
      </w:r>
      <w:proofErr w:type="spellStart"/>
      <w:r w:rsidRPr="002B476C">
        <w:rPr>
          <w:rFonts w:ascii="Times New Roman" w:eastAsia="PMingLiU" w:hAnsi="Times New Roman" w:cs="Times New Roman"/>
          <w:sz w:val="24"/>
          <w:szCs w:val="24"/>
          <w:lang w:eastAsia="zh-HK"/>
        </w:rPr>
        <w:t>Karageorghis</w:t>
      </w:r>
      <w:proofErr w:type="spellEnd"/>
      <w:r w:rsidRPr="002B476C">
        <w:rPr>
          <w:rFonts w:ascii="Times New Roman" w:eastAsia="PMingLiU" w:hAnsi="Times New Roman" w:cs="Times New Roman"/>
          <w:sz w:val="24"/>
          <w:szCs w:val="24"/>
          <w:lang w:eastAsia="zh-HK"/>
        </w:rPr>
        <w:t>, Fryer, Maynard, 2003</w:t>
      </w:r>
      <w:r>
        <w:rPr>
          <w:rFonts w:ascii="Times New Roman" w:eastAsia="PMingLiU" w:hAnsi="Times New Roman" w:cs="Times New Roman"/>
          <w:sz w:val="24"/>
          <w:szCs w:val="24"/>
          <w:lang w:eastAsia="zh-HK"/>
        </w:rPr>
        <w:t xml:space="preserve">) </w:t>
      </w:r>
      <w:r w:rsidR="00D97E75">
        <w:rPr>
          <w:rFonts w:ascii="Times New Roman" w:eastAsia="PMingLiU" w:hAnsi="Times New Roman" w:cs="Times New Roman"/>
          <w:sz w:val="24"/>
          <w:szCs w:val="24"/>
          <w:lang w:eastAsia="zh-HK"/>
        </w:rPr>
        <w:t>interventions</w:t>
      </w:r>
      <w:r>
        <w:rPr>
          <w:rFonts w:ascii="Times New Roman" w:eastAsia="PMingLiU" w:hAnsi="Times New Roman" w:cs="Times New Roman"/>
          <w:sz w:val="24"/>
          <w:szCs w:val="24"/>
          <w:lang w:eastAsia="zh-HK"/>
        </w:rPr>
        <w:t>. T</w:t>
      </w:r>
      <w:r w:rsidRPr="002B476C">
        <w:rPr>
          <w:rFonts w:ascii="Times New Roman" w:eastAsia="PMingLiU" w:hAnsi="Times New Roman" w:cs="Times New Roman"/>
          <w:sz w:val="24"/>
          <w:szCs w:val="24"/>
          <w:lang w:eastAsia="zh-HK"/>
        </w:rPr>
        <w:t>he results showed that hypnosis</w:t>
      </w:r>
      <w:r>
        <w:rPr>
          <w:rFonts w:ascii="Times New Roman" w:eastAsia="PMingLiU" w:hAnsi="Times New Roman" w:cs="Times New Roman"/>
          <w:sz w:val="24"/>
          <w:szCs w:val="24"/>
          <w:lang w:eastAsia="zh-HK"/>
        </w:rPr>
        <w:t xml:space="preserve"> and imagery</w:t>
      </w:r>
      <w:r w:rsidRPr="002B476C">
        <w:rPr>
          <w:rFonts w:ascii="Times New Roman" w:eastAsia="PMingLiU" w:hAnsi="Times New Roman" w:cs="Times New Roman"/>
          <w:sz w:val="24"/>
          <w:szCs w:val="24"/>
          <w:lang w:eastAsia="zh-HK"/>
        </w:rPr>
        <w:t xml:space="preserve"> interventions were generally effective in increasing flow</w:t>
      </w:r>
      <w:r>
        <w:rPr>
          <w:rFonts w:ascii="Times New Roman" w:eastAsia="PMingLiU" w:hAnsi="Times New Roman" w:cs="Times New Roman"/>
          <w:sz w:val="24"/>
          <w:szCs w:val="24"/>
          <w:lang w:eastAsia="zh-HK"/>
        </w:rPr>
        <w:t xml:space="preserve"> state. Although imagery type did not present as a moderating variable in regard to the effectiveness of the intervention, the performance setting appeared to have a stronger impact on athletes’ flow state. </w:t>
      </w:r>
      <w:r w:rsidRPr="002B476C">
        <w:rPr>
          <w:rFonts w:ascii="Times New Roman" w:eastAsia="PMingLiU" w:hAnsi="Times New Roman" w:cs="Times New Roman"/>
          <w:sz w:val="24"/>
          <w:szCs w:val="24"/>
          <w:lang w:eastAsia="zh-HK"/>
        </w:rPr>
        <w:t xml:space="preserve">Interventions applied in training settings have </w:t>
      </w:r>
      <w:r w:rsidRPr="002B476C">
        <w:rPr>
          <w:rFonts w:ascii="Times New Roman" w:eastAsia="PMingLiU" w:hAnsi="Times New Roman" w:cs="Times New Roman"/>
          <w:sz w:val="24"/>
          <w:szCs w:val="24"/>
          <w:lang w:eastAsia="zh-HK"/>
        </w:rPr>
        <w:lastRenderedPageBreak/>
        <w:t xml:space="preserve">generally shown a sustained increase in flow </w:t>
      </w:r>
      <w:r>
        <w:rPr>
          <w:rFonts w:ascii="Times New Roman" w:eastAsia="PMingLiU" w:hAnsi="Times New Roman" w:cs="Times New Roman"/>
          <w:sz w:val="24"/>
          <w:szCs w:val="24"/>
          <w:lang w:eastAsia="zh-HK"/>
        </w:rPr>
        <w:t>state afte</w:t>
      </w:r>
      <w:r w:rsidRPr="002B476C">
        <w:rPr>
          <w:rFonts w:ascii="Times New Roman" w:eastAsia="PMingLiU" w:hAnsi="Times New Roman" w:cs="Times New Roman"/>
          <w:sz w:val="24"/>
          <w:szCs w:val="24"/>
          <w:lang w:eastAsia="zh-HK"/>
        </w:rPr>
        <w:t>r the hypnosis (e.g., Pates et al., 2001, 2002) or imagery (Pates et al., 2003) treatment with little overlap to pre-intervention measurements.</w:t>
      </w:r>
      <w:r>
        <w:rPr>
          <w:rFonts w:ascii="Times New Roman" w:eastAsia="PMingLiU" w:hAnsi="Times New Roman" w:cs="Times New Roman"/>
          <w:sz w:val="24"/>
          <w:szCs w:val="24"/>
          <w:lang w:eastAsia="zh-HK"/>
        </w:rPr>
        <w:t xml:space="preserve"> On the other hand, i</w:t>
      </w:r>
      <w:r w:rsidRPr="002B476C">
        <w:rPr>
          <w:rFonts w:ascii="Times New Roman" w:eastAsia="PMingLiU" w:hAnsi="Times New Roman" w:cs="Times New Roman"/>
          <w:sz w:val="24"/>
          <w:szCs w:val="24"/>
          <w:lang w:eastAsia="zh-HK"/>
        </w:rPr>
        <w:t>n a competition s</w:t>
      </w:r>
      <w:r>
        <w:rPr>
          <w:rFonts w:ascii="Times New Roman" w:eastAsia="PMingLiU" w:hAnsi="Times New Roman" w:cs="Times New Roman"/>
          <w:sz w:val="24"/>
          <w:szCs w:val="24"/>
          <w:lang w:eastAsia="zh-HK"/>
        </w:rPr>
        <w:t xml:space="preserve">etting </w:t>
      </w:r>
      <w:r w:rsidRPr="002B476C">
        <w:rPr>
          <w:rFonts w:ascii="Times New Roman" w:eastAsia="PMingLiU" w:hAnsi="Times New Roman" w:cs="Times New Roman"/>
          <w:sz w:val="24"/>
          <w:szCs w:val="24"/>
          <w:lang w:eastAsia="zh-HK"/>
        </w:rPr>
        <w:t xml:space="preserve">results showed </w:t>
      </w:r>
      <w:r w:rsidR="00D97E75">
        <w:rPr>
          <w:rFonts w:ascii="Times New Roman" w:eastAsia="PMingLiU" w:hAnsi="Times New Roman" w:cs="Times New Roman"/>
          <w:sz w:val="24"/>
          <w:szCs w:val="24"/>
          <w:lang w:eastAsia="zh-HK"/>
        </w:rPr>
        <w:t xml:space="preserve">a number of </w:t>
      </w:r>
      <w:r w:rsidRPr="002B476C">
        <w:rPr>
          <w:rFonts w:ascii="Times New Roman" w:eastAsia="PMingLiU" w:hAnsi="Times New Roman" w:cs="Times New Roman"/>
          <w:sz w:val="24"/>
          <w:szCs w:val="24"/>
          <w:lang w:eastAsia="zh-HK"/>
        </w:rPr>
        <w:t>overl</w:t>
      </w:r>
      <w:r>
        <w:rPr>
          <w:rFonts w:ascii="Times New Roman" w:eastAsia="PMingLiU" w:hAnsi="Times New Roman" w:cs="Times New Roman"/>
          <w:sz w:val="24"/>
          <w:szCs w:val="24"/>
          <w:lang w:eastAsia="zh-HK"/>
        </w:rPr>
        <w:t xml:space="preserve">apping data points for flow </w:t>
      </w:r>
      <w:r w:rsidRPr="002B476C">
        <w:rPr>
          <w:rFonts w:ascii="Times New Roman" w:eastAsia="PMingLiU" w:hAnsi="Times New Roman" w:cs="Times New Roman"/>
          <w:sz w:val="24"/>
          <w:szCs w:val="24"/>
          <w:lang w:eastAsia="zh-HK"/>
        </w:rPr>
        <w:t>scores between baseline and post-intervention phases (</w:t>
      </w:r>
      <w:r>
        <w:rPr>
          <w:rFonts w:ascii="Times New Roman" w:eastAsia="PMingLiU" w:hAnsi="Times New Roman" w:cs="Times New Roman"/>
          <w:sz w:val="24"/>
          <w:szCs w:val="24"/>
          <w:lang w:eastAsia="zh-HK"/>
        </w:rPr>
        <w:t xml:space="preserve">Koehn et al., 2014; </w:t>
      </w:r>
      <w:r w:rsidRPr="002B476C">
        <w:rPr>
          <w:rFonts w:ascii="Times New Roman" w:eastAsia="PMingLiU" w:hAnsi="Times New Roman" w:cs="Times New Roman"/>
          <w:sz w:val="24"/>
          <w:szCs w:val="24"/>
          <w:lang w:eastAsia="zh-HK"/>
        </w:rPr>
        <w:t>Lindsay, Maynard, &amp; Thomas, 2005).</w:t>
      </w:r>
      <w:r>
        <w:rPr>
          <w:rFonts w:ascii="Times New Roman" w:eastAsia="PMingLiU" w:hAnsi="Times New Roman" w:cs="Times New Roman"/>
          <w:sz w:val="24"/>
          <w:szCs w:val="24"/>
          <w:lang w:eastAsia="zh-HK"/>
        </w:rPr>
        <w:t xml:space="preserve"> Following the intervention phase, Koehn et al. (2014) reported that flow state </w:t>
      </w:r>
      <w:r w:rsidR="00D97E75">
        <w:rPr>
          <w:rFonts w:ascii="Times New Roman" w:eastAsia="PMingLiU" w:hAnsi="Times New Roman" w:cs="Times New Roman"/>
          <w:sz w:val="24"/>
          <w:szCs w:val="24"/>
          <w:lang w:eastAsia="zh-HK"/>
        </w:rPr>
        <w:t xml:space="preserve">even </w:t>
      </w:r>
      <w:r>
        <w:rPr>
          <w:rFonts w:ascii="Times New Roman" w:eastAsia="PMingLiU" w:hAnsi="Times New Roman" w:cs="Times New Roman"/>
          <w:sz w:val="24"/>
          <w:szCs w:val="24"/>
          <w:lang w:eastAsia="zh-HK"/>
        </w:rPr>
        <w:t>decreased for one of the participants following the intervention. T</w:t>
      </w:r>
      <w:r w:rsidRPr="002B476C">
        <w:rPr>
          <w:rFonts w:ascii="Times New Roman" w:eastAsia="PMingLiU" w:hAnsi="Times New Roman" w:cs="Times New Roman"/>
          <w:sz w:val="24"/>
          <w:szCs w:val="24"/>
          <w:lang w:eastAsia="zh-HK"/>
        </w:rPr>
        <w:t>he controlled training environment appears to involve fewer distractions than the competition setting</w:t>
      </w:r>
      <w:r w:rsidR="00D97E75">
        <w:rPr>
          <w:rFonts w:ascii="Times New Roman" w:eastAsia="PMingLiU" w:hAnsi="Times New Roman" w:cs="Times New Roman"/>
          <w:sz w:val="24"/>
          <w:szCs w:val="24"/>
          <w:lang w:eastAsia="zh-HK"/>
        </w:rPr>
        <w:t>. This</w:t>
      </w:r>
      <w:r w:rsidRPr="002B476C">
        <w:rPr>
          <w:rFonts w:ascii="Times New Roman" w:eastAsia="PMingLiU" w:hAnsi="Times New Roman" w:cs="Times New Roman"/>
          <w:sz w:val="24"/>
          <w:szCs w:val="24"/>
          <w:lang w:eastAsia="zh-HK"/>
        </w:rPr>
        <w:t xml:space="preserve"> could have facilitated </w:t>
      </w:r>
      <w:r>
        <w:rPr>
          <w:rFonts w:ascii="Times New Roman" w:eastAsia="PMingLiU" w:hAnsi="Times New Roman" w:cs="Times New Roman"/>
          <w:sz w:val="24"/>
          <w:szCs w:val="24"/>
          <w:lang w:eastAsia="zh-HK"/>
        </w:rPr>
        <w:t xml:space="preserve">a </w:t>
      </w:r>
      <w:r w:rsidRPr="002B476C">
        <w:rPr>
          <w:rFonts w:ascii="Times New Roman" w:eastAsia="PMingLiU" w:hAnsi="Times New Roman" w:cs="Times New Roman"/>
          <w:sz w:val="24"/>
          <w:szCs w:val="24"/>
          <w:lang w:eastAsia="zh-HK"/>
        </w:rPr>
        <w:t>stronger</w:t>
      </w:r>
      <w:r>
        <w:rPr>
          <w:rFonts w:ascii="Times New Roman" w:eastAsia="PMingLiU" w:hAnsi="Times New Roman" w:cs="Times New Roman"/>
          <w:sz w:val="24"/>
          <w:szCs w:val="24"/>
          <w:lang w:eastAsia="zh-HK"/>
        </w:rPr>
        <w:t xml:space="preserve"> impact on flow state and is potentially preferable for intervention research to </w:t>
      </w:r>
      <w:r w:rsidR="00D97E75">
        <w:rPr>
          <w:rFonts w:ascii="Times New Roman" w:eastAsia="PMingLiU" w:hAnsi="Times New Roman" w:cs="Times New Roman"/>
          <w:sz w:val="24"/>
          <w:szCs w:val="24"/>
          <w:lang w:eastAsia="zh-HK"/>
        </w:rPr>
        <w:t>increase</w:t>
      </w:r>
      <w:r>
        <w:rPr>
          <w:rFonts w:ascii="Times New Roman" w:eastAsia="PMingLiU" w:hAnsi="Times New Roman" w:cs="Times New Roman"/>
          <w:sz w:val="24"/>
          <w:szCs w:val="24"/>
          <w:lang w:eastAsia="zh-HK"/>
        </w:rPr>
        <w:t xml:space="preserve"> flow during performance.</w:t>
      </w:r>
    </w:p>
    <w:p w14:paraId="629208F2" w14:textId="59AF0AFA" w:rsidR="002B476C" w:rsidRPr="003A1ABD" w:rsidRDefault="00D97E75" w:rsidP="00094B87">
      <w:pPr>
        <w:spacing w:after="0" w:line="480" w:lineRule="auto"/>
        <w:ind w:firstLine="737"/>
        <w:rPr>
          <w:rFonts w:ascii="Times New Roman" w:eastAsia="PMingLiU" w:hAnsi="Times New Roman" w:cs="Times New Roman"/>
          <w:sz w:val="24"/>
          <w:szCs w:val="24"/>
          <w:lang w:eastAsia="zh-HK"/>
        </w:rPr>
      </w:pPr>
      <w:r w:rsidRPr="003A1ABD">
        <w:rPr>
          <w:rFonts w:ascii="Times New Roman" w:eastAsia="PMingLiU" w:hAnsi="Times New Roman" w:cs="Times New Roman"/>
          <w:sz w:val="24"/>
          <w:szCs w:val="24"/>
          <w:lang w:eastAsia="zh-HK"/>
        </w:rPr>
        <w:t>Previous intervention studies gener</w:t>
      </w:r>
      <w:r w:rsidR="00C653FB" w:rsidRPr="003A1ABD">
        <w:rPr>
          <w:rFonts w:ascii="Times New Roman" w:eastAsia="PMingLiU" w:hAnsi="Times New Roman" w:cs="Times New Roman"/>
          <w:sz w:val="24"/>
          <w:szCs w:val="24"/>
          <w:lang w:eastAsia="zh-HK"/>
        </w:rPr>
        <w:t>ally lack</w:t>
      </w:r>
      <w:r w:rsidRPr="003A1ABD">
        <w:rPr>
          <w:rFonts w:ascii="Times New Roman" w:eastAsia="PMingLiU" w:hAnsi="Times New Roman" w:cs="Times New Roman"/>
          <w:sz w:val="24"/>
          <w:szCs w:val="24"/>
          <w:lang w:eastAsia="zh-HK"/>
        </w:rPr>
        <w:t>ed</w:t>
      </w:r>
      <w:r w:rsidR="00C653FB" w:rsidRPr="003A1ABD">
        <w:rPr>
          <w:rFonts w:ascii="Times New Roman" w:eastAsia="PMingLiU" w:hAnsi="Times New Roman" w:cs="Times New Roman"/>
          <w:sz w:val="24"/>
          <w:szCs w:val="24"/>
          <w:lang w:eastAsia="zh-HK"/>
        </w:rPr>
        <w:t xml:space="preserve"> the provision of a rationale as to why one intervention method was preferable over the other. In contrast to hypnosis interventions, imagery techniques appear to have a higher usability as hypnosis is generally used by experts who have undergone hypnosis training. Pates et al. (2002) highlighted the importance of acquiring hypnosis skills in order to perform the correct techniques, as well as to prevent the unethical use or misuse of hypnosis. This may include specialized training and experience in clinical settings. Therefore, interventions aiming to increase flow state it would be beneficial for athletes and coaches to consider the use of imagery over hypnosis techniques</w:t>
      </w:r>
      <w:r w:rsidR="000B71F4" w:rsidRPr="003A1ABD">
        <w:rPr>
          <w:rFonts w:ascii="Times New Roman" w:eastAsia="PMingLiU" w:hAnsi="Times New Roman" w:cs="Times New Roman"/>
          <w:sz w:val="24"/>
          <w:szCs w:val="24"/>
          <w:lang w:eastAsia="zh-HK"/>
        </w:rPr>
        <w:t>. Imagery is</w:t>
      </w:r>
      <w:r w:rsidR="00C653FB" w:rsidRPr="003A1ABD">
        <w:rPr>
          <w:rFonts w:ascii="Times New Roman" w:eastAsia="PMingLiU" w:hAnsi="Times New Roman" w:cs="Times New Roman"/>
          <w:sz w:val="24"/>
          <w:szCs w:val="24"/>
          <w:lang w:eastAsia="zh-HK"/>
        </w:rPr>
        <w:t xml:space="preserve"> frequently used by sport psychologists and can be readily incorporated into training and competition preparation providing</w:t>
      </w:r>
      <w:r w:rsidR="002B476C" w:rsidRPr="003A1ABD">
        <w:rPr>
          <w:rFonts w:ascii="Times New Roman" w:eastAsia="PMingLiU" w:hAnsi="Times New Roman" w:cs="Times New Roman"/>
          <w:sz w:val="24"/>
          <w:szCs w:val="24"/>
          <w:lang w:eastAsia="zh-HK"/>
        </w:rPr>
        <w:t xml:space="preserve"> a suitable alternative to enhance flow </w:t>
      </w:r>
      <w:r w:rsidR="00C653FB" w:rsidRPr="003A1ABD">
        <w:rPr>
          <w:rFonts w:ascii="Times New Roman" w:eastAsia="PMingLiU" w:hAnsi="Times New Roman" w:cs="Times New Roman"/>
          <w:sz w:val="24"/>
          <w:szCs w:val="24"/>
          <w:lang w:eastAsia="zh-HK"/>
        </w:rPr>
        <w:t>state</w:t>
      </w:r>
      <w:r w:rsidR="000B71F4" w:rsidRPr="003A1ABD">
        <w:rPr>
          <w:rFonts w:ascii="Times New Roman" w:eastAsia="PMingLiU" w:hAnsi="Times New Roman" w:cs="Times New Roman"/>
          <w:sz w:val="24"/>
          <w:szCs w:val="24"/>
          <w:lang w:eastAsia="zh-HK"/>
        </w:rPr>
        <w:t xml:space="preserve"> (Koehn et al., 2014)</w:t>
      </w:r>
      <w:r w:rsidR="002B476C" w:rsidRPr="003A1ABD">
        <w:rPr>
          <w:rFonts w:ascii="Times New Roman" w:eastAsia="PMingLiU" w:hAnsi="Times New Roman" w:cs="Times New Roman"/>
          <w:sz w:val="24"/>
          <w:szCs w:val="24"/>
          <w:lang w:eastAsia="zh-HK"/>
        </w:rPr>
        <w:t>.</w:t>
      </w:r>
    </w:p>
    <w:p w14:paraId="1000C2B4" w14:textId="7A4015CE" w:rsidR="00C653FB" w:rsidRDefault="00C653FB" w:rsidP="00C653FB">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Another limitation of previous intervention studies was the lack on how the intervention was developed. </w:t>
      </w:r>
      <w:r w:rsidRPr="002B476C">
        <w:rPr>
          <w:rFonts w:ascii="Times New Roman" w:hAnsi="Times New Roman" w:cs="Times New Roman"/>
          <w:sz w:val="24"/>
          <w:szCs w:val="24"/>
        </w:rPr>
        <w:t xml:space="preserve">Jackson and </w:t>
      </w:r>
      <w:proofErr w:type="spellStart"/>
      <w:r w:rsidRPr="002B476C">
        <w:rPr>
          <w:rFonts w:ascii="Times New Roman" w:hAnsi="Times New Roman" w:cs="Times New Roman"/>
          <w:sz w:val="24"/>
          <w:szCs w:val="24"/>
        </w:rPr>
        <w:t>Csikszentmihalyi</w:t>
      </w:r>
      <w:proofErr w:type="spellEnd"/>
      <w:r w:rsidRPr="002B476C">
        <w:rPr>
          <w:rFonts w:ascii="Times New Roman" w:hAnsi="Times New Roman" w:cs="Times New Roman"/>
          <w:sz w:val="24"/>
          <w:szCs w:val="24"/>
        </w:rPr>
        <w:t xml:space="preserve"> (1999) stated that</w:t>
      </w:r>
      <w:r>
        <w:rPr>
          <w:rFonts w:ascii="Times New Roman" w:hAnsi="Times New Roman" w:cs="Times New Roman"/>
          <w:sz w:val="24"/>
          <w:szCs w:val="24"/>
        </w:rPr>
        <w:t xml:space="preserve"> visualisation will help athletes to focus on crucial performance aspects, to focus on their goals, and to make their performance more effortless. Morris, Spittle, and Watt (2005) </w:t>
      </w:r>
      <w:r w:rsidRPr="00C653FB">
        <w:rPr>
          <w:rFonts w:ascii="Times New Roman" w:eastAsia="PMingLiU" w:hAnsi="Times New Roman" w:cs="Times New Roman"/>
          <w:sz w:val="24"/>
          <w:szCs w:val="24"/>
          <w:lang w:eastAsia="zh-HK"/>
        </w:rPr>
        <w:t xml:space="preserve">advocated that </w:t>
      </w:r>
      <w:r w:rsidRPr="00C653FB">
        <w:rPr>
          <w:rFonts w:ascii="Times New Roman" w:eastAsia="PMingLiU" w:hAnsi="Times New Roman" w:cs="Times New Roman"/>
          <w:sz w:val="24"/>
          <w:szCs w:val="24"/>
          <w:lang w:eastAsia="zh-HK"/>
        </w:rPr>
        <w:lastRenderedPageBreak/>
        <w:t>“imagery, which is specifically directed at the antecedents in a particular sport context, should enhance the experience of flow” (p. 327).</w:t>
      </w:r>
      <w:r>
        <w:rPr>
          <w:rFonts w:ascii="Times New Roman" w:eastAsia="PMingLiU" w:hAnsi="Times New Roman" w:cs="Times New Roman"/>
          <w:sz w:val="24"/>
          <w:szCs w:val="24"/>
          <w:lang w:eastAsia="zh-HK"/>
        </w:rPr>
        <w:t xml:space="preserve"> Based on this rationale, Koehn et al. (2013) developed an imagery script to increase flow state in junior tennis players based on cross-sectional data. In a sample with 261 athletes, Koehn et al. (2013) found challenge-skills balance, clear goals, concentration on the task, and sense of control to be key dimensions for flow experience in tennis competition; the imagery intervention targeted these specific dimensions in order to increase flow state and performance in tennis tournaments. The results showed a sustained increase of both dependent variables following the intervention phase (Koehn et al., 2014). Although the methodology of using a two-part study was helpful for the development of an imagery script, this research-based approach was rather specific and limited to the sport of tennis. </w:t>
      </w:r>
    </w:p>
    <w:p w14:paraId="04FBEE2B" w14:textId="1DE280DE" w:rsidR="00E83623" w:rsidRDefault="00C653FB" w:rsidP="003E1BEA">
      <w:pPr>
        <w:spacing w:after="0" w:line="480" w:lineRule="auto"/>
        <w:ind w:firstLine="737"/>
        <w:rPr>
          <w:rFonts w:ascii="Times New Roman" w:eastAsia="PMingLiU" w:hAnsi="Times New Roman" w:cs="Times New Roman"/>
          <w:sz w:val="24"/>
          <w:szCs w:val="24"/>
          <w:lang w:eastAsia="zh-HK"/>
        </w:rPr>
      </w:pPr>
      <w:r w:rsidRPr="003A1ABD">
        <w:rPr>
          <w:rFonts w:ascii="Times New Roman" w:eastAsia="PMingLiU" w:hAnsi="Times New Roman" w:cs="Times New Roman"/>
          <w:sz w:val="24"/>
          <w:szCs w:val="24"/>
          <w:lang w:eastAsia="zh-HK"/>
        </w:rPr>
        <w:t xml:space="preserve">An alternative approach for the development of flow interventions could be theory-based. </w:t>
      </w:r>
      <w:proofErr w:type="spellStart"/>
      <w:r w:rsidRPr="003A1ABD">
        <w:rPr>
          <w:rFonts w:ascii="Times New Roman" w:eastAsia="PMingLiU" w:hAnsi="Times New Roman" w:cs="Times New Roman"/>
          <w:sz w:val="24"/>
          <w:szCs w:val="24"/>
          <w:lang w:eastAsia="zh-HK"/>
        </w:rPr>
        <w:t>Csikszentmihalyi</w:t>
      </w:r>
      <w:proofErr w:type="spellEnd"/>
      <w:r w:rsidRPr="003A1ABD">
        <w:rPr>
          <w:rFonts w:ascii="Times New Roman" w:eastAsia="PMingLiU" w:hAnsi="Times New Roman" w:cs="Times New Roman"/>
          <w:sz w:val="24"/>
          <w:szCs w:val="24"/>
          <w:lang w:eastAsia="zh-HK"/>
        </w:rPr>
        <w:t xml:space="preserve"> (1997, 2000) and Nakamura and </w:t>
      </w:r>
      <w:proofErr w:type="spellStart"/>
      <w:r w:rsidRPr="003A1ABD">
        <w:rPr>
          <w:rFonts w:ascii="Times New Roman" w:eastAsia="PMingLiU" w:hAnsi="Times New Roman" w:cs="Times New Roman"/>
          <w:sz w:val="24"/>
          <w:szCs w:val="24"/>
          <w:lang w:eastAsia="zh-HK"/>
        </w:rPr>
        <w:t>Csikszentmihalyi</w:t>
      </w:r>
      <w:proofErr w:type="spellEnd"/>
      <w:r w:rsidRPr="003A1ABD">
        <w:rPr>
          <w:rFonts w:ascii="Times New Roman" w:eastAsia="PMingLiU" w:hAnsi="Times New Roman" w:cs="Times New Roman"/>
          <w:sz w:val="24"/>
          <w:szCs w:val="24"/>
          <w:lang w:eastAsia="zh-HK"/>
        </w:rPr>
        <w:t xml:space="preserve"> (2002) proposed that some flow dimensions are crucial for getting into flow. More specifically, challenge-skills balance, clear goals, and unambiguous feedback are </w:t>
      </w:r>
      <w:r w:rsidR="00D97E75" w:rsidRPr="003A1ABD">
        <w:rPr>
          <w:rFonts w:ascii="Times New Roman" w:eastAsia="PMingLiU" w:hAnsi="Times New Roman" w:cs="Times New Roman"/>
          <w:sz w:val="24"/>
          <w:szCs w:val="24"/>
          <w:lang w:eastAsia="zh-HK"/>
        </w:rPr>
        <w:t>considered</w:t>
      </w:r>
      <w:r w:rsidRPr="003A1ABD">
        <w:rPr>
          <w:rFonts w:ascii="Times New Roman" w:eastAsia="PMingLiU" w:hAnsi="Times New Roman" w:cs="Times New Roman"/>
          <w:sz w:val="24"/>
          <w:szCs w:val="24"/>
          <w:lang w:eastAsia="zh-HK"/>
        </w:rPr>
        <w:t xml:space="preserve"> proximal conditions of flow, whereas the remaining dimensions reflect characteristics of flow that individuals </w:t>
      </w:r>
      <w:r w:rsidR="00D97E75" w:rsidRPr="003A1ABD">
        <w:rPr>
          <w:rFonts w:ascii="Times New Roman" w:eastAsia="PMingLiU" w:hAnsi="Times New Roman" w:cs="Times New Roman"/>
          <w:sz w:val="24"/>
          <w:szCs w:val="24"/>
          <w:lang w:eastAsia="zh-HK"/>
        </w:rPr>
        <w:t xml:space="preserve">experience while being in flow </w:t>
      </w:r>
      <w:r w:rsidRPr="003A1ABD">
        <w:rPr>
          <w:rFonts w:ascii="Times New Roman" w:eastAsia="PMingLiU" w:hAnsi="Times New Roman" w:cs="Times New Roman"/>
          <w:sz w:val="24"/>
          <w:szCs w:val="24"/>
          <w:lang w:eastAsia="zh-HK"/>
        </w:rPr>
        <w:t xml:space="preserve">(Nakamura &amp; </w:t>
      </w:r>
      <w:proofErr w:type="spellStart"/>
      <w:r w:rsidRPr="003A1ABD">
        <w:rPr>
          <w:rFonts w:ascii="Times New Roman" w:eastAsia="PMingLiU" w:hAnsi="Times New Roman" w:cs="Times New Roman"/>
          <w:sz w:val="24"/>
          <w:szCs w:val="24"/>
          <w:lang w:eastAsia="zh-HK"/>
        </w:rPr>
        <w:t>Csikszentmihalyi</w:t>
      </w:r>
      <w:proofErr w:type="spellEnd"/>
      <w:r w:rsidRPr="003A1ABD">
        <w:rPr>
          <w:rFonts w:ascii="Times New Roman" w:eastAsia="PMingLiU" w:hAnsi="Times New Roman" w:cs="Times New Roman"/>
          <w:sz w:val="24"/>
          <w:szCs w:val="24"/>
          <w:lang w:eastAsia="zh-HK"/>
        </w:rPr>
        <w:t xml:space="preserve">, 2002). Kawabata and </w:t>
      </w:r>
      <w:proofErr w:type="spellStart"/>
      <w:r w:rsidRPr="003A1ABD">
        <w:rPr>
          <w:rFonts w:ascii="Times New Roman" w:eastAsia="PMingLiU" w:hAnsi="Times New Roman" w:cs="Times New Roman"/>
          <w:sz w:val="24"/>
          <w:szCs w:val="24"/>
          <w:lang w:eastAsia="zh-HK"/>
        </w:rPr>
        <w:t>Mallett</w:t>
      </w:r>
      <w:proofErr w:type="spellEnd"/>
      <w:r w:rsidRPr="003A1ABD">
        <w:rPr>
          <w:rFonts w:ascii="Times New Roman" w:eastAsia="PMingLiU" w:hAnsi="Times New Roman" w:cs="Times New Roman"/>
          <w:sz w:val="24"/>
          <w:szCs w:val="24"/>
          <w:lang w:eastAsia="zh-HK"/>
        </w:rPr>
        <w:t xml:space="preserve"> (2011) tested the association between preconditions of flow and flow state. The higher-order model provided evidence for the two categories of flow dimensions, </w:t>
      </w:r>
      <w:r w:rsidR="00D97E75" w:rsidRPr="003A1ABD">
        <w:rPr>
          <w:rFonts w:ascii="Times New Roman" w:eastAsia="PMingLiU" w:hAnsi="Times New Roman" w:cs="Times New Roman"/>
          <w:sz w:val="24"/>
          <w:szCs w:val="24"/>
          <w:lang w:eastAsia="zh-HK"/>
        </w:rPr>
        <w:t>indicating</w:t>
      </w:r>
      <w:r w:rsidRPr="003A1ABD">
        <w:rPr>
          <w:rFonts w:ascii="Times New Roman" w:eastAsia="PMingLiU" w:hAnsi="Times New Roman" w:cs="Times New Roman"/>
          <w:sz w:val="24"/>
          <w:szCs w:val="24"/>
          <w:lang w:eastAsia="zh-HK"/>
        </w:rPr>
        <w:t xml:space="preserve"> a potential sequential relationship between</w:t>
      </w:r>
      <w:r w:rsidR="00D97E75" w:rsidRPr="003A1ABD">
        <w:rPr>
          <w:rFonts w:ascii="Times New Roman" w:eastAsia="PMingLiU" w:hAnsi="Times New Roman" w:cs="Times New Roman"/>
          <w:sz w:val="24"/>
          <w:szCs w:val="24"/>
          <w:lang w:eastAsia="zh-HK"/>
        </w:rPr>
        <w:t xml:space="preserve"> flow conditions and flow characteristics</w:t>
      </w:r>
      <w:r w:rsidRPr="003A1ABD">
        <w:rPr>
          <w:rFonts w:ascii="Times New Roman" w:eastAsia="PMingLiU" w:hAnsi="Times New Roman" w:cs="Times New Roman"/>
          <w:sz w:val="24"/>
          <w:szCs w:val="24"/>
          <w:lang w:eastAsia="zh-HK"/>
        </w:rPr>
        <w:t xml:space="preserve">. </w:t>
      </w:r>
      <w:r w:rsidR="00D97E75" w:rsidRPr="003A1ABD">
        <w:rPr>
          <w:rFonts w:ascii="Times New Roman" w:eastAsia="PMingLiU" w:hAnsi="Times New Roman" w:cs="Times New Roman"/>
          <w:sz w:val="24"/>
          <w:szCs w:val="24"/>
          <w:lang w:eastAsia="zh-HK"/>
        </w:rPr>
        <w:t>Ideally, t</w:t>
      </w:r>
      <w:r w:rsidRPr="003A1ABD">
        <w:rPr>
          <w:rFonts w:ascii="Times New Roman" w:eastAsia="PMingLiU" w:hAnsi="Times New Roman" w:cs="Times New Roman"/>
          <w:sz w:val="24"/>
          <w:szCs w:val="24"/>
          <w:lang w:eastAsia="zh-HK"/>
        </w:rPr>
        <w:t xml:space="preserve">heoretical </w:t>
      </w:r>
      <w:r w:rsidR="00D97E75" w:rsidRPr="003A1ABD">
        <w:rPr>
          <w:rFonts w:ascii="Times New Roman" w:eastAsia="PMingLiU" w:hAnsi="Times New Roman" w:cs="Times New Roman"/>
          <w:sz w:val="24"/>
          <w:szCs w:val="24"/>
          <w:lang w:eastAsia="zh-HK"/>
        </w:rPr>
        <w:t>and</w:t>
      </w:r>
      <w:r w:rsidRPr="003A1ABD">
        <w:rPr>
          <w:rFonts w:ascii="Times New Roman" w:eastAsia="PMingLiU" w:hAnsi="Times New Roman" w:cs="Times New Roman"/>
          <w:sz w:val="24"/>
          <w:szCs w:val="24"/>
          <w:lang w:eastAsia="zh-HK"/>
        </w:rPr>
        <w:t xml:space="preserve"> empirical evidence </w:t>
      </w:r>
      <w:r w:rsidR="00D97E75" w:rsidRPr="003A1ABD">
        <w:rPr>
          <w:rFonts w:ascii="Times New Roman" w:eastAsia="PMingLiU" w:hAnsi="Times New Roman" w:cs="Times New Roman"/>
          <w:sz w:val="24"/>
          <w:szCs w:val="24"/>
          <w:lang w:eastAsia="zh-HK"/>
        </w:rPr>
        <w:t xml:space="preserve">should </w:t>
      </w:r>
      <w:r w:rsidRPr="003A1ABD">
        <w:rPr>
          <w:rFonts w:ascii="Times New Roman" w:eastAsia="PMingLiU" w:hAnsi="Times New Roman" w:cs="Times New Roman"/>
          <w:sz w:val="24"/>
          <w:szCs w:val="24"/>
          <w:lang w:eastAsia="zh-HK"/>
        </w:rPr>
        <w:t>guide future interventions to increase flow state during performance</w:t>
      </w:r>
      <w:r>
        <w:rPr>
          <w:rFonts w:ascii="Times New Roman" w:eastAsia="PMingLiU" w:hAnsi="Times New Roman" w:cs="Times New Roman"/>
          <w:sz w:val="24"/>
          <w:szCs w:val="24"/>
          <w:lang w:eastAsia="zh-HK"/>
        </w:rPr>
        <w:t xml:space="preserve">. </w:t>
      </w:r>
    </w:p>
    <w:p w14:paraId="3E8677A4" w14:textId="3DA96ABA" w:rsidR="002B476C" w:rsidRDefault="00F11B42" w:rsidP="002B476C">
      <w:pPr>
        <w:spacing w:after="0" w:line="480" w:lineRule="auto"/>
        <w:rPr>
          <w:rFonts w:ascii="Times New Roman" w:eastAsia="PMingLiU" w:hAnsi="Times New Roman" w:cs="Times New Roman"/>
          <w:sz w:val="24"/>
          <w:szCs w:val="24"/>
          <w:lang w:eastAsia="zh-HK"/>
        </w:rPr>
      </w:pPr>
      <w:r w:rsidRPr="00E83623">
        <w:rPr>
          <w:rFonts w:ascii="Times New Roman" w:eastAsia="PMingLiU" w:hAnsi="Times New Roman" w:cs="Times New Roman"/>
          <w:b/>
          <w:sz w:val="24"/>
          <w:szCs w:val="24"/>
          <w:lang w:eastAsia="zh-HK"/>
        </w:rPr>
        <w:t xml:space="preserve">Working with </w:t>
      </w:r>
      <w:r w:rsidR="002B476C" w:rsidRPr="00E83623">
        <w:rPr>
          <w:rFonts w:ascii="Times New Roman" w:eastAsia="PMingLiU" w:hAnsi="Times New Roman" w:cs="Times New Roman"/>
          <w:b/>
          <w:sz w:val="24"/>
          <w:szCs w:val="24"/>
          <w:lang w:eastAsia="zh-HK"/>
        </w:rPr>
        <w:t>Middle-Eastern Athletes</w:t>
      </w:r>
    </w:p>
    <w:p w14:paraId="2996E622" w14:textId="058549D1" w:rsidR="00F11B42" w:rsidRPr="003A1ABD" w:rsidRDefault="00990858" w:rsidP="00F11B42">
      <w:pPr>
        <w:spacing w:after="0" w:line="480" w:lineRule="auto"/>
        <w:ind w:firstLine="737"/>
        <w:rPr>
          <w:rFonts w:ascii="Times New Roman" w:eastAsia="PMingLiU" w:hAnsi="Times New Roman" w:cs="Times New Roman"/>
          <w:sz w:val="24"/>
          <w:szCs w:val="24"/>
          <w:lang w:eastAsia="zh-HK"/>
        </w:rPr>
      </w:pPr>
      <w:r w:rsidRPr="003A1ABD">
        <w:rPr>
          <w:rFonts w:ascii="Times New Roman" w:eastAsia="PMingLiU" w:hAnsi="Times New Roman" w:cs="Times New Roman"/>
          <w:sz w:val="24"/>
          <w:szCs w:val="24"/>
          <w:lang w:eastAsia="zh-HK"/>
        </w:rPr>
        <w:t>Tailoring an intervention with Arabic athletes presents some challenges on a sociocultural level</w:t>
      </w:r>
      <w:r w:rsidR="00F11B42" w:rsidRPr="003A1ABD">
        <w:rPr>
          <w:rFonts w:ascii="Times New Roman" w:eastAsia="PMingLiU" w:hAnsi="Times New Roman" w:cs="Times New Roman"/>
          <w:sz w:val="24"/>
          <w:szCs w:val="24"/>
          <w:lang w:eastAsia="zh-HK"/>
        </w:rPr>
        <w:t xml:space="preserve"> (Galloway, 2009)</w:t>
      </w:r>
      <w:r w:rsidRPr="003A1ABD">
        <w:rPr>
          <w:rFonts w:ascii="Times New Roman" w:eastAsia="PMingLiU" w:hAnsi="Times New Roman" w:cs="Times New Roman"/>
          <w:sz w:val="24"/>
          <w:szCs w:val="24"/>
          <w:lang w:eastAsia="zh-HK"/>
        </w:rPr>
        <w:t xml:space="preserve">. Western coaches and practitioners may have acquired </w:t>
      </w:r>
      <w:r w:rsidRPr="003A1ABD">
        <w:rPr>
          <w:rFonts w:ascii="Times New Roman" w:eastAsia="PMingLiU" w:hAnsi="Times New Roman" w:cs="Times New Roman"/>
          <w:sz w:val="24"/>
          <w:szCs w:val="24"/>
          <w:lang w:eastAsia="zh-HK"/>
        </w:rPr>
        <w:lastRenderedPageBreak/>
        <w:t>personal, educational, and professional experiences that divert from the athletes’</w:t>
      </w:r>
      <w:r w:rsidR="00F11B42" w:rsidRPr="003A1ABD">
        <w:rPr>
          <w:rFonts w:ascii="Times New Roman" w:eastAsia="PMingLiU" w:hAnsi="Times New Roman" w:cs="Times New Roman"/>
          <w:sz w:val="24"/>
          <w:szCs w:val="24"/>
          <w:lang w:eastAsia="zh-HK"/>
        </w:rPr>
        <w:t xml:space="preserve"> expectations</w:t>
      </w:r>
      <w:r w:rsidRPr="003A1ABD">
        <w:rPr>
          <w:rFonts w:ascii="Times New Roman" w:eastAsia="PMingLiU" w:hAnsi="Times New Roman" w:cs="Times New Roman"/>
          <w:sz w:val="24"/>
          <w:szCs w:val="24"/>
          <w:lang w:eastAsia="zh-HK"/>
        </w:rPr>
        <w:t xml:space="preserve"> (Parham, 2005).</w:t>
      </w:r>
      <w:r w:rsidR="00F11B42" w:rsidRPr="003A1ABD">
        <w:rPr>
          <w:rFonts w:ascii="Times New Roman" w:eastAsia="PMingLiU" w:hAnsi="Times New Roman" w:cs="Times New Roman"/>
          <w:sz w:val="24"/>
          <w:szCs w:val="24"/>
          <w:lang w:eastAsia="zh-HK"/>
        </w:rPr>
        <w:t xml:space="preserve"> </w:t>
      </w:r>
      <w:r w:rsidRPr="003A1ABD">
        <w:rPr>
          <w:rFonts w:ascii="Times New Roman" w:eastAsia="PMingLiU" w:hAnsi="Times New Roman" w:cs="Times New Roman"/>
          <w:sz w:val="24"/>
          <w:szCs w:val="24"/>
          <w:lang w:eastAsia="zh-HK"/>
        </w:rPr>
        <w:t>Following Parham’s (2005) considerations understanding the differences between Western and other cultural contexts is vital for a successful intervention outcome</w:t>
      </w:r>
      <w:r w:rsidR="00F11B42" w:rsidRPr="003A1ABD">
        <w:rPr>
          <w:rFonts w:ascii="Times New Roman" w:eastAsia="PMingLiU" w:hAnsi="Times New Roman" w:cs="Times New Roman"/>
          <w:sz w:val="24"/>
          <w:szCs w:val="24"/>
          <w:lang w:eastAsia="zh-HK"/>
        </w:rPr>
        <w:t>, but the coach-athlete relationship can create difficulties if coaches and athletes originate from different cultural backgrounds.</w:t>
      </w:r>
    </w:p>
    <w:p w14:paraId="25817393" w14:textId="03324D09" w:rsidR="00F11B42" w:rsidRPr="003A1ABD" w:rsidRDefault="00F11B42" w:rsidP="00F11B42">
      <w:pPr>
        <w:spacing w:after="0" w:line="480" w:lineRule="auto"/>
        <w:ind w:firstLine="737"/>
        <w:rPr>
          <w:rFonts w:ascii="Times New Roman" w:eastAsia="PMingLiU" w:hAnsi="Times New Roman" w:cs="Times New Roman"/>
          <w:sz w:val="24"/>
          <w:szCs w:val="24"/>
          <w:lang w:eastAsia="zh-HK"/>
        </w:rPr>
      </w:pPr>
      <w:r w:rsidRPr="003A1ABD">
        <w:rPr>
          <w:rFonts w:ascii="Times New Roman" w:eastAsia="PMingLiU" w:hAnsi="Times New Roman" w:cs="Times New Roman"/>
          <w:sz w:val="24"/>
          <w:szCs w:val="24"/>
          <w:lang w:eastAsia="zh-HK"/>
        </w:rPr>
        <w:t xml:space="preserve">Jowett and </w:t>
      </w:r>
      <w:proofErr w:type="spellStart"/>
      <w:r w:rsidRPr="003A1ABD">
        <w:rPr>
          <w:rFonts w:ascii="Times New Roman" w:eastAsia="PMingLiU" w:hAnsi="Times New Roman" w:cs="Times New Roman"/>
          <w:sz w:val="24"/>
          <w:szCs w:val="24"/>
          <w:lang w:eastAsia="zh-HK"/>
        </w:rPr>
        <w:t>Poczwardowski</w:t>
      </w:r>
      <w:proofErr w:type="spellEnd"/>
      <w:r w:rsidRPr="003A1ABD">
        <w:rPr>
          <w:rFonts w:ascii="Times New Roman" w:eastAsia="PMingLiU" w:hAnsi="Times New Roman" w:cs="Times New Roman"/>
          <w:sz w:val="24"/>
          <w:szCs w:val="24"/>
          <w:lang w:eastAsia="zh-HK"/>
        </w:rPr>
        <w:t xml:space="preserve"> (2007) advocated that psychological well-being and performance enhancement are at the centre of the coach-athlete relationship. </w:t>
      </w:r>
      <w:r w:rsidR="006D6CCA" w:rsidRPr="003A1ABD">
        <w:rPr>
          <w:rFonts w:ascii="Times New Roman" w:eastAsia="PMingLiU" w:hAnsi="Times New Roman" w:cs="Times New Roman"/>
          <w:sz w:val="24"/>
          <w:szCs w:val="24"/>
          <w:lang w:eastAsia="zh-HK"/>
        </w:rPr>
        <w:t xml:space="preserve">The connection between coaches and athletes is critical to enhance athletes’ feelings (e.g., closeness), thoughts (e.g., commitment and interpretations), and behaviours (e.g., reciprocity), which, in turn, affects athletes’ motivation and performance (Jowett &amp; </w:t>
      </w:r>
      <w:proofErr w:type="spellStart"/>
      <w:r w:rsidR="006D6CCA" w:rsidRPr="003A1ABD">
        <w:rPr>
          <w:rFonts w:ascii="Times New Roman" w:eastAsia="PMingLiU" w:hAnsi="Times New Roman" w:cs="Times New Roman"/>
          <w:sz w:val="24"/>
          <w:szCs w:val="24"/>
          <w:lang w:eastAsia="zh-HK"/>
        </w:rPr>
        <w:t>Poczwardowski</w:t>
      </w:r>
      <w:proofErr w:type="spellEnd"/>
      <w:r w:rsidR="003E1BEA" w:rsidRPr="003A1ABD">
        <w:rPr>
          <w:rFonts w:ascii="Times New Roman" w:eastAsia="PMingLiU" w:hAnsi="Times New Roman" w:cs="Times New Roman"/>
          <w:sz w:val="24"/>
          <w:szCs w:val="24"/>
          <w:lang w:eastAsia="zh-HK"/>
        </w:rPr>
        <w:t>,</w:t>
      </w:r>
      <w:r w:rsidR="006D6CCA" w:rsidRPr="003A1ABD">
        <w:rPr>
          <w:rFonts w:ascii="Times New Roman" w:eastAsia="PMingLiU" w:hAnsi="Times New Roman" w:cs="Times New Roman"/>
          <w:sz w:val="24"/>
          <w:szCs w:val="24"/>
          <w:lang w:eastAsia="zh-HK"/>
        </w:rPr>
        <w:t xml:space="preserve"> 2007). </w:t>
      </w:r>
      <w:r w:rsidRPr="003A1ABD">
        <w:rPr>
          <w:rFonts w:ascii="Times New Roman" w:eastAsia="PMingLiU" w:hAnsi="Times New Roman" w:cs="Times New Roman"/>
          <w:sz w:val="24"/>
          <w:szCs w:val="24"/>
          <w:lang w:eastAsia="zh-HK"/>
        </w:rPr>
        <w:t xml:space="preserve">Galloway (2009) outlined further that </w:t>
      </w:r>
      <w:r w:rsidR="00990858" w:rsidRPr="003A1ABD">
        <w:rPr>
          <w:rFonts w:ascii="Times New Roman" w:eastAsia="PMingLiU" w:hAnsi="Times New Roman" w:cs="Times New Roman"/>
          <w:sz w:val="24"/>
          <w:szCs w:val="24"/>
          <w:lang w:eastAsia="zh-HK"/>
        </w:rPr>
        <w:t>the speed</w:t>
      </w:r>
      <w:r w:rsidRPr="003A1ABD">
        <w:rPr>
          <w:rFonts w:ascii="Times New Roman" w:eastAsia="PMingLiU" w:hAnsi="Times New Roman" w:cs="Times New Roman"/>
          <w:sz w:val="24"/>
          <w:szCs w:val="24"/>
          <w:lang w:eastAsia="zh-HK"/>
        </w:rPr>
        <w:t xml:space="preserve"> and the depth</w:t>
      </w:r>
      <w:r w:rsidR="00990858" w:rsidRPr="003A1ABD">
        <w:rPr>
          <w:rFonts w:ascii="Times New Roman" w:eastAsia="PMingLiU" w:hAnsi="Times New Roman" w:cs="Times New Roman"/>
          <w:sz w:val="24"/>
          <w:szCs w:val="24"/>
          <w:lang w:eastAsia="zh-HK"/>
        </w:rPr>
        <w:t xml:space="preserve"> with which a relations</w:t>
      </w:r>
      <w:r w:rsidRPr="003A1ABD">
        <w:rPr>
          <w:rFonts w:ascii="Times New Roman" w:eastAsia="PMingLiU" w:hAnsi="Times New Roman" w:cs="Times New Roman"/>
          <w:sz w:val="24"/>
          <w:szCs w:val="24"/>
          <w:lang w:eastAsia="zh-HK"/>
        </w:rPr>
        <w:t>hip develop</w:t>
      </w:r>
      <w:r w:rsidR="006837E4" w:rsidRPr="003A1ABD">
        <w:rPr>
          <w:rFonts w:ascii="Times New Roman" w:eastAsia="PMingLiU" w:hAnsi="Times New Roman" w:cs="Times New Roman"/>
          <w:sz w:val="24"/>
          <w:szCs w:val="24"/>
          <w:lang w:eastAsia="zh-HK"/>
        </w:rPr>
        <w:t>s</w:t>
      </w:r>
      <w:r w:rsidR="00990858" w:rsidRPr="003A1ABD">
        <w:rPr>
          <w:rFonts w:ascii="Times New Roman" w:eastAsia="PMingLiU" w:hAnsi="Times New Roman" w:cs="Times New Roman"/>
          <w:sz w:val="24"/>
          <w:szCs w:val="24"/>
          <w:lang w:eastAsia="zh-HK"/>
        </w:rPr>
        <w:t xml:space="preserve"> is </w:t>
      </w:r>
      <w:r w:rsidRPr="003A1ABD">
        <w:rPr>
          <w:rFonts w:ascii="Times New Roman" w:eastAsia="PMingLiU" w:hAnsi="Times New Roman" w:cs="Times New Roman"/>
          <w:sz w:val="24"/>
          <w:szCs w:val="24"/>
          <w:lang w:eastAsia="zh-HK"/>
        </w:rPr>
        <w:t xml:space="preserve">generally slower </w:t>
      </w:r>
      <w:r w:rsidR="006837E4" w:rsidRPr="003A1ABD">
        <w:rPr>
          <w:rFonts w:ascii="Times New Roman" w:eastAsia="PMingLiU" w:hAnsi="Times New Roman" w:cs="Times New Roman"/>
          <w:sz w:val="24"/>
          <w:szCs w:val="24"/>
          <w:lang w:eastAsia="zh-HK"/>
        </w:rPr>
        <w:t>than practitioners may have experienced i</w:t>
      </w:r>
      <w:r w:rsidR="006D6CCA" w:rsidRPr="003A1ABD">
        <w:rPr>
          <w:rFonts w:ascii="Times New Roman" w:eastAsia="PMingLiU" w:hAnsi="Times New Roman" w:cs="Times New Roman"/>
          <w:sz w:val="24"/>
          <w:szCs w:val="24"/>
          <w:lang w:eastAsia="zh-HK"/>
        </w:rPr>
        <w:t>n</w:t>
      </w:r>
      <w:r w:rsidRPr="003A1ABD">
        <w:rPr>
          <w:rFonts w:ascii="Times New Roman" w:eastAsia="PMingLiU" w:hAnsi="Times New Roman" w:cs="Times New Roman"/>
          <w:sz w:val="24"/>
          <w:szCs w:val="24"/>
          <w:lang w:eastAsia="zh-HK"/>
        </w:rPr>
        <w:t xml:space="preserve"> W</w:t>
      </w:r>
      <w:r w:rsidR="00990858" w:rsidRPr="003A1ABD">
        <w:rPr>
          <w:rFonts w:ascii="Times New Roman" w:eastAsia="PMingLiU" w:hAnsi="Times New Roman" w:cs="Times New Roman"/>
          <w:sz w:val="24"/>
          <w:szCs w:val="24"/>
          <w:lang w:eastAsia="zh-HK"/>
        </w:rPr>
        <w:t>estern societ</w:t>
      </w:r>
      <w:r w:rsidR="006D6CCA" w:rsidRPr="003A1ABD">
        <w:rPr>
          <w:rFonts w:ascii="Times New Roman" w:eastAsia="PMingLiU" w:hAnsi="Times New Roman" w:cs="Times New Roman"/>
          <w:sz w:val="24"/>
          <w:szCs w:val="24"/>
          <w:lang w:eastAsia="zh-HK"/>
        </w:rPr>
        <w:t>ies</w:t>
      </w:r>
      <w:r w:rsidR="00990858" w:rsidRPr="003A1ABD">
        <w:rPr>
          <w:rFonts w:ascii="Times New Roman" w:eastAsia="PMingLiU" w:hAnsi="Times New Roman" w:cs="Times New Roman"/>
          <w:sz w:val="24"/>
          <w:szCs w:val="24"/>
          <w:lang w:eastAsia="zh-HK"/>
        </w:rPr>
        <w:t>.</w:t>
      </w:r>
      <w:r w:rsidRPr="003A1ABD">
        <w:rPr>
          <w:rFonts w:ascii="Times New Roman" w:eastAsia="PMingLiU" w:hAnsi="Times New Roman" w:cs="Times New Roman"/>
          <w:sz w:val="24"/>
          <w:szCs w:val="24"/>
          <w:lang w:eastAsia="zh-HK"/>
        </w:rPr>
        <w:t xml:space="preserve"> Middle-Eastern athletes are generally part of larger families. Athletes’ self-identity may be closely linked to family norms and values, as well as religious values (Galloway, 2009). Putting a stronger emphasis on family and religion Middle-Eastern athletes may be less inclined to</w:t>
      </w:r>
      <w:r w:rsidR="006837E4" w:rsidRPr="003A1ABD">
        <w:rPr>
          <w:rFonts w:ascii="Times New Roman" w:eastAsia="PMingLiU" w:hAnsi="Times New Roman" w:cs="Times New Roman"/>
          <w:sz w:val="24"/>
          <w:szCs w:val="24"/>
          <w:lang w:eastAsia="zh-HK"/>
        </w:rPr>
        <w:t xml:space="preserve"> form strong</w:t>
      </w:r>
      <w:r w:rsidRPr="003A1ABD">
        <w:rPr>
          <w:rFonts w:ascii="Times New Roman" w:eastAsia="PMingLiU" w:hAnsi="Times New Roman" w:cs="Times New Roman"/>
          <w:sz w:val="24"/>
          <w:szCs w:val="24"/>
          <w:lang w:eastAsia="zh-HK"/>
        </w:rPr>
        <w:t xml:space="preserve"> relationships with Western coaches, whereas Western athletes may be willing to </w:t>
      </w:r>
      <w:r w:rsidR="003E1BEA" w:rsidRPr="003A1ABD">
        <w:rPr>
          <w:rFonts w:ascii="Times New Roman" w:eastAsia="PMingLiU" w:hAnsi="Times New Roman" w:cs="Times New Roman"/>
          <w:sz w:val="24"/>
          <w:szCs w:val="24"/>
          <w:lang w:eastAsia="zh-HK"/>
        </w:rPr>
        <w:t>develop a</w:t>
      </w:r>
      <w:r w:rsidRPr="003A1ABD">
        <w:rPr>
          <w:rFonts w:ascii="Times New Roman" w:eastAsia="PMingLiU" w:hAnsi="Times New Roman" w:cs="Times New Roman"/>
          <w:sz w:val="24"/>
          <w:szCs w:val="24"/>
          <w:lang w:eastAsia="zh-HK"/>
        </w:rPr>
        <w:t xml:space="preserve"> close</w:t>
      </w:r>
      <w:r w:rsidR="006837E4" w:rsidRPr="003A1ABD">
        <w:rPr>
          <w:rFonts w:ascii="Times New Roman" w:eastAsia="PMingLiU" w:hAnsi="Times New Roman" w:cs="Times New Roman"/>
          <w:sz w:val="24"/>
          <w:szCs w:val="24"/>
          <w:lang w:eastAsia="zh-HK"/>
        </w:rPr>
        <w:t>r</w:t>
      </w:r>
      <w:r w:rsidRPr="003A1ABD">
        <w:rPr>
          <w:rFonts w:ascii="Times New Roman" w:eastAsia="PMingLiU" w:hAnsi="Times New Roman" w:cs="Times New Roman"/>
          <w:sz w:val="24"/>
          <w:szCs w:val="24"/>
          <w:lang w:eastAsia="zh-HK"/>
        </w:rPr>
        <w:t xml:space="preserve"> one-on-one relationship</w:t>
      </w:r>
      <w:r w:rsidR="003E1BEA" w:rsidRPr="003A1ABD">
        <w:rPr>
          <w:rFonts w:ascii="Times New Roman" w:eastAsia="PMingLiU" w:hAnsi="Times New Roman" w:cs="Times New Roman"/>
          <w:sz w:val="24"/>
          <w:szCs w:val="24"/>
          <w:lang w:eastAsia="zh-HK"/>
        </w:rPr>
        <w:t xml:space="preserve"> with their coach</w:t>
      </w:r>
      <w:r w:rsidRPr="003A1ABD">
        <w:rPr>
          <w:rFonts w:ascii="Times New Roman" w:eastAsia="PMingLiU" w:hAnsi="Times New Roman" w:cs="Times New Roman"/>
          <w:sz w:val="24"/>
          <w:szCs w:val="24"/>
          <w:lang w:eastAsia="zh-HK"/>
        </w:rPr>
        <w:t xml:space="preserve"> (Oates, Lewis</w:t>
      </w:r>
      <w:r w:rsidR="006837E4" w:rsidRPr="003A1ABD">
        <w:rPr>
          <w:rFonts w:ascii="Times New Roman" w:eastAsia="PMingLiU" w:hAnsi="Times New Roman" w:cs="Times New Roman"/>
          <w:sz w:val="24"/>
          <w:szCs w:val="24"/>
          <w:lang w:eastAsia="zh-HK"/>
        </w:rPr>
        <w:t>,</w:t>
      </w:r>
      <w:r w:rsidRPr="003A1ABD">
        <w:rPr>
          <w:rFonts w:ascii="Times New Roman" w:eastAsia="PMingLiU" w:hAnsi="Times New Roman" w:cs="Times New Roman"/>
          <w:sz w:val="24"/>
          <w:szCs w:val="24"/>
          <w:lang w:eastAsia="zh-HK"/>
        </w:rPr>
        <w:t xml:space="preserve"> </w:t>
      </w:r>
      <w:r w:rsidR="006837E4" w:rsidRPr="003A1ABD">
        <w:rPr>
          <w:rFonts w:ascii="Times New Roman" w:eastAsia="PMingLiU" w:hAnsi="Times New Roman" w:cs="Times New Roman"/>
          <w:sz w:val="24"/>
          <w:szCs w:val="24"/>
          <w:lang w:eastAsia="zh-HK"/>
        </w:rPr>
        <w:t>&amp;</w:t>
      </w:r>
      <w:r w:rsidRPr="003A1ABD">
        <w:rPr>
          <w:rFonts w:ascii="Times New Roman" w:eastAsia="PMingLiU" w:hAnsi="Times New Roman" w:cs="Times New Roman"/>
          <w:sz w:val="24"/>
          <w:szCs w:val="24"/>
          <w:lang w:eastAsia="zh-HK"/>
        </w:rPr>
        <w:t xml:space="preserve"> Lamb, 2009). </w:t>
      </w:r>
      <w:r w:rsidR="006837E4" w:rsidRPr="003A1ABD">
        <w:rPr>
          <w:rFonts w:ascii="Times New Roman" w:eastAsia="PMingLiU" w:hAnsi="Times New Roman" w:cs="Times New Roman"/>
          <w:sz w:val="24"/>
          <w:szCs w:val="24"/>
          <w:lang w:eastAsia="zh-HK"/>
        </w:rPr>
        <w:t>Galloway (2009) highlighted that a key factor in building rapport with Middle-Eastern athletes is based on ‘communication cleaning’ (p. 158), involving clear definitions of the terminology used to increase understanding and commitment in athletes who may not use English as their first language.</w:t>
      </w:r>
    </w:p>
    <w:p w14:paraId="5420609F" w14:textId="7F1F0F24" w:rsidR="00F11B42" w:rsidRDefault="00DE0DB7" w:rsidP="00990858">
      <w:pPr>
        <w:spacing w:after="0" w:line="480" w:lineRule="auto"/>
        <w:ind w:firstLine="737"/>
        <w:rPr>
          <w:rFonts w:ascii="Times New Roman" w:eastAsia="PMingLiU" w:hAnsi="Times New Roman" w:cs="Times New Roman"/>
          <w:b/>
          <w:sz w:val="24"/>
          <w:szCs w:val="24"/>
          <w:lang w:eastAsia="zh-HK"/>
        </w:rPr>
      </w:pPr>
      <w:r w:rsidRPr="003A1ABD">
        <w:rPr>
          <w:rFonts w:ascii="Times New Roman" w:eastAsia="PMingLiU" w:hAnsi="Times New Roman" w:cs="Times New Roman"/>
          <w:sz w:val="24"/>
          <w:szCs w:val="24"/>
          <w:lang w:eastAsia="zh-HK"/>
        </w:rPr>
        <w:t xml:space="preserve">Working </w:t>
      </w:r>
      <w:r w:rsidR="006837E4" w:rsidRPr="003A1ABD">
        <w:rPr>
          <w:rFonts w:ascii="Times New Roman" w:eastAsia="PMingLiU" w:hAnsi="Times New Roman" w:cs="Times New Roman"/>
          <w:sz w:val="24"/>
          <w:szCs w:val="24"/>
          <w:lang w:eastAsia="zh-HK"/>
        </w:rPr>
        <w:t>in</w:t>
      </w:r>
      <w:r w:rsidRPr="003A1ABD">
        <w:rPr>
          <w:rFonts w:ascii="Times New Roman" w:eastAsia="PMingLiU" w:hAnsi="Times New Roman" w:cs="Times New Roman"/>
          <w:sz w:val="24"/>
          <w:szCs w:val="24"/>
          <w:lang w:eastAsia="zh-HK"/>
        </w:rPr>
        <w:t xml:space="preserve"> Kuwait, Galloway (2009) highlighted </w:t>
      </w:r>
      <w:r w:rsidR="00D97E75" w:rsidRPr="003A1ABD">
        <w:rPr>
          <w:rFonts w:ascii="Times New Roman" w:eastAsia="PMingLiU" w:hAnsi="Times New Roman" w:cs="Times New Roman"/>
          <w:sz w:val="24"/>
          <w:szCs w:val="24"/>
          <w:lang w:eastAsia="zh-HK"/>
        </w:rPr>
        <w:t xml:space="preserve">that </w:t>
      </w:r>
      <w:r w:rsidRPr="003A1ABD">
        <w:rPr>
          <w:rFonts w:ascii="Times New Roman" w:eastAsia="PMingLiU" w:hAnsi="Times New Roman" w:cs="Times New Roman"/>
          <w:sz w:val="24"/>
          <w:szCs w:val="24"/>
          <w:lang w:eastAsia="zh-HK"/>
        </w:rPr>
        <w:t xml:space="preserve">the </w:t>
      </w:r>
      <w:r w:rsidR="00D97E75" w:rsidRPr="003A1ABD">
        <w:rPr>
          <w:rFonts w:ascii="Times New Roman" w:eastAsia="PMingLiU" w:hAnsi="Times New Roman" w:cs="Times New Roman"/>
          <w:sz w:val="24"/>
          <w:szCs w:val="24"/>
          <w:lang w:eastAsia="zh-HK"/>
        </w:rPr>
        <w:t>use of the</w:t>
      </w:r>
      <w:r w:rsidR="00990858" w:rsidRPr="003A1ABD">
        <w:rPr>
          <w:rFonts w:ascii="Times New Roman" w:eastAsia="PMingLiU" w:hAnsi="Times New Roman" w:cs="Times New Roman"/>
          <w:sz w:val="24"/>
          <w:szCs w:val="24"/>
          <w:lang w:eastAsia="zh-HK"/>
        </w:rPr>
        <w:t xml:space="preserve"> English language between practitioner and athlete does not always guarantee </w:t>
      </w:r>
      <w:r w:rsidR="00D97E75" w:rsidRPr="003A1ABD">
        <w:rPr>
          <w:rFonts w:ascii="Times New Roman" w:eastAsia="PMingLiU" w:hAnsi="Times New Roman" w:cs="Times New Roman"/>
          <w:sz w:val="24"/>
          <w:szCs w:val="24"/>
          <w:lang w:eastAsia="zh-HK"/>
        </w:rPr>
        <w:t xml:space="preserve">a clear </w:t>
      </w:r>
      <w:r w:rsidR="00990858" w:rsidRPr="003A1ABD">
        <w:rPr>
          <w:rFonts w:ascii="Times New Roman" w:eastAsia="PMingLiU" w:hAnsi="Times New Roman" w:cs="Times New Roman"/>
          <w:sz w:val="24"/>
          <w:szCs w:val="24"/>
          <w:lang w:eastAsia="zh-HK"/>
        </w:rPr>
        <w:t xml:space="preserve">understanding </w:t>
      </w:r>
      <w:r w:rsidR="00D97E75" w:rsidRPr="003A1ABD">
        <w:rPr>
          <w:rFonts w:ascii="Times New Roman" w:eastAsia="PMingLiU" w:hAnsi="Times New Roman" w:cs="Times New Roman"/>
          <w:sz w:val="24"/>
          <w:szCs w:val="24"/>
          <w:lang w:eastAsia="zh-HK"/>
        </w:rPr>
        <w:t>of the subject matter</w:t>
      </w:r>
      <w:r w:rsidR="00990858" w:rsidRPr="003A1ABD">
        <w:rPr>
          <w:rFonts w:ascii="Times New Roman" w:eastAsia="PMingLiU" w:hAnsi="Times New Roman" w:cs="Times New Roman"/>
          <w:sz w:val="24"/>
          <w:szCs w:val="24"/>
          <w:lang w:eastAsia="zh-HK"/>
        </w:rPr>
        <w:t>. Semantics and effective communication must be considered, for example by repeating the information, using synonyms</w:t>
      </w:r>
      <w:r w:rsidR="00F11B42" w:rsidRPr="003A1ABD">
        <w:rPr>
          <w:rFonts w:ascii="Times New Roman" w:eastAsia="PMingLiU" w:hAnsi="Times New Roman" w:cs="Times New Roman"/>
          <w:sz w:val="24"/>
          <w:szCs w:val="24"/>
          <w:lang w:eastAsia="zh-HK"/>
        </w:rPr>
        <w:t xml:space="preserve"> or Arabic words</w:t>
      </w:r>
      <w:r w:rsidR="00D97E75" w:rsidRPr="003A1ABD">
        <w:rPr>
          <w:rFonts w:ascii="Times New Roman" w:eastAsia="PMingLiU" w:hAnsi="Times New Roman" w:cs="Times New Roman"/>
          <w:sz w:val="24"/>
          <w:szCs w:val="24"/>
          <w:lang w:eastAsia="zh-HK"/>
        </w:rPr>
        <w:t xml:space="preserve"> (Galloway, 2009)</w:t>
      </w:r>
      <w:r w:rsidR="00990858" w:rsidRPr="003A1ABD">
        <w:rPr>
          <w:rFonts w:ascii="Times New Roman" w:eastAsia="PMingLiU" w:hAnsi="Times New Roman" w:cs="Times New Roman"/>
          <w:sz w:val="24"/>
          <w:szCs w:val="24"/>
          <w:lang w:eastAsia="zh-HK"/>
        </w:rPr>
        <w:t>.</w:t>
      </w:r>
      <w:r w:rsidR="00F11B42">
        <w:rPr>
          <w:rFonts w:ascii="Times New Roman" w:eastAsia="PMingLiU" w:hAnsi="Times New Roman" w:cs="Times New Roman"/>
          <w:b/>
          <w:sz w:val="24"/>
          <w:szCs w:val="24"/>
          <w:lang w:eastAsia="zh-HK"/>
        </w:rPr>
        <w:t xml:space="preserve"> </w:t>
      </w:r>
      <w:r w:rsidR="00F11B42" w:rsidRPr="00F46DCF">
        <w:rPr>
          <w:rFonts w:ascii="Times New Roman" w:eastAsia="PMingLiU" w:hAnsi="Times New Roman" w:cs="Times New Roman"/>
          <w:sz w:val="24"/>
          <w:szCs w:val="24"/>
          <w:lang w:eastAsia="zh-HK"/>
        </w:rPr>
        <w:t xml:space="preserve">On a research </w:t>
      </w:r>
      <w:r w:rsidR="00F11B42" w:rsidRPr="00F46DCF">
        <w:rPr>
          <w:rFonts w:ascii="Times New Roman" w:eastAsia="PMingLiU" w:hAnsi="Times New Roman" w:cs="Times New Roman"/>
          <w:sz w:val="24"/>
          <w:szCs w:val="24"/>
          <w:lang w:eastAsia="zh-HK"/>
        </w:rPr>
        <w:lastRenderedPageBreak/>
        <w:t>level the assessment of flow in Arabic countries can be difficult if athletes are not bilingual and may not have a strong command of the English language. At present, there is no validated measure of flow in the Arabic language. Although this issue does not only pertain to the assessment of flow, difficulty with</w:t>
      </w:r>
      <w:r w:rsidR="00D97E75">
        <w:rPr>
          <w:rFonts w:ascii="Times New Roman" w:eastAsia="PMingLiU" w:hAnsi="Times New Roman" w:cs="Times New Roman"/>
          <w:sz w:val="24"/>
          <w:szCs w:val="24"/>
          <w:lang w:eastAsia="zh-HK"/>
        </w:rPr>
        <w:t xml:space="preserve"> quantitative</w:t>
      </w:r>
      <w:r w:rsidR="00F11B42" w:rsidRPr="00F46DCF">
        <w:rPr>
          <w:rFonts w:ascii="Times New Roman" w:eastAsia="PMingLiU" w:hAnsi="Times New Roman" w:cs="Times New Roman"/>
          <w:sz w:val="24"/>
          <w:szCs w:val="24"/>
          <w:lang w:eastAsia="zh-HK"/>
        </w:rPr>
        <w:t xml:space="preserve"> assessment</w:t>
      </w:r>
      <w:r w:rsidR="00D97E75">
        <w:rPr>
          <w:rFonts w:ascii="Times New Roman" w:eastAsia="PMingLiU" w:hAnsi="Times New Roman" w:cs="Times New Roman"/>
          <w:sz w:val="24"/>
          <w:szCs w:val="24"/>
          <w:lang w:eastAsia="zh-HK"/>
        </w:rPr>
        <w:t>s</w:t>
      </w:r>
      <w:r w:rsidR="00F11B42" w:rsidRPr="00F46DCF">
        <w:rPr>
          <w:rFonts w:ascii="Times New Roman" w:eastAsia="PMingLiU" w:hAnsi="Times New Roman" w:cs="Times New Roman"/>
          <w:sz w:val="24"/>
          <w:szCs w:val="24"/>
          <w:lang w:eastAsia="zh-HK"/>
        </w:rPr>
        <w:t xml:space="preserve"> is a general limitation when it comes to the measurement of a number of research variables, such as motivation, anxiety, or confidence in Arabic-speaking parts of the world</w:t>
      </w:r>
      <w:r w:rsidR="00F11B42">
        <w:rPr>
          <w:rFonts w:ascii="Times New Roman" w:eastAsia="PMingLiU" w:hAnsi="Times New Roman" w:cs="Times New Roman"/>
          <w:sz w:val="24"/>
          <w:szCs w:val="24"/>
          <w:lang w:eastAsia="zh-HK"/>
        </w:rPr>
        <w:t>.</w:t>
      </w:r>
    </w:p>
    <w:p w14:paraId="225331FF" w14:textId="4BA401EF" w:rsidR="00990858" w:rsidRDefault="00F11B42" w:rsidP="00F11B42">
      <w:pPr>
        <w:spacing w:after="0" w:line="480" w:lineRule="auto"/>
        <w:rPr>
          <w:rFonts w:ascii="Times New Roman" w:eastAsia="PMingLiU" w:hAnsi="Times New Roman" w:cs="Times New Roman"/>
          <w:b/>
          <w:sz w:val="24"/>
          <w:szCs w:val="24"/>
          <w:lang w:eastAsia="zh-HK"/>
        </w:rPr>
      </w:pPr>
      <w:r w:rsidRPr="00E83623">
        <w:rPr>
          <w:rFonts w:ascii="Times New Roman" w:eastAsia="PMingLiU" w:hAnsi="Times New Roman" w:cs="Times New Roman"/>
          <w:b/>
          <w:sz w:val="24"/>
          <w:szCs w:val="24"/>
          <w:lang w:eastAsia="zh-HK"/>
        </w:rPr>
        <w:t>Interventions Aiming to Increase Flow State in Middle-Eastern Athletes</w:t>
      </w:r>
    </w:p>
    <w:p w14:paraId="53DE2778" w14:textId="588BF25D" w:rsidR="00F11B42" w:rsidRPr="003A1ABD" w:rsidRDefault="00F11B42" w:rsidP="00F11B42">
      <w:pPr>
        <w:spacing w:after="0" w:line="480" w:lineRule="auto"/>
        <w:ind w:firstLine="737"/>
        <w:rPr>
          <w:rFonts w:ascii="Times New Roman" w:eastAsia="PMingLiU" w:hAnsi="Times New Roman" w:cs="Times New Roman"/>
          <w:sz w:val="24"/>
          <w:szCs w:val="24"/>
          <w:lang w:eastAsia="zh-HK"/>
        </w:rPr>
      </w:pPr>
      <w:r w:rsidRPr="003A1ABD">
        <w:rPr>
          <w:rFonts w:ascii="Times New Roman" w:eastAsia="PMingLiU" w:hAnsi="Times New Roman" w:cs="Times New Roman"/>
          <w:sz w:val="24"/>
          <w:szCs w:val="24"/>
          <w:lang w:eastAsia="zh-HK"/>
        </w:rPr>
        <w:t xml:space="preserve">The experience of flow state may not be substantially different between athletes from different parts of world, as psychometric testing </w:t>
      </w:r>
      <w:r w:rsidR="00D97E75" w:rsidRPr="003A1ABD">
        <w:rPr>
          <w:rFonts w:ascii="Times New Roman" w:eastAsia="PMingLiU" w:hAnsi="Times New Roman" w:cs="Times New Roman"/>
          <w:sz w:val="24"/>
          <w:szCs w:val="24"/>
          <w:lang w:eastAsia="zh-HK"/>
        </w:rPr>
        <w:t xml:space="preserve">of translated flow scales </w:t>
      </w:r>
      <w:r w:rsidRPr="003A1ABD">
        <w:rPr>
          <w:rFonts w:ascii="Times New Roman" w:eastAsia="PMingLiU" w:hAnsi="Times New Roman" w:cs="Times New Roman"/>
          <w:sz w:val="24"/>
          <w:szCs w:val="24"/>
          <w:lang w:eastAsia="zh-HK"/>
        </w:rPr>
        <w:t xml:space="preserve">into various languages revealed the same nine-factor structure (e.g., Jackson et al., 2008; Kawabata et al., 2008; </w:t>
      </w:r>
      <w:proofErr w:type="spellStart"/>
      <w:r w:rsidRPr="003A1ABD">
        <w:rPr>
          <w:rFonts w:ascii="Times New Roman" w:eastAsia="PMingLiU" w:hAnsi="Times New Roman" w:cs="Times New Roman"/>
          <w:sz w:val="24"/>
          <w:szCs w:val="24"/>
          <w:lang w:eastAsia="zh-HK"/>
        </w:rPr>
        <w:t>Stavrou</w:t>
      </w:r>
      <w:proofErr w:type="spellEnd"/>
      <w:r w:rsidRPr="003A1ABD">
        <w:rPr>
          <w:rFonts w:ascii="Times New Roman" w:eastAsia="PMingLiU" w:hAnsi="Times New Roman" w:cs="Times New Roman"/>
          <w:sz w:val="24"/>
          <w:szCs w:val="24"/>
          <w:lang w:eastAsia="zh-HK"/>
        </w:rPr>
        <w:t xml:space="preserve"> &amp; </w:t>
      </w:r>
      <w:proofErr w:type="spellStart"/>
      <w:r w:rsidRPr="003A1ABD">
        <w:rPr>
          <w:rFonts w:ascii="Times New Roman" w:eastAsia="PMingLiU" w:hAnsi="Times New Roman" w:cs="Times New Roman"/>
          <w:sz w:val="24"/>
          <w:szCs w:val="24"/>
          <w:lang w:eastAsia="zh-HK"/>
        </w:rPr>
        <w:t>Zervas</w:t>
      </w:r>
      <w:proofErr w:type="spellEnd"/>
      <w:r w:rsidRPr="003A1ABD">
        <w:rPr>
          <w:rFonts w:ascii="Times New Roman" w:eastAsia="PMingLiU" w:hAnsi="Times New Roman" w:cs="Times New Roman"/>
          <w:sz w:val="24"/>
          <w:szCs w:val="24"/>
          <w:lang w:eastAsia="zh-HK"/>
        </w:rPr>
        <w:t xml:space="preserve">, 2004). On the other hand, </w:t>
      </w:r>
      <w:proofErr w:type="spellStart"/>
      <w:r w:rsidRPr="003A1ABD">
        <w:rPr>
          <w:rFonts w:ascii="Times New Roman" w:eastAsia="PMingLiU" w:hAnsi="Times New Roman" w:cs="Times New Roman"/>
          <w:sz w:val="24"/>
          <w:szCs w:val="24"/>
          <w:lang w:eastAsia="zh-HK"/>
        </w:rPr>
        <w:t>Kimiecik</w:t>
      </w:r>
      <w:proofErr w:type="spellEnd"/>
      <w:r w:rsidRPr="003A1ABD">
        <w:rPr>
          <w:rFonts w:ascii="Times New Roman" w:eastAsia="PMingLiU" w:hAnsi="Times New Roman" w:cs="Times New Roman"/>
          <w:sz w:val="24"/>
          <w:szCs w:val="24"/>
          <w:lang w:eastAsia="zh-HK"/>
        </w:rPr>
        <w:t xml:space="preserve"> and Stein (1992) emphasised that the coach-athlete relationship or the practitioner-athlete relationship in the wider sense is crucial for the experience of flow. The way the coach or practitioner structures the training environment affects athletes’ flow state. For instance, providing the athlete with choices creates a motivating setting, making joint decisions on relevant goals provides athletes with goal clarity and goal commitment, which also enhances a clear focus and optimal challenge (</w:t>
      </w:r>
      <w:proofErr w:type="spellStart"/>
      <w:r w:rsidRPr="003A1ABD">
        <w:rPr>
          <w:rFonts w:ascii="Times New Roman" w:eastAsia="PMingLiU" w:hAnsi="Times New Roman" w:cs="Times New Roman"/>
          <w:sz w:val="24"/>
          <w:szCs w:val="24"/>
          <w:lang w:eastAsia="zh-HK"/>
        </w:rPr>
        <w:t>Kimiecik</w:t>
      </w:r>
      <w:proofErr w:type="spellEnd"/>
      <w:r w:rsidRPr="003A1ABD">
        <w:rPr>
          <w:rFonts w:ascii="Times New Roman" w:eastAsia="PMingLiU" w:hAnsi="Times New Roman" w:cs="Times New Roman"/>
          <w:sz w:val="24"/>
          <w:szCs w:val="24"/>
          <w:lang w:eastAsia="zh-HK"/>
        </w:rPr>
        <w:t xml:space="preserve"> &amp; Stein, 1992).  Therefore, the coach-athlete relationship is of particular importance as it, ideally, facilitates an optimal “flow structure” (</w:t>
      </w:r>
      <w:proofErr w:type="spellStart"/>
      <w:r w:rsidRPr="003A1ABD">
        <w:rPr>
          <w:rFonts w:ascii="Times New Roman" w:eastAsia="PMingLiU" w:hAnsi="Times New Roman" w:cs="Times New Roman"/>
          <w:sz w:val="24"/>
          <w:szCs w:val="24"/>
          <w:lang w:eastAsia="zh-HK"/>
        </w:rPr>
        <w:t>Kimiecik</w:t>
      </w:r>
      <w:proofErr w:type="spellEnd"/>
      <w:r w:rsidRPr="003A1ABD">
        <w:rPr>
          <w:rFonts w:ascii="Times New Roman" w:eastAsia="PMingLiU" w:hAnsi="Times New Roman" w:cs="Times New Roman"/>
          <w:sz w:val="24"/>
          <w:szCs w:val="24"/>
          <w:lang w:eastAsia="zh-HK"/>
        </w:rPr>
        <w:t xml:space="preserve"> &amp; Stein, 1992, p. 153).</w:t>
      </w:r>
    </w:p>
    <w:p w14:paraId="4C1CB02F" w14:textId="1921BB29" w:rsidR="00280609" w:rsidRDefault="00755B3F" w:rsidP="00280609">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A </w:t>
      </w:r>
      <w:r w:rsidR="00A97667">
        <w:rPr>
          <w:rFonts w:ascii="Times New Roman" w:eastAsia="PMingLiU" w:hAnsi="Times New Roman" w:cs="Times New Roman"/>
          <w:sz w:val="24"/>
          <w:szCs w:val="24"/>
          <w:lang w:eastAsia="zh-HK"/>
        </w:rPr>
        <w:t xml:space="preserve">recent </w:t>
      </w:r>
      <w:r>
        <w:rPr>
          <w:rFonts w:ascii="Times New Roman" w:eastAsia="PMingLiU" w:hAnsi="Times New Roman" w:cs="Times New Roman"/>
          <w:sz w:val="24"/>
          <w:szCs w:val="24"/>
          <w:lang w:eastAsia="zh-HK"/>
        </w:rPr>
        <w:t>review outlined a number of</w:t>
      </w:r>
      <w:r w:rsidR="00280609">
        <w:rPr>
          <w:rFonts w:ascii="Times New Roman" w:eastAsia="PMingLiU" w:hAnsi="Times New Roman" w:cs="Times New Roman"/>
          <w:sz w:val="24"/>
          <w:szCs w:val="24"/>
          <w:lang w:eastAsia="zh-HK"/>
        </w:rPr>
        <w:t xml:space="preserve"> methodological</w:t>
      </w:r>
      <w:r w:rsidR="00A97667">
        <w:rPr>
          <w:rFonts w:ascii="Times New Roman" w:eastAsia="PMingLiU" w:hAnsi="Times New Roman" w:cs="Times New Roman"/>
          <w:sz w:val="24"/>
          <w:szCs w:val="24"/>
          <w:lang w:eastAsia="zh-HK"/>
        </w:rPr>
        <w:t xml:space="preserve"> advantageous </w:t>
      </w:r>
      <w:r>
        <w:rPr>
          <w:rFonts w:ascii="Times New Roman" w:eastAsia="PMingLiU" w:hAnsi="Times New Roman" w:cs="Times New Roman"/>
          <w:sz w:val="24"/>
          <w:szCs w:val="24"/>
          <w:lang w:eastAsia="zh-HK"/>
        </w:rPr>
        <w:t xml:space="preserve">when </w:t>
      </w:r>
      <w:r w:rsidR="00A97667">
        <w:rPr>
          <w:rFonts w:ascii="Times New Roman" w:eastAsia="PMingLiU" w:hAnsi="Times New Roman" w:cs="Times New Roman"/>
          <w:sz w:val="24"/>
          <w:szCs w:val="24"/>
          <w:lang w:eastAsia="zh-HK"/>
        </w:rPr>
        <w:t>using interventions in conjunctions with single-case designs</w:t>
      </w:r>
      <w:r>
        <w:rPr>
          <w:rFonts w:ascii="Times New Roman" w:eastAsia="PMingLiU" w:hAnsi="Times New Roman" w:cs="Times New Roman"/>
          <w:sz w:val="24"/>
          <w:szCs w:val="24"/>
          <w:lang w:eastAsia="zh-HK"/>
        </w:rPr>
        <w:t xml:space="preserve"> (Barker, </w:t>
      </w:r>
      <w:proofErr w:type="spellStart"/>
      <w:r>
        <w:rPr>
          <w:rFonts w:ascii="Times New Roman" w:eastAsia="PMingLiU" w:hAnsi="Times New Roman" w:cs="Times New Roman"/>
          <w:sz w:val="24"/>
          <w:szCs w:val="24"/>
          <w:lang w:eastAsia="zh-HK"/>
        </w:rPr>
        <w:t>Mellalieu</w:t>
      </w:r>
      <w:proofErr w:type="spellEnd"/>
      <w:r>
        <w:rPr>
          <w:rFonts w:ascii="Times New Roman" w:eastAsia="PMingLiU" w:hAnsi="Times New Roman" w:cs="Times New Roman"/>
          <w:sz w:val="24"/>
          <w:szCs w:val="24"/>
          <w:lang w:eastAsia="zh-HK"/>
        </w:rPr>
        <w:t>, McCarthy, Jones, &amp; Moran, 2013). The review</w:t>
      </w:r>
      <w:r w:rsidR="00280609">
        <w:rPr>
          <w:rFonts w:ascii="Times New Roman" w:eastAsia="PMingLiU" w:hAnsi="Times New Roman" w:cs="Times New Roman"/>
          <w:sz w:val="24"/>
          <w:szCs w:val="24"/>
          <w:lang w:eastAsia="zh-HK"/>
        </w:rPr>
        <w:t xml:space="preserve"> based on 66 studies </w:t>
      </w:r>
      <w:r w:rsidR="00A97667">
        <w:rPr>
          <w:rFonts w:ascii="Times New Roman" w:eastAsia="PMingLiU" w:hAnsi="Times New Roman" w:cs="Times New Roman"/>
          <w:sz w:val="24"/>
          <w:szCs w:val="24"/>
          <w:lang w:eastAsia="zh-HK"/>
        </w:rPr>
        <w:t xml:space="preserve">in sport psychology </w:t>
      </w:r>
      <w:r w:rsidR="00280609">
        <w:rPr>
          <w:rFonts w:ascii="Times New Roman" w:eastAsia="PMingLiU" w:hAnsi="Times New Roman" w:cs="Times New Roman"/>
          <w:sz w:val="24"/>
          <w:szCs w:val="24"/>
          <w:lang w:eastAsia="zh-HK"/>
        </w:rPr>
        <w:t>between 1997 and 2012</w:t>
      </w:r>
      <w:r>
        <w:rPr>
          <w:rFonts w:ascii="Times New Roman" w:eastAsia="PMingLiU" w:hAnsi="Times New Roman" w:cs="Times New Roman"/>
          <w:sz w:val="24"/>
          <w:szCs w:val="24"/>
          <w:lang w:eastAsia="zh-HK"/>
        </w:rPr>
        <w:t xml:space="preserve"> found that elite athletes have been underrepresented as participants in single-case studies.</w:t>
      </w:r>
      <w:r w:rsidR="00280609" w:rsidRPr="00280609">
        <w:rPr>
          <w:rFonts w:ascii="Times New Roman" w:eastAsia="PMingLiU" w:hAnsi="Times New Roman" w:cs="Times New Roman"/>
          <w:sz w:val="24"/>
          <w:szCs w:val="24"/>
          <w:lang w:eastAsia="zh-HK"/>
        </w:rPr>
        <w:t xml:space="preserve"> </w:t>
      </w:r>
      <w:r w:rsidR="00EA6703">
        <w:rPr>
          <w:rFonts w:ascii="Times New Roman" w:eastAsia="PMingLiU" w:hAnsi="Times New Roman" w:cs="Times New Roman"/>
          <w:sz w:val="24"/>
          <w:szCs w:val="24"/>
          <w:lang w:eastAsia="zh-HK"/>
        </w:rPr>
        <w:t>This is an interesting aspect;</w:t>
      </w:r>
      <w:r w:rsidR="00314B3E">
        <w:rPr>
          <w:rFonts w:ascii="Times New Roman" w:eastAsia="PMingLiU" w:hAnsi="Times New Roman" w:cs="Times New Roman"/>
          <w:sz w:val="24"/>
          <w:szCs w:val="24"/>
          <w:lang w:eastAsia="zh-HK"/>
        </w:rPr>
        <w:t xml:space="preserve"> accreditation bodies in North America (e.g. A</w:t>
      </w:r>
      <w:r w:rsidR="00FA3223">
        <w:rPr>
          <w:rFonts w:ascii="Times New Roman" w:eastAsia="PMingLiU" w:hAnsi="Times New Roman" w:cs="Times New Roman"/>
          <w:sz w:val="24"/>
          <w:szCs w:val="24"/>
          <w:lang w:eastAsia="zh-HK"/>
        </w:rPr>
        <w:t xml:space="preserve">ssociation for </w:t>
      </w:r>
      <w:r w:rsidR="00314B3E">
        <w:rPr>
          <w:rFonts w:ascii="Times New Roman" w:eastAsia="PMingLiU" w:hAnsi="Times New Roman" w:cs="Times New Roman"/>
          <w:sz w:val="24"/>
          <w:szCs w:val="24"/>
          <w:lang w:eastAsia="zh-HK"/>
        </w:rPr>
        <w:t>A</w:t>
      </w:r>
      <w:r w:rsidR="00FA3223">
        <w:rPr>
          <w:rFonts w:ascii="Times New Roman" w:eastAsia="PMingLiU" w:hAnsi="Times New Roman" w:cs="Times New Roman"/>
          <w:sz w:val="24"/>
          <w:szCs w:val="24"/>
          <w:lang w:eastAsia="zh-HK"/>
        </w:rPr>
        <w:t xml:space="preserve">pplied </w:t>
      </w:r>
      <w:r w:rsidR="00314B3E">
        <w:rPr>
          <w:rFonts w:ascii="Times New Roman" w:eastAsia="PMingLiU" w:hAnsi="Times New Roman" w:cs="Times New Roman"/>
          <w:sz w:val="24"/>
          <w:szCs w:val="24"/>
          <w:lang w:eastAsia="zh-HK"/>
        </w:rPr>
        <w:t>S</w:t>
      </w:r>
      <w:r w:rsidR="00FA3223">
        <w:rPr>
          <w:rFonts w:ascii="Times New Roman" w:eastAsia="PMingLiU" w:hAnsi="Times New Roman" w:cs="Times New Roman"/>
          <w:sz w:val="24"/>
          <w:szCs w:val="24"/>
          <w:lang w:eastAsia="zh-HK"/>
        </w:rPr>
        <w:t xml:space="preserve">port </w:t>
      </w:r>
      <w:r w:rsidR="00314B3E">
        <w:rPr>
          <w:rFonts w:ascii="Times New Roman" w:eastAsia="PMingLiU" w:hAnsi="Times New Roman" w:cs="Times New Roman"/>
          <w:sz w:val="24"/>
          <w:szCs w:val="24"/>
          <w:lang w:eastAsia="zh-HK"/>
        </w:rPr>
        <w:t>P</w:t>
      </w:r>
      <w:r w:rsidR="00FA3223">
        <w:rPr>
          <w:rFonts w:ascii="Times New Roman" w:eastAsia="PMingLiU" w:hAnsi="Times New Roman" w:cs="Times New Roman"/>
          <w:sz w:val="24"/>
          <w:szCs w:val="24"/>
          <w:lang w:eastAsia="zh-HK"/>
        </w:rPr>
        <w:t>sychology</w:t>
      </w:r>
      <w:r w:rsidR="00314B3E">
        <w:rPr>
          <w:rFonts w:ascii="Times New Roman" w:eastAsia="PMingLiU" w:hAnsi="Times New Roman" w:cs="Times New Roman"/>
          <w:sz w:val="24"/>
          <w:szCs w:val="24"/>
          <w:lang w:eastAsia="zh-HK"/>
        </w:rPr>
        <w:t>) and the United Kingdom (e.g., B</w:t>
      </w:r>
      <w:r w:rsidR="00FA3223">
        <w:rPr>
          <w:rFonts w:ascii="Times New Roman" w:eastAsia="PMingLiU" w:hAnsi="Times New Roman" w:cs="Times New Roman"/>
          <w:sz w:val="24"/>
          <w:szCs w:val="24"/>
          <w:lang w:eastAsia="zh-HK"/>
        </w:rPr>
        <w:t xml:space="preserve">ritish </w:t>
      </w:r>
      <w:r w:rsidR="00314B3E">
        <w:rPr>
          <w:rFonts w:ascii="Times New Roman" w:eastAsia="PMingLiU" w:hAnsi="Times New Roman" w:cs="Times New Roman"/>
          <w:sz w:val="24"/>
          <w:szCs w:val="24"/>
          <w:lang w:eastAsia="zh-HK"/>
        </w:rPr>
        <w:t>A</w:t>
      </w:r>
      <w:r w:rsidR="00FA3223">
        <w:rPr>
          <w:rFonts w:ascii="Times New Roman" w:eastAsia="PMingLiU" w:hAnsi="Times New Roman" w:cs="Times New Roman"/>
          <w:sz w:val="24"/>
          <w:szCs w:val="24"/>
          <w:lang w:eastAsia="zh-HK"/>
        </w:rPr>
        <w:t xml:space="preserve">ssociation of </w:t>
      </w:r>
      <w:r w:rsidR="00314B3E">
        <w:rPr>
          <w:rFonts w:ascii="Times New Roman" w:eastAsia="PMingLiU" w:hAnsi="Times New Roman" w:cs="Times New Roman"/>
          <w:sz w:val="24"/>
          <w:szCs w:val="24"/>
          <w:lang w:eastAsia="zh-HK"/>
        </w:rPr>
        <w:t>S</w:t>
      </w:r>
      <w:r w:rsidR="00FA3223">
        <w:rPr>
          <w:rFonts w:ascii="Times New Roman" w:eastAsia="PMingLiU" w:hAnsi="Times New Roman" w:cs="Times New Roman"/>
          <w:sz w:val="24"/>
          <w:szCs w:val="24"/>
          <w:lang w:eastAsia="zh-HK"/>
        </w:rPr>
        <w:t xml:space="preserve">port and </w:t>
      </w:r>
      <w:r w:rsidR="00314B3E">
        <w:rPr>
          <w:rFonts w:ascii="Times New Roman" w:eastAsia="PMingLiU" w:hAnsi="Times New Roman" w:cs="Times New Roman"/>
          <w:sz w:val="24"/>
          <w:szCs w:val="24"/>
          <w:lang w:eastAsia="zh-HK"/>
        </w:rPr>
        <w:lastRenderedPageBreak/>
        <w:t>E</w:t>
      </w:r>
      <w:r w:rsidR="00FA3223">
        <w:rPr>
          <w:rFonts w:ascii="Times New Roman" w:eastAsia="PMingLiU" w:hAnsi="Times New Roman" w:cs="Times New Roman"/>
          <w:sz w:val="24"/>
          <w:szCs w:val="24"/>
          <w:lang w:eastAsia="zh-HK"/>
        </w:rPr>
        <w:t xml:space="preserve">xercise </w:t>
      </w:r>
      <w:r w:rsidR="00314B3E">
        <w:rPr>
          <w:rFonts w:ascii="Times New Roman" w:eastAsia="PMingLiU" w:hAnsi="Times New Roman" w:cs="Times New Roman"/>
          <w:sz w:val="24"/>
          <w:szCs w:val="24"/>
          <w:lang w:eastAsia="zh-HK"/>
        </w:rPr>
        <w:t>S</w:t>
      </w:r>
      <w:r w:rsidR="00FA3223">
        <w:rPr>
          <w:rFonts w:ascii="Times New Roman" w:eastAsia="PMingLiU" w:hAnsi="Times New Roman" w:cs="Times New Roman"/>
          <w:sz w:val="24"/>
          <w:szCs w:val="24"/>
          <w:lang w:eastAsia="zh-HK"/>
        </w:rPr>
        <w:t>ciences</w:t>
      </w:r>
      <w:r w:rsidR="00314B3E">
        <w:rPr>
          <w:rFonts w:ascii="Times New Roman" w:eastAsia="PMingLiU" w:hAnsi="Times New Roman" w:cs="Times New Roman"/>
          <w:sz w:val="24"/>
          <w:szCs w:val="24"/>
          <w:lang w:eastAsia="zh-HK"/>
        </w:rPr>
        <w:t>, B</w:t>
      </w:r>
      <w:r w:rsidR="00FA3223">
        <w:rPr>
          <w:rFonts w:ascii="Times New Roman" w:eastAsia="PMingLiU" w:hAnsi="Times New Roman" w:cs="Times New Roman"/>
          <w:sz w:val="24"/>
          <w:szCs w:val="24"/>
          <w:lang w:eastAsia="zh-HK"/>
        </w:rPr>
        <w:t xml:space="preserve">ritish </w:t>
      </w:r>
      <w:r w:rsidR="00314B3E">
        <w:rPr>
          <w:rFonts w:ascii="Times New Roman" w:eastAsia="PMingLiU" w:hAnsi="Times New Roman" w:cs="Times New Roman"/>
          <w:sz w:val="24"/>
          <w:szCs w:val="24"/>
          <w:lang w:eastAsia="zh-HK"/>
        </w:rPr>
        <w:t>P</w:t>
      </w:r>
      <w:r w:rsidR="00FA3223">
        <w:rPr>
          <w:rFonts w:ascii="Times New Roman" w:eastAsia="PMingLiU" w:hAnsi="Times New Roman" w:cs="Times New Roman"/>
          <w:sz w:val="24"/>
          <w:szCs w:val="24"/>
          <w:lang w:eastAsia="zh-HK"/>
        </w:rPr>
        <w:t xml:space="preserve">sychological </w:t>
      </w:r>
      <w:r w:rsidR="00314B3E">
        <w:rPr>
          <w:rFonts w:ascii="Times New Roman" w:eastAsia="PMingLiU" w:hAnsi="Times New Roman" w:cs="Times New Roman"/>
          <w:sz w:val="24"/>
          <w:szCs w:val="24"/>
          <w:lang w:eastAsia="zh-HK"/>
        </w:rPr>
        <w:t>S</w:t>
      </w:r>
      <w:r w:rsidR="00FA3223">
        <w:rPr>
          <w:rFonts w:ascii="Times New Roman" w:eastAsia="PMingLiU" w:hAnsi="Times New Roman" w:cs="Times New Roman"/>
          <w:sz w:val="24"/>
          <w:szCs w:val="24"/>
          <w:lang w:eastAsia="zh-HK"/>
        </w:rPr>
        <w:t>ociety</w:t>
      </w:r>
      <w:r w:rsidR="00314B3E">
        <w:rPr>
          <w:rFonts w:ascii="Times New Roman" w:eastAsia="PMingLiU" w:hAnsi="Times New Roman" w:cs="Times New Roman"/>
          <w:sz w:val="24"/>
          <w:szCs w:val="24"/>
          <w:lang w:eastAsia="zh-HK"/>
        </w:rPr>
        <w:t>) promote professional development and the evaluation of intervention programs, which</w:t>
      </w:r>
      <w:r w:rsidR="00A97667">
        <w:rPr>
          <w:rFonts w:ascii="Times New Roman" w:eastAsia="PMingLiU" w:hAnsi="Times New Roman" w:cs="Times New Roman"/>
          <w:sz w:val="24"/>
          <w:szCs w:val="24"/>
          <w:lang w:eastAsia="zh-HK"/>
        </w:rPr>
        <w:t xml:space="preserve"> are</w:t>
      </w:r>
      <w:r w:rsidR="00314B3E">
        <w:rPr>
          <w:rFonts w:ascii="Times New Roman" w:eastAsia="PMingLiU" w:hAnsi="Times New Roman" w:cs="Times New Roman"/>
          <w:sz w:val="24"/>
          <w:szCs w:val="24"/>
          <w:lang w:eastAsia="zh-HK"/>
        </w:rPr>
        <w:t xml:space="preserve"> ideally conducted with elite athletes (Barker et al., 2013). W</w:t>
      </w:r>
      <w:r w:rsidR="00280609">
        <w:rPr>
          <w:rFonts w:ascii="Times New Roman" w:eastAsia="PMingLiU" w:hAnsi="Times New Roman" w:cs="Times New Roman"/>
          <w:sz w:val="24"/>
          <w:szCs w:val="24"/>
          <w:lang w:eastAsia="zh-HK"/>
        </w:rPr>
        <w:t>orking collaboratively with athletes</w:t>
      </w:r>
      <w:r w:rsidR="00314B3E">
        <w:rPr>
          <w:rFonts w:ascii="Times New Roman" w:eastAsia="PMingLiU" w:hAnsi="Times New Roman" w:cs="Times New Roman"/>
          <w:sz w:val="24"/>
          <w:szCs w:val="24"/>
          <w:lang w:eastAsia="zh-HK"/>
        </w:rPr>
        <w:t xml:space="preserve"> and coaches,</w:t>
      </w:r>
      <w:r w:rsidR="00280609">
        <w:rPr>
          <w:rFonts w:ascii="Times New Roman" w:eastAsia="PMingLiU" w:hAnsi="Times New Roman" w:cs="Times New Roman"/>
          <w:sz w:val="24"/>
          <w:szCs w:val="24"/>
          <w:lang w:eastAsia="zh-HK"/>
        </w:rPr>
        <w:t xml:space="preserve"> sport psychologist</w:t>
      </w:r>
      <w:r w:rsidR="00314B3E">
        <w:rPr>
          <w:rFonts w:ascii="Times New Roman" w:eastAsia="PMingLiU" w:hAnsi="Times New Roman" w:cs="Times New Roman"/>
          <w:sz w:val="24"/>
          <w:szCs w:val="24"/>
          <w:lang w:eastAsia="zh-HK"/>
        </w:rPr>
        <w:t xml:space="preserve"> </w:t>
      </w:r>
      <w:r w:rsidR="00280609">
        <w:rPr>
          <w:rFonts w:ascii="Times New Roman" w:eastAsia="PMingLiU" w:hAnsi="Times New Roman" w:cs="Times New Roman"/>
          <w:sz w:val="24"/>
          <w:szCs w:val="24"/>
          <w:lang w:eastAsia="zh-HK"/>
        </w:rPr>
        <w:t>are given the opportunity to objectify and validate their work, although the review showed that no coaches provided input into the intervention program.</w:t>
      </w:r>
      <w:r w:rsidR="00314B3E">
        <w:rPr>
          <w:rFonts w:ascii="Times New Roman" w:eastAsia="PMingLiU" w:hAnsi="Times New Roman" w:cs="Times New Roman"/>
          <w:sz w:val="24"/>
          <w:szCs w:val="24"/>
          <w:lang w:eastAsia="zh-HK"/>
        </w:rPr>
        <w:t xml:space="preserve"> Furthermore, a number of single-case studies applied standardised rather than individual interventions (e.g., Lindsay et al., 2005; Pates et al., 2003), which may limit the effectiveness of the intervention.</w:t>
      </w:r>
      <w:r w:rsidR="00280609">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 xml:space="preserve">Barker et al. (2013) highlighted that using </w:t>
      </w:r>
      <w:r w:rsidR="00A97667">
        <w:rPr>
          <w:rFonts w:ascii="Times New Roman" w:eastAsia="PMingLiU" w:hAnsi="Times New Roman" w:cs="Times New Roman"/>
          <w:sz w:val="24"/>
          <w:szCs w:val="24"/>
          <w:lang w:eastAsia="zh-HK"/>
        </w:rPr>
        <w:t>single-case</w:t>
      </w:r>
      <w:r>
        <w:rPr>
          <w:rFonts w:ascii="Times New Roman" w:eastAsia="PMingLiU" w:hAnsi="Times New Roman" w:cs="Times New Roman"/>
          <w:sz w:val="24"/>
          <w:szCs w:val="24"/>
          <w:lang w:eastAsia="zh-HK"/>
        </w:rPr>
        <w:t xml:space="preserve"> design</w:t>
      </w:r>
      <w:r w:rsidR="00A97667">
        <w:rPr>
          <w:rFonts w:ascii="Times New Roman" w:eastAsia="PMingLiU" w:hAnsi="Times New Roman" w:cs="Times New Roman"/>
          <w:sz w:val="24"/>
          <w:szCs w:val="24"/>
          <w:lang w:eastAsia="zh-HK"/>
        </w:rPr>
        <w:t>s</w:t>
      </w:r>
      <w:r>
        <w:rPr>
          <w:rFonts w:ascii="Times New Roman" w:eastAsia="PMingLiU" w:hAnsi="Times New Roman" w:cs="Times New Roman"/>
          <w:sz w:val="24"/>
          <w:szCs w:val="24"/>
          <w:lang w:eastAsia="zh-HK"/>
        </w:rPr>
        <w:t xml:space="preserve"> is of high importance and benefit</w:t>
      </w:r>
      <w:r w:rsidR="00A97667">
        <w:rPr>
          <w:rFonts w:ascii="Times New Roman" w:eastAsia="PMingLiU" w:hAnsi="Times New Roman" w:cs="Times New Roman"/>
          <w:sz w:val="24"/>
          <w:szCs w:val="24"/>
          <w:lang w:eastAsia="zh-HK"/>
        </w:rPr>
        <w:t>s</w:t>
      </w:r>
      <w:r>
        <w:rPr>
          <w:rFonts w:ascii="Times New Roman" w:eastAsia="PMingLiU" w:hAnsi="Times New Roman" w:cs="Times New Roman"/>
          <w:sz w:val="24"/>
          <w:szCs w:val="24"/>
          <w:lang w:eastAsia="zh-HK"/>
        </w:rPr>
        <w:t xml:space="preserve"> </w:t>
      </w:r>
      <w:r w:rsidR="00314B3E">
        <w:rPr>
          <w:rFonts w:ascii="Times New Roman" w:eastAsia="PMingLiU" w:hAnsi="Times New Roman" w:cs="Times New Roman"/>
          <w:sz w:val="24"/>
          <w:szCs w:val="24"/>
          <w:lang w:eastAsia="zh-HK"/>
        </w:rPr>
        <w:t>particularly elite</w:t>
      </w:r>
      <w:r>
        <w:rPr>
          <w:rFonts w:ascii="Times New Roman" w:eastAsia="PMingLiU" w:hAnsi="Times New Roman" w:cs="Times New Roman"/>
          <w:sz w:val="24"/>
          <w:szCs w:val="24"/>
          <w:lang w:eastAsia="zh-HK"/>
        </w:rPr>
        <w:t xml:space="preserve"> athlete group</w:t>
      </w:r>
      <w:r w:rsidR="00314B3E">
        <w:rPr>
          <w:rFonts w:ascii="Times New Roman" w:eastAsia="PMingLiU" w:hAnsi="Times New Roman" w:cs="Times New Roman"/>
          <w:sz w:val="24"/>
          <w:szCs w:val="24"/>
          <w:lang w:eastAsia="zh-HK"/>
        </w:rPr>
        <w:t xml:space="preserve">s, </w:t>
      </w:r>
      <w:r w:rsidR="00280609">
        <w:rPr>
          <w:rFonts w:ascii="Times New Roman" w:eastAsia="PMingLiU" w:hAnsi="Times New Roman" w:cs="Times New Roman"/>
          <w:sz w:val="24"/>
          <w:szCs w:val="24"/>
          <w:lang w:eastAsia="zh-HK"/>
        </w:rPr>
        <w:t xml:space="preserve">which would ‘demonstrate the true value of sport psychology interventions to athletes, coaches, and fellow practitioners’ (p. 26). </w:t>
      </w:r>
      <w:r>
        <w:rPr>
          <w:rFonts w:ascii="Times New Roman" w:eastAsia="PMingLiU" w:hAnsi="Times New Roman" w:cs="Times New Roman"/>
          <w:sz w:val="24"/>
          <w:szCs w:val="24"/>
          <w:lang w:eastAsia="zh-HK"/>
        </w:rPr>
        <w:t xml:space="preserve"> </w:t>
      </w:r>
    </w:p>
    <w:p w14:paraId="1EAFB275" w14:textId="7FDA47C2" w:rsidR="00D97E75" w:rsidRPr="00FF7AE8" w:rsidRDefault="00B96B76" w:rsidP="003A1ABD">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In this study</w:t>
      </w:r>
      <w:r w:rsidR="00E920B6">
        <w:rPr>
          <w:rFonts w:ascii="Times New Roman" w:eastAsia="PMingLiU" w:hAnsi="Times New Roman" w:cs="Times New Roman"/>
          <w:sz w:val="24"/>
          <w:szCs w:val="24"/>
          <w:lang w:eastAsia="zh-HK"/>
        </w:rPr>
        <w:t>,</w:t>
      </w:r>
      <w:r w:rsidR="00FF7AE8">
        <w:rPr>
          <w:rFonts w:ascii="Times New Roman" w:eastAsia="PMingLiU" w:hAnsi="Times New Roman" w:cs="Times New Roman"/>
          <w:sz w:val="24"/>
          <w:szCs w:val="24"/>
          <w:lang w:eastAsia="zh-HK"/>
        </w:rPr>
        <w:t xml:space="preserve"> </w:t>
      </w:r>
      <w:r w:rsidR="00E920B6">
        <w:rPr>
          <w:rFonts w:ascii="Times New Roman" w:eastAsia="PMingLiU" w:hAnsi="Times New Roman" w:cs="Times New Roman"/>
          <w:sz w:val="24"/>
          <w:szCs w:val="24"/>
          <w:lang w:eastAsia="zh-HK"/>
        </w:rPr>
        <w:t xml:space="preserve">imagery </w:t>
      </w:r>
      <w:r w:rsidR="00FF7AE8">
        <w:rPr>
          <w:rFonts w:ascii="Times New Roman" w:eastAsia="PMingLiU" w:hAnsi="Times New Roman" w:cs="Times New Roman"/>
          <w:sz w:val="24"/>
          <w:szCs w:val="24"/>
          <w:lang w:eastAsia="zh-HK"/>
        </w:rPr>
        <w:t xml:space="preserve">was used as a vehicle </w:t>
      </w:r>
      <w:r w:rsidR="006A5C5E">
        <w:rPr>
          <w:rFonts w:ascii="Times New Roman" w:eastAsia="PMingLiU" w:hAnsi="Times New Roman" w:cs="Times New Roman"/>
          <w:sz w:val="24"/>
          <w:szCs w:val="24"/>
          <w:lang w:eastAsia="zh-HK"/>
        </w:rPr>
        <w:t xml:space="preserve">to increase flow state </w:t>
      </w:r>
      <w:r w:rsidR="00E920B6">
        <w:rPr>
          <w:rFonts w:ascii="Times New Roman" w:eastAsia="PMingLiU" w:hAnsi="Times New Roman" w:cs="Times New Roman"/>
          <w:sz w:val="24"/>
          <w:szCs w:val="24"/>
          <w:lang w:eastAsia="zh-HK"/>
        </w:rPr>
        <w:t>in middle-distance runners based</w:t>
      </w:r>
      <w:r w:rsidR="00FF7AE8">
        <w:rPr>
          <w:rFonts w:ascii="Times New Roman" w:eastAsia="PMingLiU" w:hAnsi="Times New Roman" w:cs="Times New Roman"/>
          <w:sz w:val="24"/>
          <w:szCs w:val="24"/>
          <w:lang w:eastAsia="zh-HK"/>
        </w:rPr>
        <w:t xml:space="preserve"> at</w:t>
      </w:r>
      <w:r w:rsidR="00E920B6">
        <w:rPr>
          <w:rFonts w:ascii="Times New Roman" w:eastAsia="PMingLiU" w:hAnsi="Times New Roman" w:cs="Times New Roman"/>
          <w:sz w:val="24"/>
          <w:szCs w:val="24"/>
          <w:lang w:eastAsia="zh-HK"/>
        </w:rPr>
        <w:t xml:space="preserve"> a</w:t>
      </w:r>
      <w:r w:rsidR="002B476C">
        <w:rPr>
          <w:rFonts w:ascii="Times New Roman" w:eastAsia="PMingLiU" w:hAnsi="Times New Roman" w:cs="Times New Roman"/>
          <w:sz w:val="24"/>
          <w:szCs w:val="24"/>
          <w:lang w:eastAsia="zh-HK"/>
        </w:rPr>
        <w:t xml:space="preserve"> high-performance academy </w:t>
      </w:r>
      <w:r w:rsidR="00911A7A">
        <w:rPr>
          <w:rFonts w:ascii="Times New Roman" w:eastAsia="PMingLiU" w:hAnsi="Times New Roman" w:cs="Times New Roman"/>
          <w:sz w:val="24"/>
          <w:szCs w:val="24"/>
          <w:lang w:eastAsia="zh-HK"/>
        </w:rPr>
        <w:t xml:space="preserve">in Doha, Qatar. </w:t>
      </w:r>
      <w:r w:rsidR="00911A7A" w:rsidRPr="003A1ABD">
        <w:rPr>
          <w:rFonts w:ascii="Times New Roman" w:eastAsia="PMingLiU" w:hAnsi="Times New Roman" w:cs="Times New Roman"/>
          <w:sz w:val="24"/>
          <w:szCs w:val="24"/>
          <w:lang w:eastAsia="zh-HK"/>
        </w:rPr>
        <w:t>D</w:t>
      </w:r>
      <w:r w:rsidR="00E920B6" w:rsidRPr="003A1ABD">
        <w:rPr>
          <w:rFonts w:ascii="Times New Roman" w:eastAsia="PMingLiU" w:hAnsi="Times New Roman" w:cs="Times New Roman"/>
          <w:sz w:val="24"/>
          <w:szCs w:val="24"/>
          <w:lang w:eastAsia="zh-HK"/>
        </w:rPr>
        <w:t>evelop</w:t>
      </w:r>
      <w:r w:rsidR="00911A7A" w:rsidRPr="003A1ABD">
        <w:rPr>
          <w:rFonts w:ascii="Times New Roman" w:eastAsia="PMingLiU" w:hAnsi="Times New Roman" w:cs="Times New Roman"/>
          <w:sz w:val="24"/>
          <w:szCs w:val="24"/>
          <w:lang w:eastAsia="zh-HK"/>
        </w:rPr>
        <w:t>ing the</w:t>
      </w:r>
      <w:r w:rsidR="00E920B6" w:rsidRPr="003A1ABD">
        <w:rPr>
          <w:rFonts w:ascii="Times New Roman" w:eastAsia="PMingLiU" w:hAnsi="Times New Roman" w:cs="Times New Roman"/>
          <w:sz w:val="24"/>
          <w:szCs w:val="24"/>
          <w:lang w:eastAsia="zh-HK"/>
        </w:rPr>
        <w:t xml:space="preserve"> intervention incorporated theoretical contentions proposed by </w:t>
      </w:r>
      <w:proofErr w:type="spellStart"/>
      <w:r w:rsidR="00E920B6" w:rsidRPr="003A1ABD">
        <w:rPr>
          <w:rFonts w:ascii="Times New Roman" w:eastAsia="PMingLiU" w:hAnsi="Times New Roman" w:cs="Times New Roman"/>
          <w:sz w:val="24"/>
          <w:szCs w:val="24"/>
          <w:lang w:eastAsia="zh-HK"/>
        </w:rPr>
        <w:t>Csikszentmihalyi</w:t>
      </w:r>
      <w:proofErr w:type="spellEnd"/>
      <w:r w:rsidR="00E920B6" w:rsidRPr="003A1ABD">
        <w:rPr>
          <w:rFonts w:ascii="Times New Roman" w:eastAsia="PMingLiU" w:hAnsi="Times New Roman" w:cs="Times New Roman"/>
          <w:sz w:val="24"/>
          <w:szCs w:val="24"/>
          <w:lang w:eastAsia="zh-HK"/>
        </w:rPr>
        <w:t xml:space="preserve"> (2000), </w:t>
      </w:r>
      <w:r w:rsidR="00A97667" w:rsidRPr="003A1ABD">
        <w:rPr>
          <w:rFonts w:ascii="Times New Roman" w:eastAsia="PMingLiU" w:hAnsi="Times New Roman" w:cs="Times New Roman"/>
          <w:sz w:val="24"/>
          <w:szCs w:val="24"/>
          <w:lang w:eastAsia="zh-HK"/>
        </w:rPr>
        <w:t xml:space="preserve">single-case </w:t>
      </w:r>
      <w:r w:rsidR="00E920B6" w:rsidRPr="003A1ABD">
        <w:rPr>
          <w:rFonts w:ascii="Times New Roman" w:eastAsia="PMingLiU" w:hAnsi="Times New Roman" w:cs="Times New Roman"/>
          <w:sz w:val="24"/>
          <w:szCs w:val="24"/>
          <w:lang w:eastAsia="zh-HK"/>
        </w:rPr>
        <w:t>methodology used in recent research (Koehn et al., 2014), input provided by the coaches, and qualitative reflections on flow by the individ</w:t>
      </w:r>
      <w:r w:rsidR="00D06ADA" w:rsidRPr="003A1ABD">
        <w:rPr>
          <w:rFonts w:ascii="Times New Roman" w:eastAsia="PMingLiU" w:hAnsi="Times New Roman" w:cs="Times New Roman"/>
          <w:sz w:val="24"/>
          <w:szCs w:val="24"/>
          <w:lang w:eastAsia="zh-HK"/>
        </w:rPr>
        <w:t>ual athletes</w:t>
      </w:r>
      <w:r w:rsidR="00D06ADA">
        <w:rPr>
          <w:rFonts w:ascii="Times New Roman" w:eastAsia="PMingLiU" w:hAnsi="Times New Roman" w:cs="Times New Roman"/>
          <w:sz w:val="24"/>
          <w:szCs w:val="24"/>
          <w:lang w:eastAsia="zh-HK"/>
        </w:rPr>
        <w:t>. This information w</w:t>
      </w:r>
      <w:r w:rsidR="00E920B6">
        <w:rPr>
          <w:rFonts w:ascii="Times New Roman" w:eastAsia="PMingLiU" w:hAnsi="Times New Roman" w:cs="Times New Roman"/>
          <w:sz w:val="24"/>
          <w:szCs w:val="24"/>
          <w:lang w:eastAsia="zh-HK"/>
        </w:rPr>
        <w:t xml:space="preserve">as gathered and evaluated by two sport psychologists, based in the UK (main expertise in </w:t>
      </w:r>
      <w:r w:rsidR="00B3286D">
        <w:rPr>
          <w:rFonts w:ascii="Times New Roman" w:eastAsia="PMingLiU" w:hAnsi="Times New Roman" w:cs="Times New Roman"/>
          <w:sz w:val="24"/>
          <w:szCs w:val="24"/>
          <w:lang w:eastAsia="zh-HK"/>
        </w:rPr>
        <w:t xml:space="preserve">conducting </w:t>
      </w:r>
      <w:r w:rsidR="00E920B6">
        <w:rPr>
          <w:rFonts w:ascii="Times New Roman" w:eastAsia="PMingLiU" w:hAnsi="Times New Roman" w:cs="Times New Roman"/>
          <w:sz w:val="24"/>
          <w:szCs w:val="24"/>
          <w:lang w:eastAsia="zh-HK"/>
        </w:rPr>
        <w:t>research) and Qatar (main expertise in appli</w:t>
      </w:r>
      <w:r w:rsidR="00B3286D">
        <w:rPr>
          <w:rFonts w:ascii="Times New Roman" w:eastAsia="PMingLiU" w:hAnsi="Times New Roman" w:cs="Times New Roman"/>
          <w:sz w:val="24"/>
          <w:szCs w:val="24"/>
          <w:lang w:eastAsia="zh-HK"/>
        </w:rPr>
        <w:t>ed work</w:t>
      </w:r>
      <w:r w:rsidR="00E920B6">
        <w:rPr>
          <w:rFonts w:ascii="Times New Roman" w:eastAsia="PMingLiU" w:hAnsi="Times New Roman" w:cs="Times New Roman"/>
          <w:sz w:val="24"/>
          <w:szCs w:val="24"/>
          <w:lang w:eastAsia="zh-HK"/>
        </w:rPr>
        <w:t>). The aim of the study</w:t>
      </w:r>
      <w:r w:rsidR="006A5C5E">
        <w:rPr>
          <w:rFonts w:ascii="Times New Roman" w:eastAsia="PMingLiU" w:hAnsi="Times New Roman" w:cs="Times New Roman"/>
          <w:sz w:val="24"/>
          <w:szCs w:val="24"/>
          <w:lang w:eastAsia="zh-HK"/>
        </w:rPr>
        <w:t xml:space="preserve"> was to increase flow state </w:t>
      </w:r>
      <w:r w:rsidR="00E920B6">
        <w:rPr>
          <w:rFonts w:ascii="Times New Roman" w:eastAsia="PMingLiU" w:hAnsi="Times New Roman" w:cs="Times New Roman"/>
          <w:sz w:val="24"/>
          <w:szCs w:val="24"/>
          <w:lang w:eastAsia="zh-HK"/>
        </w:rPr>
        <w:t>of three elite junior middle-distance runners in a training setting.</w:t>
      </w:r>
    </w:p>
    <w:p w14:paraId="26E2D93B" w14:textId="77777777" w:rsidR="00951502" w:rsidRDefault="00951502" w:rsidP="00E41545">
      <w:pPr>
        <w:spacing w:after="0" w:line="480" w:lineRule="auto"/>
        <w:jc w:val="center"/>
        <w:rPr>
          <w:rFonts w:ascii="Times New Roman" w:eastAsia="PMingLiU" w:hAnsi="Times New Roman" w:cs="Times New Roman"/>
          <w:b/>
          <w:bCs/>
          <w:sz w:val="24"/>
          <w:szCs w:val="24"/>
          <w:lang w:eastAsia="zh-HK"/>
        </w:rPr>
      </w:pPr>
      <w:r w:rsidRPr="00951502">
        <w:rPr>
          <w:rFonts w:ascii="Times New Roman" w:eastAsia="PMingLiU" w:hAnsi="Times New Roman" w:cs="Times New Roman"/>
          <w:b/>
          <w:bCs/>
          <w:sz w:val="24"/>
          <w:szCs w:val="24"/>
          <w:lang w:eastAsia="zh-HK"/>
        </w:rPr>
        <w:t>Method</w:t>
      </w:r>
    </w:p>
    <w:p w14:paraId="47089BF5" w14:textId="5574215F" w:rsidR="002B476C" w:rsidRDefault="002B476C" w:rsidP="002B476C">
      <w:pPr>
        <w:keepNext/>
        <w:spacing w:after="0" w:line="480" w:lineRule="auto"/>
        <w:ind w:firstLine="720"/>
        <w:outlineLvl w:val="1"/>
        <w:rPr>
          <w:rFonts w:ascii="Times New Roman" w:eastAsia="PMingLiU" w:hAnsi="Times New Roman" w:cs="Arial"/>
          <w:b/>
          <w:bCs/>
          <w:i/>
          <w:iCs/>
          <w:sz w:val="24"/>
          <w:szCs w:val="28"/>
          <w:lang w:eastAsia="zh-HK"/>
        </w:rPr>
      </w:pPr>
      <w:bookmarkStart w:id="1" w:name="_Toc161729612"/>
      <w:r w:rsidRPr="00917790">
        <w:rPr>
          <w:rFonts w:ascii="Times New Roman" w:eastAsia="PMingLiU" w:hAnsi="Times New Roman" w:cs="Times New Roman"/>
          <w:sz w:val="24"/>
          <w:szCs w:val="24"/>
          <w:lang w:eastAsia="zh-HK"/>
        </w:rPr>
        <w:t xml:space="preserve">This research was carried out at </w:t>
      </w:r>
      <w:r>
        <w:rPr>
          <w:rFonts w:ascii="Times New Roman" w:eastAsia="PMingLiU" w:hAnsi="Times New Roman" w:cs="Times New Roman"/>
          <w:sz w:val="24"/>
          <w:szCs w:val="24"/>
          <w:lang w:eastAsia="zh-HK"/>
        </w:rPr>
        <w:t>a sport a</w:t>
      </w:r>
      <w:r w:rsidRPr="00917790">
        <w:rPr>
          <w:rFonts w:ascii="Times New Roman" w:eastAsia="PMingLiU" w:hAnsi="Times New Roman" w:cs="Times New Roman"/>
          <w:sz w:val="24"/>
          <w:szCs w:val="24"/>
          <w:lang w:eastAsia="zh-HK"/>
        </w:rPr>
        <w:t xml:space="preserve">cademy in </w:t>
      </w:r>
      <w:r>
        <w:rPr>
          <w:rFonts w:ascii="Times New Roman" w:eastAsia="PMingLiU" w:hAnsi="Times New Roman" w:cs="Times New Roman"/>
          <w:sz w:val="24"/>
          <w:szCs w:val="24"/>
          <w:lang w:eastAsia="zh-HK"/>
        </w:rPr>
        <w:t xml:space="preserve">Doha in </w:t>
      </w:r>
      <w:r w:rsidRPr="00917790">
        <w:rPr>
          <w:rFonts w:ascii="Times New Roman" w:eastAsia="PMingLiU" w:hAnsi="Times New Roman" w:cs="Times New Roman"/>
          <w:sz w:val="24"/>
          <w:szCs w:val="24"/>
          <w:lang w:eastAsia="zh-HK"/>
        </w:rPr>
        <w:t>the State of Qatar.</w:t>
      </w:r>
      <w:r>
        <w:rPr>
          <w:rFonts w:ascii="Times New Roman" w:eastAsia="PMingLiU" w:hAnsi="Times New Roman" w:cs="Times New Roman"/>
          <w:sz w:val="24"/>
          <w:szCs w:val="24"/>
          <w:lang w:eastAsia="zh-HK"/>
        </w:rPr>
        <w:t xml:space="preserve"> The academy</w:t>
      </w:r>
      <w:r w:rsidRPr="00917790">
        <w:rPr>
          <w:rFonts w:ascii="Times New Roman" w:eastAsia="PMingLiU" w:hAnsi="Times New Roman" w:cs="Times New Roman"/>
          <w:sz w:val="24"/>
          <w:szCs w:val="24"/>
          <w:lang w:eastAsia="zh-HK"/>
        </w:rPr>
        <w:t xml:space="preserve"> was founded in 2004,</w:t>
      </w:r>
      <w:r>
        <w:rPr>
          <w:rFonts w:ascii="Times New Roman" w:eastAsia="PMingLiU" w:hAnsi="Times New Roman" w:cs="Times New Roman"/>
          <w:sz w:val="24"/>
          <w:szCs w:val="24"/>
          <w:lang w:eastAsia="zh-HK"/>
        </w:rPr>
        <w:t xml:space="preserve"> has state-of-the-art football, swimming, basketball, athletics and other sports facilities, and it is currently the training </w:t>
      </w:r>
      <w:r w:rsidRPr="00917790">
        <w:rPr>
          <w:rFonts w:ascii="Times New Roman" w:eastAsia="PMingLiU" w:hAnsi="Times New Roman" w:cs="Times New Roman"/>
          <w:sz w:val="24"/>
          <w:szCs w:val="24"/>
          <w:lang w:eastAsia="zh-HK"/>
        </w:rPr>
        <w:t xml:space="preserve">centre for approximately 200 elite junior athletes, mainly from Qatar, but also for athletes from other Muslim countries in the Middle East and Africa. Athletes </w:t>
      </w:r>
      <w:r>
        <w:rPr>
          <w:rFonts w:ascii="Times New Roman" w:eastAsia="PMingLiU" w:hAnsi="Times New Roman" w:cs="Times New Roman"/>
          <w:sz w:val="24"/>
          <w:szCs w:val="24"/>
          <w:lang w:eastAsia="zh-HK"/>
        </w:rPr>
        <w:t>training at the a</w:t>
      </w:r>
      <w:r w:rsidRPr="00917790">
        <w:rPr>
          <w:rFonts w:ascii="Times New Roman" w:eastAsia="PMingLiU" w:hAnsi="Times New Roman" w:cs="Times New Roman"/>
          <w:sz w:val="24"/>
          <w:szCs w:val="24"/>
          <w:lang w:eastAsia="zh-HK"/>
        </w:rPr>
        <w:t xml:space="preserve">cademy are </w:t>
      </w:r>
      <w:r>
        <w:rPr>
          <w:rFonts w:ascii="Times New Roman" w:eastAsia="PMingLiU" w:hAnsi="Times New Roman" w:cs="Times New Roman"/>
          <w:sz w:val="24"/>
          <w:szCs w:val="24"/>
          <w:lang w:eastAsia="zh-HK"/>
        </w:rPr>
        <w:t xml:space="preserve">aged </w:t>
      </w:r>
      <w:r w:rsidRPr="00917790">
        <w:rPr>
          <w:rFonts w:ascii="Times New Roman" w:eastAsia="PMingLiU" w:hAnsi="Times New Roman" w:cs="Times New Roman"/>
          <w:sz w:val="24"/>
          <w:szCs w:val="24"/>
          <w:lang w:eastAsia="zh-HK"/>
        </w:rPr>
        <w:t>between 12 and 18</w:t>
      </w:r>
      <w:r>
        <w:rPr>
          <w:rFonts w:ascii="Times New Roman" w:eastAsia="PMingLiU" w:hAnsi="Times New Roman" w:cs="Times New Roman"/>
          <w:sz w:val="24"/>
          <w:szCs w:val="24"/>
          <w:lang w:eastAsia="zh-HK"/>
        </w:rPr>
        <w:t xml:space="preserve"> and</w:t>
      </w:r>
      <w:r w:rsidRPr="00917790">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 xml:space="preserve">are </w:t>
      </w:r>
      <w:r w:rsidRPr="00917790">
        <w:rPr>
          <w:rFonts w:ascii="Times New Roman" w:eastAsia="PMingLiU" w:hAnsi="Times New Roman" w:cs="Times New Roman"/>
          <w:sz w:val="24"/>
          <w:szCs w:val="24"/>
          <w:lang w:eastAsia="zh-HK"/>
        </w:rPr>
        <w:t xml:space="preserve">part of a holistic programme </w:t>
      </w:r>
      <w:r>
        <w:rPr>
          <w:rFonts w:ascii="Times New Roman" w:eastAsia="PMingLiU" w:hAnsi="Times New Roman" w:cs="Times New Roman"/>
          <w:sz w:val="24"/>
          <w:szCs w:val="24"/>
          <w:lang w:eastAsia="zh-HK"/>
        </w:rPr>
        <w:t>which provides</w:t>
      </w:r>
      <w:r w:rsidRPr="00917790">
        <w:rPr>
          <w:rFonts w:ascii="Times New Roman" w:eastAsia="PMingLiU" w:hAnsi="Times New Roman" w:cs="Times New Roman"/>
          <w:sz w:val="24"/>
          <w:szCs w:val="24"/>
          <w:lang w:eastAsia="zh-HK"/>
        </w:rPr>
        <w:t xml:space="preserve"> home base, educational, sports training, sports </w:t>
      </w:r>
      <w:r w:rsidRPr="00917790">
        <w:rPr>
          <w:rFonts w:ascii="Times New Roman" w:eastAsia="PMingLiU" w:hAnsi="Times New Roman" w:cs="Times New Roman"/>
          <w:sz w:val="24"/>
          <w:szCs w:val="24"/>
          <w:lang w:eastAsia="zh-HK"/>
        </w:rPr>
        <w:lastRenderedPageBreak/>
        <w:t>science and sports medicine support. Performance is also improved through the frequent use of overseas’ training camps in preparation for national and international competitions. All coaching and science support staff generally have extensive experience in their field and have been working with athletes at an elite level</w:t>
      </w:r>
      <w:r>
        <w:rPr>
          <w:rFonts w:ascii="Times New Roman" w:eastAsia="PMingLiU" w:hAnsi="Times New Roman" w:cs="Times New Roman"/>
          <w:sz w:val="24"/>
          <w:szCs w:val="24"/>
          <w:lang w:eastAsia="zh-HK"/>
        </w:rPr>
        <w:t xml:space="preserve"> who have participated in</w:t>
      </w:r>
      <w:r w:rsidRPr="00917790">
        <w:rPr>
          <w:rFonts w:ascii="Times New Roman" w:eastAsia="PMingLiU" w:hAnsi="Times New Roman" w:cs="Times New Roman"/>
          <w:sz w:val="24"/>
          <w:szCs w:val="24"/>
          <w:lang w:eastAsia="zh-HK"/>
        </w:rPr>
        <w:t xml:space="preserve"> the Asian games, world championships, or Olympic Games. The athletics’ sport psychology programme has been running since 2008. The sport psychology programme</w:t>
      </w:r>
      <w:r>
        <w:rPr>
          <w:rFonts w:ascii="Times New Roman" w:eastAsia="PMingLiU" w:hAnsi="Times New Roman" w:cs="Times New Roman"/>
          <w:sz w:val="24"/>
          <w:szCs w:val="24"/>
          <w:lang w:eastAsia="zh-HK"/>
        </w:rPr>
        <w:t xml:space="preserve"> accommodates</w:t>
      </w:r>
      <w:r w:rsidRPr="00917790">
        <w:rPr>
          <w:rFonts w:ascii="Times New Roman" w:eastAsia="PMingLiU" w:hAnsi="Times New Roman" w:cs="Times New Roman"/>
          <w:sz w:val="24"/>
          <w:szCs w:val="24"/>
          <w:lang w:eastAsia="zh-HK"/>
        </w:rPr>
        <w:t xml:space="preserve"> the Arabic culture and values, for example athletes’ need to develop and practice their religious identity by allowing time for daily prayers and downtime during Ramadan.</w:t>
      </w:r>
      <w:r>
        <w:rPr>
          <w:rFonts w:ascii="Times New Roman" w:eastAsia="PMingLiU" w:hAnsi="Times New Roman" w:cs="Times New Roman"/>
          <w:sz w:val="24"/>
          <w:szCs w:val="24"/>
          <w:lang w:eastAsia="zh-HK"/>
        </w:rPr>
        <w:t xml:space="preserve"> Sport psychology practitioners work with a number of athletes from Arabic cultures on a daily basis and apply</w:t>
      </w:r>
      <w:r w:rsidRPr="00917790">
        <w:rPr>
          <w:rFonts w:ascii="Times New Roman" w:eastAsia="PMingLiU" w:hAnsi="Times New Roman" w:cs="Times New Roman"/>
          <w:sz w:val="24"/>
          <w:szCs w:val="24"/>
          <w:lang w:eastAsia="zh-HK"/>
        </w:rPr>
        <w:t xml:space="preserve"> evidence and best practice that has been developed and established in Western countries. Between the priorities of application and research, </w:t>
      </w:r>
      <w:r>
        <w:rPr>
          <w:rFonts w:ascii="Times New Roman" w:eastAsia="PMingLiU" w:hAnsi="Times New Roman" w:cs="Times New Roman"/>
          <w:sz w:val="24"/>
          <w:szCs w:val="24"/>
          <w:lang w:eastAsia="zh-HK"/>
        </w:rPr>
        <w:t>the a</w:t>
      </w:r>
      <w:r w:rsidRPr="00917790">
        <w:rPr>
          <w:rFonts w:ascii="Times New Roman" w:eastAsia="PMingLiU" w:hAnsi="Times New Roman" w:cs="Times New Roman"/>
          <w:sz w:val="24"/>
          <w:szCs w:val="24"/>
          <w:lang w:eastAsia="zh-HK"/>
        </w:rPr>
        <w:t>cademy</w:t>
      </w:r>
      <w:r>
        <w:rPr>
          <w:rFonts w:ascii="Times New Roman" w:eastAsia="PMingLiU" w:hAnsi="Times New Roman" w:cs="Times New Roman"/>
          <w:sz w:val="24"/>
          <w:szCs w:val="24"/>
          <w:lang w:eastAsia="zh-HK"/>
        </w:rPr>
        <w:t xml:space="preserve"> in Do</w:t>
      </w:r>
      <w:r w:rsidR="009E035A">
        <w:rPr>
          <w:rFonts w:ascii="Times New Roman" w:eastAsia="PMingLiU" w:hAnsi="Times New Roman" w:cs="Times New Roman"/>
          <w:sz w:val="24"/>
          <w:szCs w:val="24"/>
          <w:lang w:eastAsia="zh-HK"/>
        </w:rPr>
        <w:t>h</w:t>
      </w:r>
      <w:r>
        <w:rPr>
          <w:rFonts w:ascii="Times New Roman" w:eastAsia="PMingLiU" w:hAnsi="Times New Roman" w:cs="Times New Roman"/>
          <w:sz w:val="24"/>
          <w:szCs w:val="24"/>
          <w:lang w:eastAsia="zh-HK"/>
        </w:rPr>
        <w:t>a</w:t>
      </w:r>
      <w:r w:rsidRPr="00917790">
        <w:rPr>
          <w:rFonts w:ascii="Times New Roman" w:eastAsia="PMingLiU" w:hAnsi="Times New Roman" w:cs="Times New Roman"/>
          <w:sz w:val="24"/>
          <w:szCs w:val="24"/>
          <w:lang w:eastAsia="zh-HK"/>
        </w:rPr>
        <w:t xml:space="preserve"> has put a strong emphasis on the application of sport psychological concepts in order to enhance athletes’ performanc</w:t>
      </w:r>
      <w:r>
        <w:rPr>
          <w:rFonts w:ascii="Times New Roman" w:eastAsia="PMingLiU" w:hAnsi="Times New Roman" w:cs="Times New Roman"/>
          <w:sz w:val="24"/>
          <w:szCs w:val="24"/>
          <w:lang w:eastAsia="zh-HK"/>
        </w:rPr>
        <w:t>e.</w:t>
      </w:r>
    </w:p>
    <w:p w14:paraId="67B47F3A" w14:textId="734313A9" w:rsidR="00951502" w:rsidRPr="00951502" w:rsidRDefault="00951502" w:rsidP="00E41545">
      <w:pPr>
        <w:keepNext/>
        <w:spacing w:after="0" w:line="480" w:lineRule="auto"/>
        <w:outlineLvl w:val="1"/>
        <w:rPr>
          <w:rFonts w:ascii="Times New Roman" w:eastAsia="PMingLiU" w:hAnsi="Times New Roman" w:cs="Arial"/>
          <w:bCs/>
          <w:i/>
          <w:iCs/>
          <w:sz w:val="24"/>
          <w:szCs w:val="28"/>
          <w:lang w:eastAsia="zh-HK"/>
        </w:rPr>
      </w:pPr>
      <w:r w:rsidRPr="006837E4">
        <w:rPr>
          <w:rFonts w:ascii="Times New Roman" w:eastAsia="PMingLiU" w:hAnsi="Times New Roman" w:cs="Arial"/>
          <w:b/>
          <w:bCs/>
          <w:iCs/>
          <w:sz w:val="24"/>
          <w:szCs w:val="28"/>
          <w:lang w:eastAsia="zh-HK"/>
        </w:rPr>
        <w:t>Participants</w:t>
      </w:r>
      <w:bookmarkEnd w:id="1"/>
    </w:p>
    <w:p w14:paraId="1281C943" w14:textId="6935F274" w:rsidR="00951502" w:rsidRPr="00951502" w:rsidRDefault="007F00C6" w:rsidP="00951502">
      <w:pPr>
        <w:spacing w:after="0" w:line="480" w:lineRule="auto"/>
        <w:ind w:firstLine="737"/>
        <w:rPr>
          <w:rFonts w:ascii="Times New Roman" w:eastAsia="PMingLiU" w:hAnsi="Times New Roman" w:cs="Times New Roman"/>
          <w:sz w:val="24"/>
          <w:szCs w:val="24"/>
          <w:lang w:eastAsia="zh-HK"/>
        </w:rPr>
      </w:pPr>
      <w:r w:rsidRPr="003A1ABD">
        <w:rPr>
          <w:rFonts w:ascii="Times New Roman" w:hAnsi="Times New Roman" w:cs="Times New Roman"/>
          <w:sz w:val="24"/>
          <w:szCs w:val="24"/>
        </w:rPr>
        <w:t>Three</w:t>
      </w:r>
      <w:r w:rsidR="00E50F10" w:rsidRPr="003A1ABD">
        <w:rPr>
          <w:rFonts w:ascii="Times New Roman" w:hAnsi="Times New Roman" w:cs="Times New Roman"/>
          <w:sz w:val="24"/>
          <w:szCs w:val="24"/>
        </w:rPr>
        <w:t xml:space="preserve"> male </w:t>
      </w:r>
      <w:r w:rsidRPr="003A1ABD">
        <w:rPr>
          <w:rFonts w:ascii="Times New Roman" w:hAnsi="Times New Roman" w:cs="Times New Roman"/>
          <w:sz w:val="24"/>
          <w:szCs w:val="24"/>
        </w:rPr>
        <w:t>middle-</w:t>
      </w:r>
      <w:r w:rsidR="00E50F10" w:rsidRPr="003A1ABD">
        <w:rPr>
          <w:rFonts w:ascii="Times New Roman" w:hAnsi="Times New Roman" w:cs="Times New Roman"/>
          <w:sz w:val="24"/>
          <w:szCs w:val="24"/>
        </w:rPr>
        <w:t>distance athletes</w:t>
      </w:r>
      <w:r w:rsidR="00802059" w:rsidRPr="003A1ABD">
        <w:rPr>
          <w:rFonts w:ascii="Times New Roman" w:hAnsi="Times New Roman" w:cs="Times New Roman"/>
          <w:sz w:val="24"/>
          <w:szCs w:val="24"/>
        </w:rPr>
        <w:t>,</w:t>
      </w:r>
      <w:r w:rsidR="00E50F10" w:rsidRPr="003A1ABD">
        <w:rPr>
          <w:rFonts w:ascii="Times New Roman" w:hAnsi="Times New Roman" w:cs="Times New Roman"/>
          <w:sz w:val="24"/>
          <w:szCs w:val="24"/>
        </w:rPr>
        <w:t xml:space="preserve"> between 1</w:t>
      </w:r>
      <w:r w:rsidR="00802059" w:rsidRPr="003A1ABD">
        <w:rPr>
          <w:rFonts w:ascii="Times New Roman" w:hAnsi="Times New Roman" w:cs="Times New Roman"/>
          <w:sz w:val="24"/>
          <w:szCs w:val="24"/>
        </w:rPr>
        <w:t>4</w:t>
      </w:r>
      <w:r w:rsidR="00E50F10" w:rsidRPr="003A1ABD">
        <w:rPr>
          <w:rFonts w:ascii="Times New Roman" w:hAnsi="Times New Roman" w:cs="Times New Roman"/>
          <w:sz w:val="24"/>
          <w:szCs w:val="24"/>
        </w:rPr>
        <w:t xml:space="preserve"> and 1</w:t>
      </w:r>
      <w:r w:rsidRPr="003A1ABD">
        <w:rPr>
          <w:rFonts w:ascii="Times New Roman" w:hAnsi="Times New Roman" w:cs="Times New Roman"/>
          <w:sz w:val="24"/>
          <w:szCs w:val="24"/>
        </w:rPr>
        <w:t>8</w:t>
      </w:r>
      <w:r w:rsidR="00E50F10" w:rsidRPr="003A1ABD">
        <w:rPr>
          <w:rFonts w:ascii="Times New Roman" w:hAnsi="Times New Roman" w:cs="Times New Roman"/>
          <w:sz w:val="24"/>
          <w:szCs w:val="24"/>
        </w:rPr>
        <w:t xml:space="preserve"> years of age</w:t>
      </w:r>
      <w:r w:rsidR="00802059" w:rsidRPr="003A1ABD">
        <w:rPr>
          <w:rFonts w:ascii="Times New Roman" w:hAnsi="Times New Roman" w:cs="Times New Roman"/>
          <w:sz w:val="24"/>
          <w:szCs w:val="24"/>
        </w:rPr>
        <w:t>,</w:t>
      </w:r>
      <w:r w:rsidR="00E50F10" w:rsidRPr="003A1ABD">
        <w:rPr>
          <w:rFonts w:ascii="Times New Roman" w:hAnsi="Times New Roman" w:cs="Times New Roman"/>
          <w:sz w:val="24"/>
          <w:szCs w:val="24"/>
        </w:rPr>
        <w:t xml:space="preserve"> participated in this study. All participants had at least three years of experience in training and competition.</w:t>
      </w:r>
      <w:r w:rsidR="00E50F10" w:rsidRPr="00A771DE">
        <w:rPr>
          <w:rFonts w:ascii="Times New Roman" w:hAnsi="Times New Roman" w:cs="Times New Roman"/>
          <w:sz w:val="24"/>
          <w:szCs w:val="24"/>
        </w:rPr>
        <w:t xml:space="preserve"> All the participants competed at the indoor and outdoor national championships in Qatar </w:t>
      </w:r>
      <w:r w:rsidR="00810827">
        <w:rPr>
          <w:rFonts w:ascii="Times New Roman" w:hAnsi="Times New Roman" w:cs="Times New Roman"/>
          <w:sz w:val="24"/>
          <w:szCs w:val="24"/>
        </w:rPr>
        <w:t>in their respective categories</w:t>
      </w:r>
      <w:r w:rsidR="00E50F10" w:rsidRPr="00A771DE">
        <w:rPr>
          <w:rFonts w:ascii="Times New Roman" w:hAnsi="Times New Roman" w:cs="Times New Roman"/>
          <w:sz w:val="24"/>
          <w:szCs w:val="24"/>
        </w:rPr>
        <w:t>, and internationally during training camps abroad with</w:t>
      </w:r>
      <w:r w:rsidR="006837E4">
        <w:rPr>
          <w:rFonts w:ascii="Times New Roman" w:hAnsi="Times New Roman" w:cs="Times New Roman"/>
          <w:sz w:val="24"/>
          <w:szCs w:val="24"/>
        </w:rPr>
        <w:t xml:space="preserve"> the</w:t>
      </w:r>
      <w:r w:rsidR="002B476C">
        <w:rPr>
          <w:rFonts w:ascii="Times New Roman" w:hAnsi="Times New Roman" w:cs="Times New Roman"/>
          <w:sz w:val="24"/>
          <w:szCs w:val="24"/>
        </w:rPr>
        <w:t xml:space="preserve"> </w:t>
      </w:r>
      <w:r w:rsidR="00810827">
        <w:rPr>
          <w:rFonts w:ascii="Times New Roman" w:hAnsi="Times New Roman" w:cs="Times New Roman"/>
          <w:sz w:val="24"/>
          <w:szCs w:val="24"/>
        </w:rPr>
        <w:t>athletics’ squad.</w:t>
      </w:r>
      <w:r w:rsidR="006837E4">
        <w:rPr>
          <w:rFonts w:ascii="Times New Roman" w:hAnsi="Times New Roman" w:cs="Times New Roman"/>
          <w:sz w:val="24"/>
          <w:szCs w:val="24"/>
        </w:rPr>
        <w:t xml:space="preserve"> </w:t>
      </w:r>
      <w:r w:rsidR="006837E4" w:rsidRPr="003A1ABD">
        <w:rPr>
          <w:rFonts w:ascii="Times New Roman" w:hAnsi="Times New Roman" w:cs="Times New Roman"/>
          <w:sz w:val="24"/>
          <w:szCs w:val="24"/>
        </w:rPr>
        <w:t>Previous interventions mainly focused on increasing flow in young adults (e.g., Lindsay et al., 2005; Pates &amp; Maynard, 2000; Pates et al., 2003), but rarely examined positive effects in adolescent age groups (Koehn et al., 2014). So far, we are not aware of any interventions aiming to increase flow in track athletes. Nonetheless, the participants’ young age and involvement in a self-paced sport setting appear to be beneficial for their personal development and a successful intervention</w:t>
      </w:r>
      <w:r w:rsidR="006837E4">
        <w:rPr>
          <w:rFonts w:ascii="Times New Roman" w:hAnsi="Times New Roman" w:cs="Times New Roman"/>
          <w:sz w:val="24"/>
          <w:szCs w:val="24"/>
        </w:rPr>
        <w:t>.</w:t>
      </w:r>
    </w:p>
    <w:p w14:paraId="1812C61D" w14:textId="2191DC2C" w:rsidR="00951502" w:rsidRPr="00951502" w:rsidRDefault="00951502" w:rsidP="00951502">
      <w:pPr>
        <w:keepNext/>
        <w:spacing w:after="0" w:line="480" w:lineRule="auto"/>
        <w:outlineLvl w:val="1"/>
        <w:rPr>
          <w:rFonts w:ascii="Times New Roman" w:eastAsia="PMingLiU" w:hAnsi="Times New Roman" w:cs="Arial"/>
          <w:bCs/>
          <w:i/>
          <w:iCs/>
          <w:sz w:val="24"/>
          <w:szCs w:val="28"/>
          <w:lang w:eastAsia="zh-TW"/>
        </w:rPr>
      </w:pPr>
      <w:bookmarkStart w:id="2" w:name="_Toc136130579"/>
      <w:bookmarkStart w:id="3" w:name="_Toc161729613"/>
      <w:r w:rsidRPr="006837E4">
        <w:rPr>
          <w:rFonts w:ascii="Times New Roman" w:eastAsia="PMingLiU" w:hAnsi="Times New Roman" w:cs="Arial"/>
          <w:b/>
          <w:bCs/>
          <w:iCs/>
          <w:sz w:val="24"/>
          <w:szCs w:val="28"/>
          <w:lang w:eastAsia="zh-HK"/>
        </w:rPr>
        <w:lastRenderedPageBreak/>
        <w:t>Design</w:t>
      </w:r>
      <w:bookmarkEnd w:id="2"/>
      <w:bookmarkEnd w:id="3"/>
    </w:p>
    <w:p w14:paraId="234717E9" w14:textId="4DE56E6E" w:rsidR="00951502" w:rsidRPr="00951502" w:rsidRDefault="0021339C" w:rsidP="00951502">
      <w:pPr>
        <w:spacing w:after="0" w:line="480" w:lineRule="auto"/>
        <w:ind w:firstLine="737"/>
        <w:rPr>
          <w:rFonts w:ascii="Times New Roman" w:eastAsia="PMingLiU" w:hAnsi="Times New Roman" w:cs="Times New Roman"/>
          <w:sz w:val="24"/>
          <w:szCs w:val="24"/>
          <w:lang w:eastAsia="zh-TW"/>
        </w:rPr>
      </w:pPr>
      <w:r w:rsidRPr="003A1ABD">
        <w:rPr>
          <w:rFonts w:ascii="Times New Roman" w:eastAsia="PMingLiU" w:hAnsi="Times New Roman" w:cs="Times New Roman"/>
          <w:sz w:val="24"/>
          <w:szCs w:val="24"/>
          <w:lang w:eastAsia="zh-HK"/>
        </w:rPr>
        <w:t>In this study, a</w:t>
      </w:r>
      <w:r w:rsidR="00951502" w:rsidRPr="003A1ABD">
        <w:rPr>
          <w:rFonts w:ascii="Times New Roman" w:eastAsia="PMingLiU" w:hAnsi="Times New Roman" w:cs="Times New Roman"/>
          <w:sz w:val="24"/>
          <w:szCs w:val="24"/>
          <w:lang w:eastAsia="zh-HK"/>
        </w:rPr>
        <w:t xml:space="preserve"> </w:t>
      </w:r>
      <w:proofErr w:type="spellStart"/>
      <w:r w:rsidR="00951502" w:rsidRPr="003A1ABD">
        <w:rPr>
          <w:rFonts w:ascii="Times New Roman" w:eastAsia="PMingLiU" w:hAnsi="Times New Roman" w:cs="Times New Roman"/>
          <w:sz w:val="24"/>
          <w:szCs w:val="24"/>
          <w:lang w:eastAsia="zh-HK"/>
        </w:rPr>
        <w:t>nonconcurrent</w:t>
      </w:r>
      <w:proofErr w:type="spellEnd"/>
      <w:r w:rsidR="00951502" w:rsidRPr="003A1ABD">
        <w:rPr>
          <w:rFonts w:ascii="Times New Roman" w:eastAsia="PMingLiU" w:hAnsi="Times New Roman" w:cs="Times New Roman"/>
          <w:sz w:val="24"/>
          <w:szCs w:val="24"/>
          <w:lang w:eastAsia="zh-HK"/>
        </w:rPr>
        <w:t>, single-case A-B multiple-baseline design (Bar</w:t>
      </w:r>
      <w:r w:rsidR="005F355E" w:rsidRPr="003A1ABD">
        <w:rPr>
          <w:rFonts w:ascii="Times New Roman" w:eastAsia="PMingLiU" w:hAnsi="Times New Roman" w:cs="Times New Roman"/>
          <w:sz w:val="24"/>
          <w:szCs w:val="24"/>
          <w:lang w:eastAsia="zh-HK"/>
        </w:rPr>
        <w:t xml:space="preserve">low &amp; </w:t>
      </w:r>
      <w:proofErr w:type="spellStart"/>
      <w:r w:rsidR="005F355E" w:rsidRPr="003A1ABD">
        <w:rPr>
          <w:rFonts w:ascii="Times New Roman" w:eastAsia="PMingLiU" w:hAnsi="Times New Roman" w:cs="Times New Roman"/>
          <w:sz w:val="24"/>
          <w:szCs w:val="24"/>
          <w:lang w:eastAsia="zh-HK"/>
        </w:rPr>
        <w:t>Herson</w:t>
      </w:r>
      <w:proofErr w:type="spellEnd"/>
      <w:r w:rsidR="005F355E" w:rsidRPr="003A1ABD">
        <w:rPr>
          <w:rFonts w:ascii="Times New Roman" w:eastAsia="PMingLiU" w:hAnsi="Times New Roman" w:cs="Times New Roman"/>
          <w:sz w:val="24"/>
          <w:szCs w:val="24"/>
          <w:lang w:eastAsia="zh-HK"/>
        </w:rPr>
        <w:t xml:space="preserve">, 1984; </w:t>
      </w:r>
      <w:proofErr w:type="spellStart"/>
      <w:r w:rsidR="005F355E" w:rsidRPr="003A1ABD">
        <w:rPr>
          <w:rFonts w:ascii="Times New Roman" w:eastAsia="PMingLiU" w:hAnsi="Times New Roman" w:cs="Times New Roman"/>
          <w:sz w:val="24"/>
          <w:szCs w:val="24"/>
          <w:lang w:eastAsia="zh-HK"/>
        </w:rPr>
        <w:t>Kazdin</w:t>
      </w:r>
      <w:proofErr w:type="spellEnd"/>
      <w:r w:rsidR="005F355E" w:rsidRPr="003A1ABD">
        <w:rPr>
          <w:rFonts w:ascii="Times New Roman" w:eastAsia="PMingLiU" w:hAnsi="Times New Roman" w:cs="Times New Roman"/>
          <w:sz w:val="24"/>
          <w:szCs w:val="24"/>
          <w:lang w:eastAsia="zh-HK"/>
        </w:rPr>
        <w:t>, 2011</w:t>
      </w:r>
      <w:r w:rsidR="00951502" w:rsidRPr="003A1ABD">
        <w:rPr>
          <w:rFonts w:ascii="Times New Roman" w:eastAsia="PMingLiU" w:hAnsi="Times New Roman" w:cs="Times New Roman"/>
          <w:sz w:val="24"/>
          <w:szCs w:val="24"/>
          <w:lang w:eastAsia="zh-HK"/>
        </w:rPr>
        <w:t xml:space="preserve">) was employed to evaluate the efficacy of </w:t>
      </w:r>
      <w:r w:rsidR="00911A7A" w:rsidRPr="003A1ABD">
        <w:rPr>
          <w:rFonts w:ascii="Times New Roman" w:eastAsia="PMingLiU" w:hAnsi="Times New Roman" w:cs="Times New Roman"/>
          <w:sz w:val="24"/>
          <w:szCs w:val="24"/>
          <w:lang w:eastAsia="zh-HK"/>
        </w:rPr>
        <w:t>an</w:t>
      </w:r>
      <w:r w:rsidR="00951502" w:rsidRPr="003A1ABD">
        <w:rPr>
          <w:rFonts w:ascii="Times New Roman" w:eastAsia="PMingLiU" w:hAnsi="Times New Roman" w:cs="Times New Roman"/>
          <w:sz w:val="24"/>
          <w:szCs w:val="24"/>
          <w:lang w:eastAsia="zh-HK"/>
        </w:rPr>
        <w:t xml:space="preserve"> imagery intervention</w:t>
      </w:r>
      <w:r w:rsidR="00F8189E" w:rsidRPr="003A1ABD">
        <w:rPr>
          <w:rFonts w:ascii="Times New Roman" w:eastAsia="PMingLiU" w:hAnsi="Times New Roman" w:cs="Times New Roman"/>
          <w:sz w:val="24"/>
          <w:szCs w:val="24"/>
          <w:lang w:eastAsia="zh-HK"/>
        </w:rPr>
        <w:t xml:space="preserve"> to increase flow state</w:t>
      </w:r>
      <w:r w:rsidR="00911A7A" w:rsidRPr="003A1ABD">
        <w:rPr>
          <w:rFonts w:ascii="Times New Roman" w:eastAsia="PMingLiU" w:hAnsi="Times New Roman" w:cs="Times New Roman"/>
          <w:sz w:val="24"/>
          <w:szCs w:val="24"/>
          <w:lang w:eastAsia="zh-HK"/>
        </w:rPr>
        <w:t xml:space="preserve"> during training performance</w:t>
      </w:r>
      <w:r w:rsidR="00951502" w:rsidRPr="003A1ABD">
        <w:rPr>
          <w:rFonts w:ascii="Times New Roman" w:eastAsia="PMingLiU" w:hAnsi="Times New Roman" w:cs="Times New Roman"/>
          <w:sz w:val="24"/>
          <w:szCs w:val="24"/>
          <w:lang w:eastAsia="zh-HK"/>
        </w:rPr>
        <w:t>.</w:t>
      </w:r>
      <w:r w:rsidR="00951502" w:rsidRPr="003A1ABD">
        <w:rPr>
          <w:rFonts w:ascii="Times New Roman" w:eastAsia="PMingLiU" w:hAnsi="Times New Roman" w:cs="Times New Roman" w:hint="eastAsia"/>
          <w:sz w:val="24"/>
          <w:szCs w:val="24"/>
          <w:lang w:eastAsia="zh-TW"/>
        </w:rPr>
        <w:t xml:space="preserve"> </w:t>
      </w:r>
      <w:r w:rsidR="00776B74" w:rsidRPr="003A1ABD">
        <w:rPr>
          <w:rFonts w:ascii="Times New Roman" w:eastAsia="PMingLiU" w:hAnsi="Times New Roman" w:cs="Times New Roman"/>
          <w:sz w:val="24"/>
          <w:szCs w:val="24"/>
          <w:lang w:eastAsia="zh-TW"/>
        </w:rPr>
        <w:t>Barker et al. (2013)</w:t>
      </w:r>
      <w:r w:rsidR="006837E4" w:rsidRPr="003A1ABD">
        <w:rPr>
          <w:rFonts w:ascii="Times New Roman" w:eastAsia="PMingLiU" w:hAnsi="Times New Roman" w:cs="Times New Roman"/>
          <w:sz w:val="24"/>
          <w:szCs w:val="24"/>
          <w:lang w:eastAsia="zh-TW"/>
        </w:rPr>
        <w:t xml:space="preserve">, </w:t>
      </w:r>
      <w:proofErr w:type="spellStart"/>
      <w:r w:rsidR="00951502" w:rsidRPr="003A1ABD">
        <w:rPr>
          <w:rFonts w:ascii="Times New Roman" w:eastAsia="PMingLiU" w:hAnsi="Times New Roman" w:cs="Times New Roman"/>
          <w:sz w:val="24"/>
          <w:szCs w:val="24"/>
          <w:lang w:eastAsia="zh-HK"/>
        </w:rPr>
        <w:t>Hrycaiko</w:t>
      </w:r>
      <w:proofErr w:type="spellEnd"/>
      <w:r w:rsidR="00951502" w:rsidRPr="003A1ABD">
        <w:rPr>
          <w:rFonts w:ascii="Times New Roman" w:eastAsia="PMingLiU" w:hAnsi="Times New Roman" w:cs="Times New Roman"/>
          <w:sz w:val="24"/>
          <w:szCs w:val="24"/>
          <w:lang w:eastAsia="zh-HK"/>
        </w:rPr>
        <w:t xml:space="preserve"> and Martin (1996)</w:t>
      </w:r>
      <w:r w:rsidR="006837E4" w:rsidRPr="003A1ABD">
        <w:rPr>
          <w:rFonts w:ascii="Times New Roman" w:eastAsia="PMingLiU" w:hAnsi="Times New Roman" w:cs="Times New Roman"/>
          <w:sz w:val="24"/>
          <w:szCs w:val="24"/>
          <w:lang w:eastAsia="zh-HK"/>
        </w:rPr>
        <w:t xml:space="preserve">, and Patrick and </w:t>
      </w:r>
      <w:proofErr w:type="spellStart"/>
      <w:r w:rsidR="006837E4" w:rsidRPr="003A1ABD">
        <w:rPr>
          <w:rFonts w:ascii="Times New Roman" w:eastAsia="PMingLiU" w:hAnsi="Times New Roman" w:cs="Times New Roman"/>
          <w:sz w:val="24"/>
          <w:szCs w:val="24"/>
          <w:lang w:eastAsia="zh-HK"/>
        </w:rPr>
        <w:t>Hrycaiko</w:t>
      </w:r>
      <w:proofErr w:type="spellEnd"/>
      <w:r w:rsidR="006837E4" w:rsidRPr="003A1ABD">
        <w:rPr>
          <w:rFonts w:ascii="Times New Roman" w:eastAsia="PMingLiU" w:hAnsi="Times New Roman" w:cs="Times New Roman"/>
          <w:sz w:val="24"/>
          <w:szCs w:val="24"/>
          <w:lang w:eastAsia="zh-HK"/>
        </w:rPr>
        <w:t xml:space="preserve"> (1998)</w:t>
      </w:r>
      <w:r w:rsidR="00951502" w:rsidRPr="003A1ABD">
        <w:rPr>
          <w:rFonts w:ascii="Times New Roman" w:eastAsia="PMingLiU" w:hAnsi="Times New Roman" w:cs="Times New Roman"/>
          <w:sz w:val="24"/>
          <w:szCs w:val="24"/>
          <w:lang w:eastAsia="zh-HK"/>
        </w:rPr>
        <w:t xml:space="preserve"> advocate</w:t>
      </w:r>
      <w:r w:rsidR="007F00C6" w:rsidRPr="003A1ABD">
        <w:rPr>
          <w:rFonts w:ascii="Times New Roman" w:eastAsia="PMingLiU" w:hAnsi="Times New Roman" w:cs="Times New Roman"/>
          <w:sz w:val="24"/>
          <w:szCs w:val="24"/>
          <w:lang w:eastAsia="zh-HK"/>
        </w:rPr>
        <w:t>d</w:t>
      </w:r>
      <w:r w:rsidR="00951502" w:rsidRPr="003A1ABD">
        <w:rPr>
          <w:rFonts w:ascii="Times New Roman" w:eastAsia="PMingLiU" w:hAnsi="Times New Roman" w:cs="Times New Roman"/>
          <w:sz w:val="24"/>
          <w:szCs w:val="24"/>
          <w:lang w:eastAsia="zh-HK"/>
        </w:rPr>
        <w:t xml:space="preserve"> that using single-case designs facilitate</w:t>
      </w:r>
      <w:r w:rsidR="00F80F54" w:rsidRPr="003A1ABD">
        <w:rPr>
          <w:rFonts w:ascii="Times New Roman" w:eastAsia="PMingLiU" w:hAnsi="Times New Roman" w:cs="Times New Roman"/>
          <w:sz w:val="24"/>
          <w:szCs w:val="24"/>
          <w:lang w:eastAsia="zh-HK"/>
        </w:rPr>
        <w:t>s</w:t>
      </w:r>
      <w:r w:rsidR="00951502" w:rsidRPr="003A1ABD">
        <w:rPr>
          <w:rFonts w:ascii="Times New Roman" w:eastAsia="PMingLiU" w:hAnsi="Times New Roman" w:cs="Times New Roman"/>
          <w:sz w:val="24"/>
          <w:szCs w:val="24"/>
          <w:lang w:eastAsia="zh-HK"/>
        </w:rPr>
        <w:t xml:space="preserve"> the examination of intervention effects </w:t>
      </w:r>
      <w:r w:rsidR="00951502" w:rsidRPr="003A1ABD">
        <w:rPr>
          <w:rFonts w:ascii="Times New Roman" w:eastAsia="PMingLiU" w:hAnsi="Times New Roman" w:cs="Times New Roman" w:hint="eastAsia"/>
          <w:sz w:val="24"/>
          <w:szCs w:val="24"/>
          <w:lang w:eastAsia="zh-TW"/>
        </w:rPr>
        <w:t xml:space="preserve">as it has the advantages of involving a small sample size, participants act as their own </w:t>
      </w:r>
      <w:r w:rsidR="00951502" w:rsidRPr="003A1ABD">
        <w:rPr>
          <w:rFonts w:ascii="Times New Roman" w:eastAsia="PMingLiU" w:hAnsi="Times New Roman" w:cs="Times New Roman"/>
          <w:sz w:val="24"/>
          <w:szCs w:val="24"/>
          <w:lang w:eastAsia="zh-TW"/>
        </w:rPr>
        <w:t>controls</w:t>
      </w:r>
      <w:r w:rsidR="00951502" w:rsidRPr="003A1ABD">
        <w:rPr>
          <w:rFonts w:ascii="Times New Roman" w:eastAsia="PMingLiU" w:hAnsi="Times New Roman" w:cs="Times New Roman" w:hint="eastAsia"/>
          <w:sz w:val="24"/>
          <w:szCs w:val="24"/>
          <w:lang w:eastAsia="zh-TW"/>
        </w:rPr>
        <w:t xml:space="preserve"> and small changes in the outcome variables can be observed.</w:t>
      </w:r>
      <w:r w:rsidR="00951502" w:rsidRPr="003A1ABD">
        <w:rPr>
          <w:rFonts w:ascii="Times New Roman" w:eastAsia="PMingLiU" w:hAnsi="Times New Roman" w:cs="Times New Roman"/>
          <w:sz w:val="24"/>
          <w:szCs w:val="24"/>
          <w:lang w:eastAsia="zh-HK"/>
        </w:rPr>
        <w:t xml:space="preserve"> </w:t>
      </w:r>
      <w:r w:rsidR="00951502" w:rsidRPr="003A1ABD">
        <w:rPr>
          <w:rFonts w:ascii="Times New Roman" w:eastAsia="PMingLiU" w:hAnsi="Times New Roman" w:cs="Times New Roman" w:hint="eastAsia"/>
          <w:sz w:val="24"/>
          <w:szCs w:val="24"/>
          <w:lang w:eastAsia="zh-TW"/>
        </w:rPr>
        <w:t>T</w:t>
      </w:r>
      <w:r w:rsidR="00951502" w:rsidRPr="003A1ABD">
        <w:rPr>
          <w:rFonts w:ascii="Times New Roman" w:eastAsia="PMingLiU" w:hAnsi="Times New Roman" w:cs="Times New Roman"/>
          <w:sz w:val="24"/>
          <w:szCs w:val="24"/>
          <w:lang w:eastAsia="zh-HK"/>
        </w:rPr>
        <w:t>h</w:t>
      </w:r>
      <w:r w:rsidR="00776B74" w:rsidRPr="003A1ABD">
        <w:rPr>
          <w:rFonts w:ascii="Times New Roman" w:eastAsia="PMingLiU" w:hAnsi="Times New Roman" w:cs="Times New Roman"/>
          <w:sz w:val="24"/>
          <w:szCs w:val="24"/>
          <w:lang w:eastAsia="zh-HK"/>
        </w:rPr>
        <w:t xml:space="preserve">is design also provides </w:t>
      </w:r>
      <w:r w:rsidR="006A5C5E" w:rsidRPr="003A1ABD">
        <w:rPr>
          <w:rFonts w:ascii="Times New Roman" w:eastAsia="PMingLiU" w:hAnsi="Times New Roman" w:cs="Times New Roman"/>
          <w:sz w:val="24"/>
          <w:szCs w:val="24"/>
          <w:lang w:eastAsia="zh-HK"/>
        </w:rPr>
        <w:t>flexibility in testing athletes</w:t>
      </w:r>
      <w:r w:rsidR="00776B74" w:rsidRPr="003A1ABD">
        <w:rPr>
          <w:rFonts w:ascii="Times New Roman" w:eastAsia="PMingLiU" w:hAnsi="Times New Roman" w:cs="Times New Roman"/>
          <w:sz w:val="24"/>
          <w:szCs w:val="24"/>
          <w:lang w:eastAsia="zh-HK"/>
        </w:rPr>
        <w:t>, b</w:t>
      </w:r>
      <w:r w:rsidR="00951502" w:rsidRPr="003A1ABD">
        <w:rPr>
          <w:rFonts w:ascii="Times New Roman" w:eastAsia="PMingLiU" w:hAnsi="Times New Roman" w:cs="Times New Roman"/>
          <w:sz w:val="24"/>
          <w:szCs w:val="24"/>
          <w:lang w:eastAsia="zh-HK"/>
        </w:rPr>
        <w:t>e</w:t>
      </w:r>
      <w:r w:rsidR="00776B74" w:rsidRPr="003A1ABD">
        <w:rPr>
          <w:rFonts w:ascii="Times New Roman" w:eastAsia="PMingLiU" w:hAnsi="Times New Roman" w:cs="Times New Roman"/>
          <w:sz w:val="24"/>
          <w:szCs w:val="24"/>
          <w:lang w:eastAsia="zh-HK"/>
        </w:rPr>
        <w:t>cause</w:t>
      </w:r>
      <w:r w:rsidR="00951502" w:rsidRPr="003A1ABD">
        <w:rPr>
          <w:rFonts w:ascii="Times New Roman" w:eastAsia="PMingLiU" w:hAnsi="Times New Roman" w:cs="Times New Roman" w:hint="eastAsia"/>
          <w:sz w:val="24"/>
          <w:szCs w:val="24"/>
          <w:lang w:eastAsia="zh-TW"/>
        </w:rPr>
        <w:t xml:space="preserve"> </w:t>
      </w:r>
      <w:r w:rsidR="006A5C5E" w:rsidRPr="003A1ABD">
        <w:rPr>
          <w:rFonts w:ascii="Times New Roman" w:eastAsia="PMingLiU" w:hAnsi="Times New Roman" w:cs="Times New Roman"/>
          <w:sz w:val="24"/>
          <w:szCs w:val="24"/>
          <w:lang w:eastAsia="zh-TW"/>
        </w:rPr>
        <w:t>their</w:t>
      </w:r>
      <w:r w:rsidR="00776B74" w:rsidRPr="003A1ABD">
        <w:rPr>
          <w:rFonts w:ascii="Times New Roman" w:eastAsia="PMingLiU" w:hAnsi="Times New Roman" w:cs="Times New Roman"/>
          <w:sz w:val="24"/>
          <w:szCs w:val="24"/>
          <w:lang w:eastAsia="zh-TW"/>
        </w:rPr>
        <w:t xml:space="preserve"> </w:t>
      </w:r>
      <w:r w:rsidRPr="003A1ABD">
        <w:rPr>
          <w:rFonts w:ascii="Times New Roman" w:eastAsia="PMingLiU" w:hAnsi="Times New Roman" w:cs="Times New Roman"/>
          <w:sz w:val="24"/>
          <w:szCs w:val="24"/>
          <w:lang w:eastAsia="zh-TW"/>
        </w:rPr>
        <w:t>training schedule</w:t>
      </w:r>
      <w:r w:rsidR="00776B74" w:rsidRPr="003A1ABD">
        <w:rPr>
          <w:rFonts w:ascii="Times New Roman" w:eastAsia="PMingLiU" w:hAnsi="Times New Roman" w:cs="Times New Roman"/>
          <w:sz w:val="24"/>
          <w:szCs w:val="24"/>
          <w:lang w:eastAsia="zh-TW"/>
        </w:rPr>
        <w:t>s</w:t>
      </w:r>
      <w:r w:rsidRPr="003A1ABD">
        <w:rPr>
          <w:rFonts w:ascii="Times New Roman" w:eastAsia="PMingLiU" w:hAnsi="Times New Roman" w:cs="Times New Roman"/>
          <w:sz w:val="24"/>
          <w:szCs w:val="24"/>
          <w:lang w:eastAsia="zh-TW"/>
        </w:rPr>
        <w:t xml:space="preserve"> </w:t>
      </w:r>
      <w:r w:rsidR="00951502" w:rsidRPr="003A1ABD">
        <w:rPr>
          <w:rFonts w:ascii="Times New Roman" w:eastAsia="PMingLiU" w:hAnsi="Times New Roman" w:cs="Times New Roman" w:hint="eastAsia"/>
          <w:sz w:val="24"/>
          <w:szCs w:val="24"/>
          <w:lang w:eastAsia="zh-TW"/>
        </w:rPr>
        <w:t xml:space="preserve">required that </w:t>
      </w:r>
      <w:r w:rsidR="00951502" w:rsidRPr="003A1ABD">
        <w:rPr>
          <w:rFonts w:ascii="Times New Roman" w:eastAsia="PMingLiU" w:hAnsi="Times New Roman" w:cs="Times New Roman"/>
          <w:sz w:val="24"/>
          <w:szCs w:val="24"/>
          <w:lang w:eastAsia="zh-HK"/>
        </w:rPr>
        <w:t xml:space="preserve">baseline </w:t>
      </w:r>
      <w:r w:rsidR="00951502" w:rsidRPr="003A1ABD">
        <w:rPr>
          <w:rFonts w:ascii="Times New Roman" w:eastAsia="PMingLiU" w:hAnsi="Times New Roman" w:cs="Times New Roman" w:hint="eastAsia"/>
          <w:sz w:val="24"/>
          <w:szCs w:val="24"/>
          <w:lang w:eastAsia="zh-TW"/>
        </w:rPr>
        <w:t xml:space="preserve">and post-intervention phases </w:t>
      </w:r>
      <w:r w:rsidR="00776B74" w:rsidRPr="003A1ABD">
        <w:rPr>
          <w:rFonts w:ascii="Times New Roman" w:eastAsia="PMingLiU" w:hAnsi="Times New Roman" w:cs="Times New Roman"/>
          <w:sz w:val="24"/>
          <w:szCs w:val="24"/>
          <w:lang w:eastAsia="zh-TW"/>
        </w:rPr>
        <w:t xml:space="preserve">could be </w:t>
      </w:r>
      <w:r w:rsidR="00951502" w:rsidRPr="003A1ABD">
        <w:rPr>
          <w:rFonts w:ascii="Times New Roman" w:eastAsia="PMingLiU" w:hAnsi="Times New Roman" w:cs="Times New Roman" w:hint="eastAsia"/>
          <w:sz w:val="24"/>
          <w:szCs w:val="24"/>
          <w:lang w:eastAsia="zh-TW"/>
        </w:rPr>
        <w:t xml:space="preserve">implemented individually for each participant </w:t>
      </w:r>
      <w:r w:rsidR="00951502" w:rsidRPr="003A1ABD">
        <w:rPr>
          <w:rFonts w:ascii="Times New Roman" w:eastAsia="PMingLiU" w:hAnsi="Times New Roman" w:cs="Times New Roman"/>
          <w:sz w:val="24"/>
          <w:szCs w:val="24"/>
          <w:lang w:eastAsia="zh-HK"/>
        </w:rPr>
        <w:t xml:space="preserve">at different points in time. </w:t>
      </w:r>
      <w:r w:rsidR="001011D8" w:rsidRPr="003A1ABD">
        <w:rPr>
          <w:rFonts w:ascii="Times New Roman" w:eastAsia="PMingLiU" w:hAnsi="Times New Roman" w:cs="Times New Roman"/>
          <w:sz w:val="24"/>
          <w:szCs w:val="24"/>
          <w:lang w:eastAsia="zh-HK"/>
        </w:rPr>
        <w:t>Each athlete completed t</w:t>
      </w:r>
      <w:r w:rsidR="00951502" w:rsidRPr="003A1ABD">
        <w:rPr>
          <w:rFonts w:ascii="Times New Roman" w:eastAsia="PMingLiU" w:hAnsi="Times New Roman" w:cs="Times New Roman"/>
          <w:sz w:val="24"/>
          <w:szCs w:val="24"/>
          <w:lang w:eastAsia="zh-HK"/>
        </w:rPr>
        <w:t xml:space="preserve">he baseline phase </w:t>
      </w:r>
      <w:r w:rsidR="001011D8" w:rsidRPr="003A1ABD">
        <w:rPr>
          <w:rFonts w:ascii="Times New Roman" w:eastAsia="PMingLiU" w:hAnsi="Times New Roman" w:cs="Times New Roman"/>
          <w:sz w:val="24"/>
          <w:szCs w:val="24"/>
          <w:lang w:eastAsia="zh-HK"/>
        </w:rPr>
        <w:t xml:space="preserve">in about </w:t>
      </w:r>
      <w:r w:rsidR="00951502" w:rsidRPr="003A1ABD">
        <w:rPr>
          <w:rFonts w:ascii="Times New Roman" w:eastAsia="PMingLiU" w:hAnsi="Times New Roman" w:cs="Times New Roman"/>
          <w:sz w:val="24"/>
          <w:szCs w:val="24"/>
          <w:lang w:eastAsia="zh-HK"/>
        </w:rPr>
        <w:t>four weeks</w:t>
      </w:r>
      <w:r w:rsidR="001011D8" w:rsidRPr="003A1ABD">
        <w:rPr>
          <w:rFonts w:ascii="Times New Roman" w:eastAsia="PMingLiU" w:hAnsi="Times New Roman" w:cs="Times New Roman"/>
          <w:sz w:val="24"/>
          <w:szCs w:val="24"/>
          <w:lang w:eastAsia="zh-HK"/>
        </w:rPr>
        <w:t xml:space="preserve">. Reaching a </w:t>
      </w:r>
      <w:r w:rsidR="00951502" w:rsidRPr="003A1ABD">
        <w:rPr>
          <w:rFonts w:ascii="Times New Roman" w:eastAsia="PMingLiU" w:hAnsi="Times New Roman" w:cs="Times New Roman"/>
          <w:sz w:val="24"/>
          <w:szCs w:val="24"/>
          <w:lang w:eastAsia="zh-HK"/>
        </w:rPr>
        <w:t xml:space="preserve">stability criterion, </w:t>
      </w:r>
      <w:r w:rsidR="001011D8" w:rsidRPr="003A1ABD">
        <w:rPr>
          <w:rFonts w:ascii="Times New Roman" w:eastAsia="PMingLiU" w:hAnsi="Times New Roman" w:cs="Times New Roman"/>
          <w:sz w:val="24"/>
          <w:szCs w:val="24"/>
          <w:lang w:eastAsia="zh-HK"/>
        </w:rPr>
        <w:t xml:space="preserve">that is </w:t>
      </w:r>
      <w:r w:rsidRPr="003A1ABD">
        <w:rPr>
          <w:rFonts w:ascii="Times New Roman" w:eastAsia="PMingLiU" w:hAnsi="Times New Roman" w:cs="Times New Roman"/>
          <w:sz w:val="24"/>
          <w:szCs w:val="24"/>
          <w:lang w:eastAsia="zh-HK"/>
        </w:rPr>
        <w:t>attain</w:t>
      </w:r>
      <w:r w:rsidR="001011D8" w:rsidRPr="003A1ABD">
        <w:rPr>
          <w:rFonts w:ascii="Times New Roman" w:eastAsia="PMingLiU" w:hAnsi="Times New Roman" w:cs="Times New Roman"/>
          <w:sz w:val="24"/>
          <w:szCs w:val="24"/>
          <w:lang w:eastAsia="zh-HK"/>
        </w:rPr>
        <w:t>ment of</w:t>
      </w:r>
      <w:r w:rsidR="00951502" w:rsidRPr="003A1ABD">
        <w:rPr>
          <w:rFonts w:ascii="Times New Roman" w:eastAsia="PMingLiU" w:hAnsi="Times New Roman" w:cs="Times New Roman"/>
          <w:sz w:val="24"/>
          <w:szCs w:val="24"/>
          <w:lang w:eastAsia="zh-HK"/>
        </w:rPr>
        <w:t xml:space="preserve"> flow state</w:t>
      </w:r>
      <w:r w:rsidRPr="003A1ABD">
        <w:rPr>
          <w:rFonts w:ascii="Times New Roman" w:eastAsia="PMingLiU" w:hAnsi="Times New Roman" w:cs="Times New Roman"/>
          <w:sz w:val="24"/>
          <w:szCs w:val="24"/>
          <w:lang w:eastAsia="zh-HK"/>
        </w:rPr>
        <w:t xml:space="preserve"> </w:t>
      </w:r>
      <w:r w:rsidR="00951502" w:rsidRPr="003A1ABD">
        <w:rPr>
          <w:rFonts w:ascii="Times New Roman" w:eastAsia="PMingLiU" w:hAnsi="Times New Roman" w:cs="Times New Roman"/>
          <w:sz w:val="24"/>
          <w:szCs w:val="24"/>
          <w:lang w:eastAsia="zh-HK"/>
        </w:rPr>
        <w:t>s</w:t>
      </w:r>
      <w:r w:rsidRPr="003A1ABD">
        <w:rPr>
          <w:rFonts w:ascii="Times New Roman" w:eastAsia="PMingLiU" w:hAnsi="Times New Roman" w:cs="Times New Roman"/>
          <w:sz w:val="24"/>
          <w:szCs w:val="24"/>
          <w:lang w:eastAsia="zh-HK"/>
        </w:rPr>
        <w:t>cores</w:t>
      </w:r>
      <w:r w:rsidR="00EA6703" w:rsidRPr="003A1ABD">
        <w:rPr>
          <w:rFonts w:ascii="Times New Roman" w:eastAsia="PMingLiU" w:hAnsi="Times New Roman" w:cs="Times New Roman"/>
          <w:sz w:val="24"/>
          <w:szCs w:val="24"/>
          <w:lang w:eastAsia="zh-HK"/>
        </w:rPr>
        <w:t>,</w:t>
      </w:r>
      <w:r w:rsidR="00951502" w:rsidRPr="003A1ABD">
        <w:rPr>
          <w:rFonts w:ascii="Times New Roman" w:eastAsia="PMingLiU" w:hAnsi="Times New Roman" w:cs="Times New Roman"/>
          <w:sz w:val="24"/>
          <w:szCs w:val="24"/>
          <w:lang w:eastAsia="zh-HK"/>
        </w:rPr>
        <w:t xml:space="preserve"> </w:t>
      </w:r>
      <w:r w:rsidR="001011D8" w:rsidRPr="003A1ABD">
        <w:rPr>
          <w:rFonts w:ascii="Times New Roman" w:eastAsia="PMingLiU" w:hAnsi="Times New Roman" w:cs="Times New Roman"/>
          <w:sz w:val="24"/>
          <w:szCs w:val="24"/>
          <w:lang w:eastAsia="zh-HK"/>
        </w:rPr>
        <w:t xml:space="preserve">reflected a </w:t>
      </w:r>
      <w:r w:rsidR="00951502" w:rsidRPr="003A1ABD">
        <w:rPr>
          <w:rFonts w:ascii="Times New Roman" w:eastAsia="PMingLiU" w:hAnsi="Times New Roman" w:cs="Times New Roman"/>
          <w:sz w:val="24"/>
          <w:szCs w:val="24"/>
          <w:lang w:eastAsia="zh-HK"/>
        </w:rPr>
        <w:t>steady</w:t>
      </w:r>
      <w:r w:rsidR="001011D8" w:rsidRPr="003A1ABD">
        <w:rPr>
          <w:rFonts w:ascii="Times New Roman" w:eastAsia="PMingLiU" w:hAnsi="Times New Roman" w:cs="Times New Roman"/>
          <w:sz w:val="24"/>
          <w:szCs w:val="24"/>
          <w:lang w:eastAsia="zh-HK"/>
        </w:rPr>
        <w:t xml:space="preserve"> horizontal trend</w:t>
      </w:r>
      <w:r w:rsidR="00951502" w:rsidRPr="003A1ABD">
        <w:rPr>
          <w:rFonts w:ascii="Times New Roman" w:eastAsia="PMingLiU" w:hAnsi="Times New Roman" w:cs="Times New Roman"/>
          <w:sz w:val="24"/>
          <w:szCs w:val="24"/>
          <w:lang w:eastAsia="zh-HK"/>
        </w:rPr>
        <w:t xml:space="preserve"> or a trend that was opposite to the intended treatment effect (</w:t>
      </w:r>
      <w:proofErr w:type="spellStart"/>
      <w:r w:rsidR="00951502" w:rsidRPr="003A1ABD">
        <w:rPr>
          <w:rFonts w:ascii="Times New Roman" w:eastAsia="PMingLiU" w:hAnsi="Times New Roman" w:cs="Times New Roman"/>
          <w:sz w:val="24"/>
          <w:szCs w:val="24"/>
          <w:lang w:eastAsia="zh-HK"/>
        </w:rPr>
        <w:t>Hrycaiko</w:t>
      </w:r>
      <w:proofErr w:type="spellEnd"/>
      <w:r w:rsidR="00951502" w:rsidRPr="003A1ABD">
        <w:rPr>
          <w:rFonts w:ascii="Times New Roman" w:eastAsia="PMingLiU" w:hAnsi="Times New Roman" w:cs="Times New Roman"/>
          <w:sz w:val="24"/>
          <w:szCs w:val="24"/>
          <w:lang w:eastAsia="zh-HK"/>
        </w:rPr>
        <w:t xml:space="preserve"> &amp; Martin, 1996; </w:t>
      </w:r>
      <w:proofErr w:type="spellStart"/>
      <w:r w:rsidR="00951502" w:rsidRPr="003A1ABD">
        <w:rPr>
          <w:rFonts w:ascii="Times New Roman" w:eastAsia="PMingLiU" w:hAnsi="Times New Roman" w:cs="Times New Roman"/>
          <w:sz w:val="24"/>
          <w:szCs w:val="24"/>
          <w:lang w:eastAsia="zh-HK"/>
        </w:rPr>
        <w:t>Kazdin</w:t>
      </w:r>
      <w:proofErr w:type="spellEnd"/>
      <w:r w:rsidR="00951502" w:rsidRPr="003A1ABD">
        <w:rPr>
          <w:rFonts w:ascii="Times New Roman" w:eastAsia="PMingLiU" w:hAnsi="Times New Roman" w:cs="Times New Roman"/>
          <w:sz w:val="24"/>
          <w:szCs w:val="24"/>
          <w:lang w:eastAsia="zh-HK"/>
        </w:rPr>
        <w:t xml:space="preserve">, </w:t>
      </w:r>
      <w:r w:rsidR="005F355E" w:rsidRPr="003A1ABD">
        <w:rPr>
          <w:rFonts w:ascii="Times New Roman" w:eastAsia="PMingLiU" w:hAnsi="Times New Roman" w:cs="Times New Roman"/>
          <w:sz w:val="24"/>
          <w:szCs w:val="24"/>
          <w:lang w:eastAsia="zh-HK"/>
        </w:rPr>
        <w:t>2011</w:t>
      </w:r>
      <w:r w:rsidR="006837E4" w:rsidRPr="003A1ABD">
        <w:rPr>
          <w:rFonts w:ascii="Times New Roman" w:eastAsia="PMingLiU" w:hAnsi="Times New Roman" w:cs="Times New Roman"/>
          <w:sz w:val="24"/>
          <w:szCs w:val="24"/>
          <w:lang w:eastAsia="zh-HK"/>
        </w:rPr>
        <w:t xml:space="preserve">; Patrick &amp; </w:t>
      </w:r>
      <w:proofErr w:type="spellStart"/>
      <w:r w:rsidR="006837E4" w:rsidRPr="003A1ABD">
        <w:rPr>
          <w:rFonts w:ascii="Times New Roman" w:eastAsia="PMingLiU" w:hAnsi="Times New Roman" w:cs="Times New Roman"/>
          <w:sz w:val="24"/>
          <w:szCs w:val="24"/>
          <w:lang w:eastAsia="zh-HK"/>
        </w:rPr>
        <w:t>Hrycaiko</w:t>
      </w:r>
      <w:proofErr w:type="spellEnd"/>
      <w:r w:rsidR="006837E4" w:rsidRPr="003A1ABD">
        <w:rPr>
          <w:rFonts w:ascii="Times New Roman" w:eastAsia="PMingLiU" w:hAnsi="Times New Roman" w:cs="Times New Roman"/>
          <w:sz w:val="24"/>
          <w:szCs w:val="24"/>
          <w:lang w:eastAsia="zh-HK"/>
        </w:rPr>
        <w:t>, 1998</w:t>
      </w:r>
      <w:r w:rsidR="00951502" w:rsidRPr="003A1ABD">
        <w:rPr>
          <w:rFonts w:ascii="Times New Roman" w:eastAsia="PMingLiU" w:hAnsi="Times New Roman" w:cs="Times New Roman"/>
          <w:sz w:val="24"/>
          <w:szCs w:val="24"/>
          <w:lang w:eastAsia="zh-HK"/>
        </w:rPr>
        <w:t>).</w:t>
      </w:r>
      <w:r w:rsidR="00951502" w:rsidRPr="00951502">
        <w:rPr>
          <w:rFonts w:ascii="Times New Roman" w:eastAsia="PMingLiU" w:hAnsi="Times New Roman" w:cs="Times New Roman"/>
          <w:sz w:val="24"/>
          <w:szCs w:val="24"/>
          <w:lang w:eastAsia="zh-HK"/>
        </w:rPr>
        <w:t xml:space="preserve"> Previous studies have demonstrated that this type of design is beneficial</w:t>
      </w:r>
      <w:r w:rsidR="00951502" w:rsidRPr="00951502">
        <w:rPr>
          <w:rFonts w:ascii="Times New Roman" w:eastAsia="PMingLiU" w:hAnsi="Times New Roman" w:cs="Times New Roman" w:hint="eastAsia"/>
          <w:sz w:val="24"/>
          <w:szCs w:val="24"/>
          <w:lang w:eastAsia="zh-TW"/>
        </w:rPr>
        <w:t xml:space="preserve"> for applied research</w:t>
      </w:r>
      <w:r w:rsidR="00EA6703">
        <w:rPr>
          <w:rFonts w:ascii="Times New Roman" w:eastAsia="PMingLiU" w:hAnsi="Times New Roman" w:cs="Times New Roman"/>
          <w:sz w:val="24"/>
          <w:szCs w:val="24"/>
          <w:lang w:eastAsia="zh-TW"/>
        </w:rPr>
        <w:t xml:space="preserve"> which tests</w:t>
      </w:r>
      <w:r w:rsidR="00EA6703">
        <w:rPr>
          <w:rFonts w:ascii="Times New Roman" w:eastAsia="PMingLiU" w:hAnsi="Times New Roman" w:cs="Times New Roman"/>
          <w:sz w:val="24"/>
          <w:szCs w:val="24"/>
          <w:lang w:eastAsia="zh-HK"/>
        </w:rPr>
        <w:t xml:space="preserve"> </w:t>
      </w:r>
      <w:r w:rsidR="00951502" w:rsidRPr="00951502">
        <w:rPr>
          <w:rFonts w:ascii="Times New Roman" w:eastAsia="PMingLiU" w:hAnsi="Times New Roman" w:cs="Times New Roman" w:hint="eastAsia"/>
          <w:sz w:val="24"/>
          <w:szCs w:val="24"/>
          <w:lang w:eastAsia="zh-TW"/>
        </w:rPr>
        <w:t>intervention effect</w:t>
      </w:r>
      <w:r w:rsidR="00951502" w:rsidRPr="00951502">
        <w:rPr>
          <w:rFonts w:ascii="Times New Roman" w:eastAsia="PMingLiU" w:hAnsi="Times New Roman" w:cs="Times New Roman"/>
          <w:sz w:val="24"/>
          <w:szCs w:val="24"/>
          <w:lang w:eastAsia="zh-HK"/>
        </w:rPr>
        <w:t xml:space="preserve">s on variables, such as flow and performance, in real-world contexts (e.g., </w:t>
      </w:r>
      <w:r>
        <w:rPr>
          <w:rFonts w:ascii="Times New Roman" w:eastAsia="PMingLiU" w:hAnsi="Times New Roman" w:cs="Times New Roman"/>
          <w:sz w:val="24"/>
          <w:szCs w:val="24"/>
          <w:lang w:eastAsia="zh-HK"/>
        </w:rPr>
        <w:t xml:space="preserve">Koehn et al., 2014; </w:t>
      </w:r>
      <w:r w:rsidR="00951502" w:rsidRPr="00951502">
        <w:rPr>
          <w:rFonts w:ascii="Times New Roman" w:eastAsia="PMingLiU" w:hAnsi="Times New Roman" w:cs="Times New Roman"/>
          <w:sz w:val="24"/>
          <w:szCs w:val="24"/>
          <w:lang w:eastAsia="zh-HK"/>
        </w:rPr>
        <w:t>Lindsay et al., 2005).</w:t>
      </w:r>
    </w:p>
    <w:p w14:paraId="796D0328" w14:textId="4503BAF1" w:rsidR="00951502" w:rsidRPr="00951502" w:rsidRDefault="00951502" w:rsidP="00951502">
      <w:pPr>
        <w:keepNext/>
        <w:spacing w:after="0" w:line="480" w:lineRule="auto"/>
        <w:outlineLvl w:val="1"/>
        <w:rPr>
          <w:rFonts w:ascii="Times New Roman" w:eastAsia="PMingLiU" w:hAnsi="Times New Roman" w:cs="Arial"/>
          <w:bCs/>
          <w:i/>
          <w:iCs/>
          <w:sz w:val="24"/>
          <w:szCs w:val="28"/>
          <w:lang w:eastAsia="zh-HK"/>
        </w:rPr>
      </w:pPr>
      <w:bookmarkStart w:id="4" w:name="_Toc136130580"/>
      <w:bookmarkStart w:id="5" w:name="_Toc161729614"/>
      <w:r w:rsidRPr="006837E4">
        <w:rPr>
          <w:rFonts w:ascii="Times New Roman" w:eastAsia="PMingLiU" w:hAnsi="Times New Roman" w:cs="Arial"/>
          <w:b/>
          <w:bCs/>
          <w:iCs/>
          <w:sz w:val="24"/>
          <w:szCs w:val="28"/>
          <w:lang w:eastAsia="zh-HK"/>
        </w:rPr>
        <w:t>Measure</w:t>
      </w:r>
      <w:bookmarkEnd w:id="4"/>
      <w:bookmarkEnd w:id="5"/>
    </w:p>
    <w:p w14:paraId="661F1A9A" w14:textId="292865F6" w:rsidR="00093018" w:rsidRDefault="006837E4" w:rsidP="00E45A7A">
      <w:pPr>
        <w:spacing w:after="0" w:line="480" w:lineRule="auto"/>
        <w:ind w:firstLine="737"/>
        <w:rPr>
          <w:rFonts w:ascii="Times New Roman" w:eastAsia="PMingLiU" w:hAnsi="Times New Roman" w:cs="Times New Roman"/>
          <w:sz w:val="24"/>
          <w:szCs w:val="24"/>
          <w:lang w:eastAsia="zh-HK"/>
        </w:rPr>
      </w:pPr>
      <w:r w:rsidRPr="006837E4">
        <w:rPr>
          <w:rFonts w:ascii="Times New Roman" w:eastAsia="PMingLiU" w:hAnsi="Times New Roman" w:cs="Times New Roman"/>
          <w:sz w:val="24"/>
          <w:szCs w:val="24"/>
          <w:lang w:eastAsia="zh-HK"/>
        </w:rPr>
        <w:t>The Flow State Scale-2 Short Form (FSS-2 SF; Jackson et al., 2008)</w:t>
      </w:r>
      <w:r>
        <w:rPr>
          <w:rFonts w:ascii="Times New Roman" w:eastAsia="PMingLiU" w:hAnsi="Times New Roman" w:cs="Times New Roman"/>
          <w:b/>
          <w:sz w:val="24"/>
          <w:szCs w:val="24"/>
          <w:lang w:eastAsia="zh-HK"/>
        </w:rPr>
        <w:t xml:space="preserve"> </w:t>
      </w:r>
      <w:r w:rsidR="00951502" w:rsidRPr="00951502">
        <w:rPr>
          <w:rFonts w:ascii="Times New Roman" w:eastAsia="PMingLiU" w:hAnsi="Times New Roman" w:cs="Times New Roman"/>
          <w:sz w:val="24"/>
          <w:szCs w:val="24"/>
          <w:lang w:eastAsia="zh-HK"/>
        </w:rPr>
        <w:t xml:space="preserve">examines the intensity of flow state in one specific activity or event. The FSS-2 </w:t>
      </w:r>
      <w:r w:rsidR="003B4BAA">
        <w:rPr>
          <w:rFonts w:ascii="Times New Roman" w:eastAsia="PMingLiU" w:hAnsi="Times New Roman" w:cs="Times New Roman"/>
          <w:sz w:val="24"/>
          <w:szCs w:val="24"/>
          <w:lang w:eastAsia="zh-HK"/>
        </w:rPr>
        <w:t xml:space="preserve">SF </w:t>
      </w:r>
      <w:r w:rsidR="00951502" w:rsidRPr="00951502">
        <w:rPr>
          <w:rFonts w:ascii="Times New Roman" w:eastAsia="PMingLiU" w:hAnsi="Times New Roman" w:cs="Times New Roman"/>
          <w:sz w:val="24"/>
          <w:szCs w:val="24"/>
          <w:lang w:eastAsia="zh-HK"/>
        </w:rPr>
        <w:t xml:space="preserve">consists of </w:t>
      </w:r>
      <w:r w:rsidR="003B4BAA">
        <w:rPr>
          <w:rFonts w:ascii="Times New Roman" w:eastAsia="PMingLiU" w:hAnsi="Times New Roman" w:cs="Times New Roman"/>
          <w:sz w:val="24"/>
          <w:szCs w:val="24"/>
          <w:lang w:eastAsia="zh-HK"/>
        </w:rPr>
        <w:t>nine</w:t>
      </w:r>
      <w:r w:rsidR="00951502" w:rsidRPr="00951502">
        <w:rPr>
          <w:rFonts w:ascii="Times New Roman" w:eastAsia="PMingLiU" w:hAnsi="Times New Roman" w:cs="Times New Roman"/>
          <w:sz w:val="24"/>
          <w:szCs w:val="24"/>
          <w:lang w:eastAsia="zh-HK"/>
        </w:rPr>
        <w:t xml:space="preserve"> items</w:t>
      </w:r>
      <w:r w:rsidR="003B4BAA">
        <w:rPr>
          <w:rFonts w:ascii="Times New Roman" w:eastAsia="PMingLiU" w:hAnsi="Times New Roman" w:cs="Times New Roman"/>
          <w:sz w:val="24"/>
          <w:szCs w:val="24"/>
          <w:lang w:eastAsia="zh-HK"/>
        </w:rPr>
        <w:t xml:space="preserve">, each item measuring one </w:t>
      </w:r>
      <w:r w:rsidR="00951502" w:rsidRPr="00951502">
        <w:rPr>
          <w:rFonts w:ascii="Times New Roman" w:eastAsia="PMingLiU" w:hAnsi="Times New Roman" w:cs="Times New Roman"/>
          <w:sz w:val="24"/>
          <w:szCs w:val="24"/>
          <w:lang w:eastAsia="zh-HK"/>
        </w:rPr>
        <w:t>subscale</w:t>
      </w:r>
      <w:r w:rsidR="003B4BAA">
        <w:rPr>
          <w:rFonts w:ascii="Times New Roman" w:eastAsia="PMingLiU" w:hAnsi="Times New Roman" w:cs="Times New Roman"/>
          <w:sz w:val="24"/>
          <w:szCs w:val="24"/>
          <w:lang w:eastAsia="zh-HK"/>
        </w:rPr>
        <w:t xml:space="preserve"> of the flow model (Jackson &amp; </w:t>
      </w:r>
      <w:proofErr w:type="spellStart"/>
      <w:r w:rsidR="003B4BAA">
        <w:rPr>
          <w:rFonts w:ascii="Times New Roman" w:eastAsia="PMingLiU" w:hAnsi="Times New Roman" w:cs="Times New Roman"/>
          <w:sz w:val="24"/>
          <w:szCs w:val="24"/>
          <w:lang w:eastAsia="zh-HK"/>
        </w:rPr>
        <w:t>Csikszentmihalyi</w:t>
      </w:r>
      <w:proofErr w:type="spellEnd"/>
      <w:r w:rsidR="003B4BAA">
        <w:rPr>
          <w:rFonts w:ascii="Times New Roman" w:eastAsia="PMingLiU" w:hAnsi="Times New Roman" w:cs="Times New Roman"/>
          <w:sz w:val="24"/>
          <w:szCs w:val="24"/>
          <w:lang w:eastAsia="zh-HK"/>
        </w:rPr>
        <w:t xml:space="preserve">, 1999). </w:t>
      </w:r>
      <w:r w:rsidR="00951502" w:rsidRPr="00951502">
        <w:rPr>
          <w:rFonts w:ascii="Times New Roman" w:eastAsia="PMingLiU" w:hAnsi="Times New Roman" w:cs="Times New Roman"/>
          <w:sz w:val="24"/>
          <w:szCs w:val="24"/>
          <w:lang w:eastAsia="zh-HK"/>
        </w:rPr>
        <w:t>The response format is a 5-point Likert scale anchored by 1 (</w:t>
      </w:r>
      <w:r w:rsidR="00951502" w:rsidRPr="00951502">
        <w:rPr>
          <w:rFonts w:ascii="Times New Roman" w:eastAsia="PMingLiU" w:hAnsi="Times New Roman" w:cs="Times New Roman"/>
          <w:i/>
          <w:iCs/>
          <w:sz w:val="24"/>
          <w:szCs w:val="24"/>
          <w:lang w:eastAsia="zh-HK"/>
        </w:rPr>
        <w:t>strongly disagree</w:t>
      </w:r>
      <w:r w:rsidR="00951502" w:rsidRPr="00951502">
        <w:rPr>
          <w:rFonts w:ascii="Times New Roman" w:eastAsia="PMingLiU" w:hAnsi="Times New Roman" w:cs="Times New Roman"/>
          <w:sz w:val="24"/>
          <w:szCs w:val="24"/>
          <w:lang w:eastAsia="zh-HK"/>
        </w:rPr>
        <w:t>) and 5 (</w:t>
      </w:r>
      <w:r w:rsidR="00951502" w:rsidRPr="00951502">
        <w:rPr>
          <w:rFonts w:ascii="Times New Roman" w:eastAsia="PMingLiU" w:hAnsi="Times New Roman" w:cs="Times New Roman"/>
          <w:i/>
          <w:iCs/>
          <w:sz w:val="24"/>
          <w:szCs w:val="24"/>
          <w:lang w:eastAsia="zh-HK"/>
        </w:rPr>
        <w:t>strongly agree</w:t>
      </w:r>
      <w:r w:rsidR="00951502" w:rsidRPr="00951502">
        <w:rPr>
          <w:rFonts w:ascii="Times New Roman" w:eastAsia="PMingLiU" w:hAnsi="Times New Roman" w:cs="Times New Roman"/>
          <w:sz w:val="24"/>
          <w:szCs w:val="24"/>
          <w:lang w:eastAsia="zh-HK"/>
        </w:rPr>
        <w:t xml:space="preserve">), with 3 as </w:t>
      </w:r>
      <w:r w:rsidR="00951502" w:rsidRPr="00951502">
        <w:rPr>
          <w:rFonts w:ascii="Times New Roman" w:eastAsia="PMingLiU" w:hAnsi="Times New Roman" w:cs="Times New Roman"/>
          <w:i/>
          <w:iCs/>
          <w:sz w:val="24"/>
          <w:szCs w:val="24"/>
          <w:lang w:eastAsia="zh-HK"/>
        </w:rPr>
        <w:t>neither agree nor disagree</w:t>
      </w:r>
      <w:r w:rsidR="00951502" w:rsidRPr="00951502">
        <w:rPr>
          <w:rFonts w:ascii="Times New Roman" w:eastAsia="PMingLiU" w:hAnsi="Times New Roman" w:cs="Times New Roman"/>
          <w:sz w:val="24"/>
          <w:szCs w:val="24"/>
          <w:lang w:eastAsia="zh-HK"/>
        </w:rPr>
        <w:t xml:space="preserve">. The subscales have shown acceptable </w:t>
      </w:r>
      <w:r w:rsidR="00951502" w:rsidRPr="00951502">
        <w:rPr>
          <w:rFonts w:ascii="Times New Roman" w:eastAsia="PMingLiU" w:hAnsi="Times New Roman" w:cs="Times New Roman" w:hint="eastAsia"/>
          <w:sz w:val="24"/>
          <w:szCs w:val="24"/>
          <w:lang w:eastAsia="zh-TW"/>
        </w:rPr>
        <w:t>internal consistency</w:t>
      </w:r>
      <w:r w:rsidR="00951502" w:rsidRPr="00951502">
        <w:rPr>
          <w:rFonts w:ascii="Times New Roman" w:eastAsia="PMingLiU" w:hAnsi="Times New Roman" w:cs="Times New Roman"/>
          <w:sz w:val="24"/>
          <w:szCs w:val="24"/>
          <w:lang w:eastAsia="zh-HK"/>
        </w:rPr>
        <w:t xml:space="preserve"> (Jackson</w:t>
      </w:r>
      <w:r w:rsidR="003B4BAA">
        <w:rPr>
          <w:rFonts w:ascii="Times New Roman" w:eastAsia="PMingLiU" w:hAnsi="Times New Roman" w:cs="Times New Roman"/>
          <w:sz w:val="24"/>
          <w:szCs w:val="24"/>
          <w:lang w:eastAsia="zh-HK"/>
        </w:rPr>
        <w:t xml:space="preserve"> et al.,</w:t>
      </w:r>
      <w:r w:rsidR="00951502" w:rsidRPr="00951502">
        <w:rPr>
          <w:rFonts w:ascii="Times New Roman" w:eastAsia="PMingLiU" w:hAnsi="Times New Roman" w:cs="Times New Roman"/>
          <w:sz w:val="24"/>
          <w:szCs w:val="24"/>
          <w:lang w:eastAsia="zh-HK"/>
        </w:rPr>
        <w:t xml:space="preserve"> 200</w:t>
      </w:r>
      <w:r w:rsidR="003B4BAA">
        <w:rPr>
          <w:rFonts w:ascii="Times New Roman" w:eastAsia="PMingLiU" w:hAnsi="Times New Roman" w:cs="Times New Roman"/>
          <w:sz w:val="24"/>
          <w:szCs w:val="24"/>
          <w:lang w:eastAsia="zh-HK"/>
        </w:rPr>
        <w:t>8</w:t>
      </w:r>
      <w:r w:rsidR="00951502" w:rsidRPr="00951502">
        <w:rPr>
          <w:rFonts w:ascii="Times New Roman" w:eastAsia="PMingLiU" w:hAnsi="Times New Roman" w:cs="Times New Roman"/>
          <w:sz w:val="24"/>
          <w:szCs w:val="24"/>
          <w:lang w:eastAsia="zh-HK"/>
        </w:rPr>
        <w:t>). The overall flow score per</w:t>
      </w:r>
      <w:r w:rsidR="003B4BAA">
        <w:rPr>
          <w:rFonts w:ascii="Times New Roman" w:eastAsia="PMingLiU" w:hAnsi="Times New Roman" w:cs="Times New Roman"/>
          <w:sz w:val="24"/>
          <w:szCs w:val="24"/>
          <w:lang w:eastAsia="zh-HK"/>
        </w:rPr>
        <w:t xml:space="preserve"> trial</w:t>
      </w:r>
      <w:r w:rsidR="00951502" w:rsidRPr="00951502">
        <w:rPr>
          <w:rFonts w:ascii="Times New Roman" w:eastAsia="PMingLiU" w:hAnsi="Times New Roman" w:cs="Times New Roman"/>
          <w:sz w:val="24"/>
          <w:szCs w:val="24"/>
          <w:lang w:eastAsia="zh-HK"/>
        </w:rPr>
        <w:t xml:space="preserve"> was calculated </w:t>
      </w:r>
      <w:r w:rsidR="003B4BAA">
        <w:rPr>
          <w:rFonts w:ascii="Times New Roman" w:eastAsia="PMingLiU" w:hAnsi="Times New Roman" w:cs="Times New Roman"/>
          <w:sz w:val="24"/>
          <w:szCs w:val="24"/>
          <w:lang w:eastAsia="zh-HK"/>
        </w:rPr>
        <w:t>by adding up the score for each of the nine subscales</w:t>
      </w:r>
      <w:r w:rsidR="00951502" w:rsidRPr="00951502">
        <w:rPr>
          <w:rFonts w:ascii="Times New Roman" w:eastAsia="PMingLiU" w:hAnsi="Times New Roman" w:cs="Times New Roman"/>
          <w:sz w:val="24"/>
          <w:szCs w:val="24"/>
          <w:lang w:eastAsia="zh-HK"/>
        </w:rPr>
        <w:t xml:space="preserve">. </w:t>
      </w:r>
    </w:p>
    <w:p w14:paraId="524C7690" w14:textId="406509D3" w:rsidR="00093018" w:rsidRDefault="00093018" w:rsidP="00093018">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lastRenderedPageBreak/>
        <w:t xml:space="preserve">The nine </w:t>
      </w:r>
      <w:r w:rsidR="00FA3223">
        <w:rPr>
          <w:rFonts w:ascii="Times New Roman" w:eastAsia="PMingLiU" w:hAnsi="Times New Roman" w:cs="Times New Roman"/>
          <w:sz w:val="24"/>
          <w:szCs w:val="24"/>
          <w:lang w:eastAsia="zh-HK"/>
        </w:rPr>
        <w:t xml:space="preserve">FSS-2 SF items were translated into Arabic, using a back translation procedure (Hambleton &amp; </w:t>
      </w:r>
      <w:proofErr w:type="spellStart"/>
      <w:r w:rsidR="00FA3223">
        <w:rPr>
          <w:rFonts w:ascii="Times New Roman" w:eastAsia="PMingLiU" w:hAnsi="Times New Roman" w:cs="Times New Roman"/>
          <w:sz w:val="24"/>
          <w:szCs w:val="24"/>
          <w:lang w:eastAsia="zh-HK"/>
        </w:rPr>
        <w:t>Kanjee</w:t>
      </w:r>
      <w:proofErr w:type="spellEnd"/>
      <w:r w:rsidR="00FA3223">
        <w:rPr>
          <w:rFonts w:ascii="Times New Roman" w:eastAsia="PMingLiU" w:hAnsi="Times New Roman" w:cs="Times New Roman"/>
          <w:sz w:val="24"/>
          <w:szCs w:val="24"/>
          <w:lang w:eastAsia="zh-HK"/>
        </w:rPr>
        <w:t xml:space="preserve">, 1995). </w:t>
      </w:r>
      <w:r>
        <w:rPr>
          <w:rFonts w:ascii="Times New Roman" w:eastAsia="PMingLiU" w:hAnsi="Times New Roman" w:cs="Times New Roman"/>
          <w:sz w:val="24"/>
          <w:szCs w:val="24"/>
          <w:lang w:eastAsia="zh-HK"/>
        </w:rPr>
        <w:t>Initially, a</w:t>
      </w:r>
      <w:r w:rsidR="00FA3223">
        <w:rPr>
          <w:rFonts w:ascii="Times New Roman" w:eastAsia="PMingLiU" w:hAnsi="Times New Roman" w:cs="Times New Roman"/>
          <w:sz w:val="24"/>
          <w:szCs w:val="24"/>
          <w:lang w:eastAsia="zh-HK"/>
        </w:rPr>
        <w:t xml:space="preserve"> bilingual researcher with expertise in clinical and sport psychology</w:t>
      </w:r>
      <w:r w:rsidR="00402905">
        <w:rPr>
          <w:rFonts w:ascii="Times New Roman" w:eastAsia="PMingLiU" w:hAnsi="Times New Roman" w:cs="Times New Roman"/>
          <w:sz w:val="24"/>
          <w:szCs w:val="24"/>
          <w:lang w:eastAsia="zh-HK"/>
        </w:rPr>
        <w:t xml:space="preserve"> and</w:t>
      </w:r>
      <w:r w:rsidR="00FA3223">
        <w:rPr>
          <w:rFonts w:ascii="Times New Roman" w:eastAsia="PMingLiU" w:hAnsi="Times New Roman" w:cs="Times New Roman"/>
          <w:sz w:val="24"/>
          <w:szCs w:val="24"/>
          <w:lang w:eastAsia="zh-HK"/>
        </w:rPr>
        <w:t xml:space="preserve"> who is fluent in English and Arabic</w:t>
      </w:r>
      <w:r w:rsidR="00402905">
        <w:rPr>
          <w:rFonts w:ascii="Times New Roman" w:eastAsia="PMingLiU" w:hAnsi="Times New Roman" w:cs="Times New Roman"/>
          <w:sz w:val="24"/>
          <w:szCs w:val="24"/>
          <w:lang w:eastAsia="zh-HK"/>
        </w:rPr>
        <w:t>,</w:t>
      </w:r>
      <w:r>
        <w:rPr>
          <w:rFonts w:ascii="Times New Roman" w:eastAsia="PMingLiU" w:hAnsi="Times New Roman" w:cs="Times New Roman"/>
          <w:sz w:val="24"/>
          <w:szCs w:val="24"/>
          <w:lang w:eastAsia="zh-HK"/>
        </w:rPr>
        <w:t xml:space="preserve"> carried out the item translation from the original version into Arabic. </w:t>
      </w:r>
      <w:r w:rsidRPr="00093018">
        <w:rPr>
          <w:rFonts w:ascii="Times New Roman" w:eastAsia="PMingLiU" w:hAnsi="Times New Roman" w:cs="Times New Roman"/>
          <w:sz w:val="24"/>
          <w:szCs w:val="24"/>
          <w:lang w:eastAsia="zh-HK"/>
        </w:rPr>
        <w:t xml:space="preserve">A second bilingual translator whose native language was </w:t>
      </w:r>
      <w:r>
        <w:rPr>
          <w:rFonts w:ascii="Times New Roman" w:eastAsia="PMingLiU" w:hAnsi="Times New Roman" w:cs="Times New Roman"/>
          <w:sz w:val="24"/>
          <w:szCs w:val="24"/>
          <w:lang w:eastAsia="zh-HK"/>
        </w:rPr>
        <w:t>Arabic</w:t>
      </w:r>
      <w:r w:rsidRPr="00093018">
        <w:rPr>
          <w:rFonts w:ascii="Times New Roman" w:eastAsia="PMingLiU" w:hAnsi="Times New Roman" w:cs="Times New Roman"/>
          <w:sz w:val="24"/>
          <w:szCs w:val="24"/>
          <w:lang w:eastAsia="zh-HK"/>
        </w:rPr>
        <w:t xml:space="preserve"> and who had not seen the original English version of the </w:t>
      </w:r>
      <w:r>
        <w:rPr>
          <w:rFonts w:ascii="Times New Roman" w:eastAsia="PMingLiU" w:hAnsi="Times New Roman" w:cs="Times New Roman"/>
          <w:sz w:val="24"/>
          <w:szCs w:val="24"/>
          <w:lang w:eastAsia="zh-HK"/>
        </w:rPr>
        <w:t>FSS-2 SF</w:t>
      </w:r>
      <w:r w:rsidRPr="00093018">
        <w:rPr>
          <w:rFonts w:ascii="Times New Roman" w:eastAsia="PMingLiU" w:hAnsi="Times New Roman" w:cs="Times New Roman"/>
          <w:sz w:val="24"/>
          <w:szCs w:val="24"/>
          <w:lang w:eastAsia="zh-HK"/>
        </w:rPr>
        <w:t>, translated th</w:t>
      </w:r>
      <w:r>
        <w:rPr>
          <w:rFonts w:ascii="Times New Roman" w:eastAsia="PMingLiU" w:hAnsi="Times New Roman" w:cs="Times New Roman"/>
          <w:sz w:val="24"/>
          <w:szCs w:val="24"/>
          <w:lang w:eastAsia="zh-HK"/>
        </w:rPr>
        <w:t>e items f</w:t>
      </w:r>
      <w:r w:rsidRPr="00093018">
        <w:rPr>
          <w:rFonts w:ascii="Times New Roman" w:eastAsia="PMingLiU" w:hAnsi="Times New Roman" w:cs="Times New Roman"/>
          <w:sz w:val="24"/>
          <w:szCs w:val="24"/>
          <w:lang w:eastAsia="zh-HK"/>
        </w:rPr>
        <w:t xml:space="preserve">rom </w:t>
      </w:r>
      <w:r>
        <w:rPr>
          <w:rFonts w:ascii="Times New Roman" w:eastAsia="PMingLiU" w:hAnsi="Times New Roman" w:cs="Times New Roman"/>
          <w:sz w:val="24"/>
          <w:szCs w:val="24"/>
          <w:lang w:eastAsia="zh-HK"/>
        </w:rPr>
        <w:t>Arabic</w:t>
      </w:r>
      <w:r w:rsidRPr="00093018">
        <w:rPr>
          <w:rFonts w:ascii="Times New Roman" w:eastAsia="PMingLiU" w:hAnsi="Times New Roman" w:cs="Times New Roman"/>
          <w:sz w:val="24"/>
          <w:szCs w:val="24"/>
          <w:lang w:eastAsia="zh-HK"/>
        </w:rPr>
        <w:t xml:space="preserve"> back to English</w:t>
      </w:r>
      <w:r>
        <w:rPr>
          <w:rFonts w:ascii="Times New Roman" w:eastAsia="PMingLiU" w:hAnsi="Times New Roman" w:cs="Times New Roman"/>
          <w:sz w:val="24"/>
          <w:szCs w:val="24"/>
          <w:lang w:eastAsia="zh-HK"/>
        </w:rPr>
        <w:t xml:space="preserve">. </w:t>
      </w:r>
      <w:r w:rsidRPr="00093018">
        <w:rPr>
          <w:rFonts w:ascii="Times New Roman" w:eastAsia="PMingLiU" w:hAnsi="Times New Roman" w:cs="Times New Roman"/>
          <w:sz w:val="24"/>
          <w:szCs w:val="24"/>
          <w:lang w:eastAsia="zh-HK"/>
        </w:rPr>
        <w:t>The back-translated version w</w:t>
      </w:r>
      <w:r>
        <w:rPr>
          <w:rFonts w:ascii="Times New Roman" w:eastAsia="PMingLiU" w:hAnsi="Times New Roman" w:cs="Times New Roman"/>
          <w:sz w:val="24"/>
          <w:szCs w:val="24"/>
          <w:lang w:eastAsia="zh-HK"/>
        </w:rPr>
        <w:t>as</w:t>
      </w:r>
      <w:r w:rsidRPr="00093018">
        <w:rPr>
          <w:rFonts w:ascii="Times New Roman" w:eastAsia="PMingLiU" w:hAnsi="Times New Roman" w:cs="Times New Roman"/>
          <w:sz w:val="24"/>
          <w:szCs w:val="24"/>
          <w:lang w:eastAsia="zh-HK"/>
        </w:rPr>
        <w:t xml:space="preserve"> then compared with the original English version and any inconsistencies</w:t>
      </w:r>
      <w:r>
        <w:rPr>
          <w:rFonts w:ascii="Times New Roman" w:eastAsia="PMingLiU" w:hAnsi="Times New Roman" w:cs="Times New Roman"/>
          <w:sz w:val="24"/>
          <w:szCs w:val="24"/>
          <w:lang w:eastAsia="zh-HK"/>
        </w:rPr>
        <w:t xml:space="preserve"> or </w:t>
      </w:r>
      <w:r w:rsidRPr="00093018">
        <w:rPr>
          <w:rFonts w:ascii="Times New Roman" w:eastAsia="PMingLiU" w:hAnsi="Times New Roman" w:cs="Times New Roman"/>
          <w:sz w:val="24"/>
          <w:szCs w:val="24"/>
          <w:lang w:eastAsia="zh-HK"/>
        </w:rPr>
        <w:t>incongruences</w:t>
      </w:r>
      <w:r>
        <w:rPr>
          <w:rFonts w:ascii="Times New Roman" w:eastAsia="PMingLiU" w:hAnsi="Times New Roman" w:cs="Times New Roman"/>
          <w:sz w:val="24"/>
          <w:szCs w:val="24"/>
          <w:lang w:eastAsia="zh-HK"/>
        </w:rPr>
        <w:t xml:space="preserve"> were discussed among the researchers and translators.</w:t>
      </w:r>
      <w:r w:rsidRPr="00093018">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 xml:space="preserve">Potential </w:t>
      </w:r>
      <w:r w:rsidRPr="00093018">
        <w:rPr>
          <w:rFonts w:ascii="Times New Roman" w:eastAsia="PMingLiU" w:hAnsi="Times New Roman" w:cs="Times New Roman"/>
          <w:sz w:val="24"/>
          <w:szCs w:val="24"/>
          <w:lang w:eastAsia="zh-HK"/>
        </w:rPr>
        <w:t>inconsistenci</w:t>
      </w:r>
      <w:r>
        <w:rPr>
          <w:rFonts w:ascii="Times New Roman" w:eastAsia="PMingLiU" w:hAnsi="Times New Roman" w:cs="Times New Roman"/>
          <w:sz w:val="24"/>
          <w:szCs w:val="24"/>
          <w:lang w:eastAsia="zh-HK"/>
        </w:rPr>
        <w:t xml:space="preserve">es were removed in the </w:t>
      </w:r>
      <w:r w:rsidRPr="00093018">
        <w:rPr>
          <w:rFonts w:ascii="Times New Roman" w:eastAsia="PMingLiU" w:hAnsi="Times New Roman" w:cs="Times New Roman"/>
          <w:sz w:val="24"/>
          <w:szCs w:val="24"/>
          <w:lang w:eastAsia="zh-HK"/>
        </w:rPr>
        <w:t xml:space="preserve">comparison process </w:t>
      </w:r>
      <w:r>
        <w:rPr>
          <w:rFonts w:ascii="Times New Roman" w:eastAsia="PMingLiU" w:hAnsi="Times New Roman" w:cs="Times New Roman"/>
          <w:sz w:val="24"/>
          <w:szCs w:val="24"/>
          <w:lang w:eastAsia="zh-HK"/>
        </w:rPr>
        <w:t>until mutual agreement that the item wording and meaning was captured and reflected in the final Arabic</w:t>
      </w:r>
      <w:r w:rsidRPr="00093018">
        <w:rPr>
          <w:rFonts w:ascii="Times New Roman" w:eastAsia="PMingLiU" w:hAnsi="Times New Roman" w:cs="Times New Roman"/>
          <w:sz w:val="24"/>
          <w:szCs w:val="24"/>
          <w:lang w:eastAsia="zh-HK"/>
        </w:rPr>
        <w:t xml:space="preserve"> version.</w:t>
      </w:r>
      <w:r>
        <w:rPr>
          <w:rFonts w:ascii="Times New Roman" w:eastAsia="PMingLiU" w:hAnsi="Times New Roman" w:cs="Times New Roman"/>
          <w:sz w:val="24"/>
          <w:szCs w:val="24"/>
          <w:lang w:eastAsia="zh-HK"/>
        </w:rPr>
        <w:t xml:space="preserve"> A sport psychologist and co-author of this study, was present</w:t>
      </w:r>
      <w:r w:rsidR="00E45A7A">
        <w:rPr>
          <w:rFonts w:ascii="Times New Roman" w:eastAsia="PMingLiU" w:hAnsi="Times New Roman" w:cs="Times New Roman"/>
          <w:sz w:val="24"/>
          <w:szCs w:val="24"/>
          <w:lang w:eastAsia="zh-HK"/>
        </w:rPr>
        <w:t xml:space="preserve"> and explained the measure</w:t>
      </w:r>
      <w:r w:rsidR="00402905">
        <w:rPr>
          <w:rFonts w:ascii="Times New Roman" w:eastAsia="PMingLiU" w:hAnsi="Times New Roman" w:cs="Times New Roman"/>
          <w:sz w:val="24"/>
          <w:szCs w:val="24"/>
          <w:lang w:eastAsia="zh-HK"/>
        </w:rPr>
        <w:t xml:space="preserve"> and methods</w:t>
      </w:r>
      <w:r w:rsidR="00E45A7A">
        <w:rPr>
          <w:rFonts w:ascii="Times New Roman" w:eastAsia="PMingLiU" w:hAnsi="Times New Roman" w:cs="Times New Roman"/>
          <w:sz w:val="24"/>
          <w:szCs w:val="24"/>
          <w:lang w:eastAsia="zh-HK"/>
        </w:rPr>
        <w:t xml:space="preserve"> to the participants at the beginning of the data collection phase</w:t>
      </w:r>
      <w:r>
        <w:rPr>
          <w:rFonts w:ascii="Times New Roman" w:eastAsia="PMingLiU" w:hAnsi="Times New Roman" w:cs="Times New Roman"/>
          <w:sz w:val="24"/>
          <w:szCs w:val="24"/>
          <w:lang w:eastAsia="zh-HK"/>
        </w:rPr>
        <w:t xml:space="preserve">. </w:t>
      </w:r>
      <w:r w:rsidR="00E45A7A">
        <w:rPr>
          <w:rFonts w:ascii="Times New Roman" w:eastAsia="PMingLiU" w:hAnsi="Times New Roman" w:cs="Times New Roman"/>
          <w:sz w:val="24"/>
          <w:szCs w:val="24"/>
          <w:lang w:eastAsia="zh-HK"/>
        </w:rPr>
        <w:t xml:space="preserve">Participants discussed the meaning of several items, such as challenge-skills balance, clear goals, and unambiguous feedback, as part of the pre-intervention interview. </w:t>
      </w:r>
    </w:p>
    <w:p w14:paraId="240143CC" w14:textId="31457ACE" w:rsidR="000D3B1B" w:rsidRDefault="003B4BAA" w:rsidP="000D3B1B">
      <w:pPr>
        <w:spacing w:after="0" w:line="480" w:lineRule="auto"/>
        <w:rPr>
          <w:rFonts w:ascii="Times New Roman" w:eastAsia="PMingLiU" w:hAnsi="Times New Roman" w:cs="Times New Roman"/>
          <w:i/>
          <w:iCs/>
          <w:sz w:val="24"/>
          <w:szCs w:val="24"/>
          <w:lang w:eastAsia="zh-HK"/>
        </w:rPr>
      </w:pPr>
      <w:bookmarkStart w:id="6" w:name="_Toc161729618"/>
      <w:r w:rsidRPr="006837E4">
        <w:rPr>
          <w:rFonts w:ascii="Times New Roman" w:eastAsia="PMingLiU" w:hAnsi="Times New Roman" w:cs="Times New Roman"/>
          <w:b/>
          <w:iCs/>
          <w:sz w:val="24"/>
          <w:szCs w:val="24"/>
          <w:lang w:eastAsia="zh-HK"/>
        </w:rPr>
        <w:t>P</w:t>
      </w:r>
      <w:r w:rsidR="00951502" w:rsidRPr="006837E4">
        <w:rPr>
          <w:rFonts w:ascii="Times New Roman" w:eastAsia="PMingLiU" w:hAnsi="Times New Roman" w:cs="Times New Roman"/>
          <w:b/>
          <w:iCs/>
          <w:sz w:val="24"/>
          <w:szCs w:val="24"/>
          <w:lang w:eastAsia="zh-HK"/>
        </w:rPr>
        <w:t>erformance</w:t>
      </w:r>
      <w:bookmarkEnd w:id="6"/>
      <w:r w:rsidR="006837E4" w:rsidRPr="006837E4">
        <w:rPr>
          <w:rFonts w:ascii="Times New Roman" w:eastAsia="PMingLiU" w:hAnsi="Times New Roman" w:cs="Times New Roman"/>
          <w:b/>
          <w:iCs/>
          <w:sz w:val="24"/>
          <w:szCs w:val="24"/>
          <w:lang w:eastAsia="zh-HK"/>
        </w:rPr>
        <w:t xml:space="preserve"> Task</w:t>
      </w:r>
    </w:p>
    <w:p w14:paraId="5A6D4C60" w14:textId="1DC5F6B2" w:rsidR="005F307A" w:rsidRPr="00951502" w:rsidRDefault="005F307A" w:rsidP="00E45A7A">
      <w:pPr>
        <w:spacing w:after="0" w:line="480" w:lineRule="auto"/>
        <w:ind w:firstLine="737"/>
        <w:rPr>
          <w:rFonts w:ascii="Times New Roman" w:eastAsia="PMingLiU" w:hAnsi="Times New Roman" w:cs="Times New Roman"/>
          <w:sz w:val="24"/>
          <w:szCs w:val="24"/>
          <w:lang w:eastAsia="zh-HK"/>
        </w:rPr>
      </w:pPr>
      <w:r w:rsidRPr="003A1ABD">
        <w:rPr>
          <w:rFonts w:ascii="Times New Roman" w:eastAsia="PMingLiU" w:hAnsi="Times New Roman" w:cs="Times New Roman"/>
          <w:sz w:val="24"/>
          <w:szCs w:val="24"/>
          <w:lang w:eastAsia="zh-HK"/>
        </w:rPr>
        <w:t>The 60-metres sprint was chosen as a</w:t>
      </w:r>
      <w:r w:rsidR="00CA3E66" w:rsidRPr="003A1ABD">
        <w:rPr>
          <w:rFonts w:ascii="Times New Roman" w:eastAsia="PMingLiU" w:hAnsi="Times New Roman" w:cs="Times New Roman"/>
          <w:sz w:val="24"/>
          <w:szCs w:val="24"/>
          <w:lang w:eastAsia="zh-HK"/>
        </w:rPr>
        <w:t xml:space="preserve"> performance task </w:t>
      </w:r>
      <w:r w:rsidR="006837E4" w:rsidRPr="003A1ABD">
        <w:rPr>
          <w:rFonts w:ascii="Times New Roman" w:eastAsia="PMingLiU" w:hAnsi="Times New Roman" w:cs="Times New Roman"/>
          <w:sz w:val="24"/>
          <w:szCs w:val="24"/>
          <w:lang w:eastAsia="zh-HK"/>
        </w:rPr>
        <w:t xml:space="preserve">to improve movement and flow experience. The short distance allows athletes to closely focus on the </w:t>
      </w:r>
      <w:r w:rsidR="00D97E75" w:rsidRPr="003A1ABD">
        <w:rPr>
          <w:rFonts w:ascii="Times New Roman" w:eastAsia="PMingLiU" w:hAnsi="Times New Roman" w:cs="Times New Roman"/>
          <w:sz w:val="24"/>
          <w:szCs w:val="24"/>
          <w:lang w:eastAsia="zh-HK"/>
        </w:rPr>
        <w:t>specific</w:t>
      </w:r>
      <w:r w:rsidR="006837E4" w:rsidRPr="003A1ABD">
        <w:rPr>
          <w:rFonts w:ascii="Times New Roman" w:eastAsia="PMingLiU" w:hAnsi="Times New Roman" w:cs="Times New Roman"/>
          <w:sz w:val="24"/>
          <w:szCs w:val="24"/>
          <w:lang w:eastAsia="zh-HK"/>
        </w:rPr>
        <w:t xml:space="preserve"> </w:t>
      </w:r>
      <w:r w:rsidR="00D97E75" w:rsidRPr="003A1ABD">
        <w:rPr>
          <w:rFonts w:ascii="Times New Roman" w:eastAsia="PMingLiU" w:hAnsi="Times New Roman" w:cs="Times New Roman"/>
          <w:sz w:val="24"/>
          <w:szCs w:val="24"/>
          <w:lang w:eastAsia="zh-HK"/>
        </w:rPr>
        <w:t>performance element</w:t>
      </w:r>
      <w:r w:rsidR="006837E4" w:rsidRPr="003A1ABD">
        <w:rPr>
          <w:rFonts w:ascii="Times New Roman" w:eastAsia="PMingLiU" w:hAnsi="Times New Roman" w:cs="Times New Roman"/>
          <w:sz w:val="24"/>
          <w:szCs w:val="24"/>
          <w:lang w:eastAsia="zh-HK"/>
        </w:rPr>
        <w:t xml:space="preserve"> they aimed to improve</w:t>
      </w:r>
      <w:r w:rsidR="00CA3E66" w:rsidRPr="003A1ABD">
        <w:rPr>
          <w:rFonts w:ascii="Times New Roman" w:eastAsia="PMingLiU" w:hAnsi="Times New Roman" w:cs="Times New Roman"/>
          <w:sz w:val="24"/>
          <w:szCs w:val="24"/>
          <w:lang w:eastAsia="zh-HK"/>
        </w:rPr>
        <w:t>, and c</w:t>
      </w:r>
      <w:r w:rsidR="006837E4" w:rsidRPr="003A1ABD">
        <w:rPr>
          <w:rFonts w:ascii="Times New Roman" w:eastAsia="PMingLiU" w:hAnsi="Times New Roman" w:cs="Times New Roman"/>
          <w:sz w:val="24"/>
          <w:szCs w:val="24"/>
          <w:lang w:eastAsia="zh-HK"/>
        </w:rPr>
        <w:t xml:space="preserve">oaches confirmed the relevance of the task to </w:t>
      </w:r>
      <w:r w:rsidR="00CA3E66" w:rsidRPr="003A1ABD">
        <w:rPr>
          <w:rFonts w:ascii="Times New Roman" w:eastAsia="PMingLiU" w:hAnsi="Times New Roman" w:cs="Times New Roman"/>
          <w:sz w:val="24"/>
          <w:szCs w:val="24"/>
          <w:lang w:eastAsia="zh-HK"/>
        </w:rPr>
        <w:t>improve</w:t>
      </w:r>
      <w:r w:rsidR="006837E4" w:rsidRPr="003A1ABD">
        <w:rPr>
          <w:rFonts w:ascii="Times New Roman" w:eastAsia="PMingLiU" w:hAnsi="Times New Roman" w:cs="Times New Roman"/>
          <w:sz w:val="24"/>
          <w:szCs w:val="24"/>
          <w:lang w:eastAsia="zh-HK"/>
        </w:rPr>
        <w:t xml:space="preserve"> middle-distance running times. </w:t>
      </w:r>
      <w:r w:rsidR="00D97E75" w:rsidRPr="003A1ABD">
        <w:rPr>
          <w:rFonts w:ascii="Times New Roman" w:eastAsia="PMingLiU" w:hAnsi="Times New Roman" w:cs="Times New Roman"/>
          <w:sz w:val="24"/>
          <w:szCs w:val="24"/>
          <w:lang w:eastAsia="zh-HK"/>
        </w:rPr>
        <w:t>Therefore</w:t>
      </w:r>
      <w:r w:rsidR="00CA3E66" w:rsidRPr="003A1ABD">
        <w:rPr>
          <w:rFonts w:ascii="Times New Roman" w:eastAsia="PMingLiU" w:hAnsi="Times New Roman" w:cs="Times New Roman"/>
          <w:sz w:val="24"/>
          <w:szCs w:val="24"/>
          <w:lang w:eastAsia="zh-HK"/>
        </w:rPr>
        <w:t xml:space="preserve">, </w:t>
      </w:r>
      <w:r w:rsidR="006837E4" w:rsidRPr="003A1ABD">
        <w:rPr>
          <w:rFonts w:ascii="Times New Roman" w:eastAsia="PMingLiU" w:hAnsi="Times New Roman" w:cs="Times New Roman"/>
          <w:sz w:val="24"/>
          <w:szCs w:val="24"/>
          <w:lang w:eastAsia="zh-HK"/>
        </w:rPr>
        <w:t xml:space="preserve">we chose to </w:t>
      </w:r>
      <w:r w:rsidR="00CA3E66" w:rsidRPr="003A1ABD">
        <w:rPr>
          <w:rFonts w:ascii="Times New Roman" w:eastAsia="PMingLiU" w:hAnsi="Times New Roman" w:cs="Times New Roman"/>
          <w:sz w:val="24"/>
          <w:szCs w:val="24"/>
          <w:lang w:eastAsia="zh-HK"/>
        </w:rPr>
        <w:t>increase</w:t>
      </w:r>
      <w:r w:rsidR="006837E4" w:rsidRPr="003A1ABD">
        <w:rPr>
          <w:rFonts w:ascii="Times New Roman" w:eastAsia="PMingLiU" w:hAnsi="Times New Roman" w:cs="Times New Roman"/>
          <w:sz w:val="24"/>
          <w:szCs w:val="24"/>
          <w:lang w:eastAsia="zh-HK"/>
        </w:rPr>
        <w:t xml:space="preserve"> flow state on this</w:t>
      </w:r>
      <w:r w:rsidRPr="003A1ABD">
        <w:rPr>
          <w:rFonts w:ascii="Times New Roman" w:eastAsia="PMingLiU" w:hAnsi="Times New Roman" w:cs="Times New Roman"/>
          <w:sz w:val="24"/>
          <w:szCs w:val="24"/>
          <w:lang w:eastAsia="zh-HK"/>
        </w:rPr>
        <w:t xml:space="preserve"> performance </w:t>
      </w:r>
      <w:r w:rsidR="006837E4" w:rsidRPr="003A1ABD">
        <w:rPr>
          <w:rFonts w:ascii="Times New Roman" w:eastAsia="PMingLiU" w:hAnsi="Times New Roman" w:cs="Times New Roman"/>
          <w:sz w:val="24"/>
          <w:szCs w:val="24"/>
          <w:lang w:eastAsia="zh-HK"/>
        </w:rPr>
        <w:t xml:space="preserve">task </w:t>
      </w:r>
      <w:r w:rsidRPr="003A1ABD">
        <w:rPr>
          <w:rFonts w:ascii="Times New Roman" w:eastAsia="PMingLiU" w:hAnsi="Times New Roman" w:cs="Times New Roman"/>
          <w:sz w:val="24"/>
          <w:szCs w:val="24"/>
          <w:lang w:eastAsia="zh-HK"/>
        </w:rPr>
        <w:t>in a training setting</w:t>
      </w:r>
      <w:r w:rsidRPr="006837E4">
        <w:rPr>
          <w:rFonts w:ascii="Times New Roman" w:eastAsia="PMingLiU" w:hAnsi="Times New Roman" w:cs="Times New Roman"/>
          <w:sz w:val="24"/>
          <w:szCs w:val="24"/>
          <w:lang w:eastAsia="zh-HK"/>
        </w:rPr>
        <w:t>.</w:t>
      </w:r>
      <w:bookmarkStart w:id="7" w:name="_Toc161729617"/>
      <w:r>
        <w:rPr>
          <w:rFonts w:ascii="Times New Roman" w:hAnsi="Times New Roman" w:cs="Times New Roman"/>
          <w:sz w:val="24"/>
          <w:szCs w:val="24"/>
        </w:rPr>
        <w:t xml:space="preserve">  </w:t>
      </w:r>
    </w:p>
    <w:p w14:paraId="016CF7AD" w14:textId="2451CEBB" w:rsidR="000D3B1B" w:rsidRDefault="00951502" w:rsidP="000D3B1B">
      <w:pPr>
        <w:spacing w:after="0" w:line="480" w:lineRule="auto"/>
        <w:rPr>
          <w:rFonts w:ascii="Times New Roman" w:eastAsia="PMingLiU" w:hAnsi="Times New Roman" w:cs="Times New Roman"/>
          <w:sz w:val="24"/>
          <w:szCs w:val="24"/>
          <w:lang w:eastAsia="zh-HK"/>
        </w:rPr>
      </w:pPr>
      <w:r w:rsidRPr="006837E4">
        <w:rPr>
          <w:rFonts w:ascii="Times New Roman" w:eastAsia="PMingLiU" w:hAnsi="Times New Roman" w:cs="Times New Roman"/>
          <w:b/>
          <w:iCs/>
          <w:sz w:val="24"/>
          <w:szCs w:val="24"/>
          <w:lang w:eastAsia="zh-HK"/>
        </w:rPr>
        <w:t xml:space="preserve">Adherence </w:t>
      </w:r>
      <w:r w:rsidR="000D3B1B" w:rsidRPr="006837E4">
        <w:rPr>
          <w:rFonts w:ascii="Times New Roman" w:eastAsia="PMingLiU" w:hAnsi="Times New Roman" w:cs="Times New Roman"/>
          <w:b/>
          <w:iCs/>
          <w:sz w:val="24"/>
          <w:szCs w:val="24"/>
          <w:lang w:eastAsia="zh-HK"/>
        </w:rPr>
        <w:t>L</w:t>
      </w:r>
      <w:r w:rsidRPr="006837E4">
        <w:rPr>
          <w:rFonts w:ascii="Times New Roman" w:eastAsia="PMingLiU" w:hAnsi="Times New Roman" w:cs="Times New Roman"/>
          <w:b/>
          <w:iCs/>
          <w:sz w:val="24"/>
          <w:szCs w:val="24"/>
          <w:lang w:eastAsia="zh-HK"/>
        </w:rPr>
        <w:t>og</w:t>
      </w:r>
    </w:p>
    <w:p w14:paraId="65CA602A" w14:textId="50F38E10" w:rsidR="00951502" w:rsidRDefault="00951502" w:rsidP="009E035A">
      <w:pPr>
        <w:spacing w:after="0" w:line="480" w:lineRule="auto"/>
        <w:ind w:firstLine="737"/>
        <w:rPr>
          <w:rFonts w:ascii="Times New Roman" w:eastAsia="PMingLiU" w:hAnsi="Times New Roman" w:cs="Times New Roman"/>
          <w:sz w:val="24"/>
          <w:szCs w:val="24"/>
          <w:lang w:eastAsia="zh-HK"/>
        </w:rPr>
      </w:pPr>
      <w:r w:rsidRPr="00951502">
        <w:rPr>
          <w:rFonts w:ascii="Times New Roman" w:eastAsia="PMingLiU" w:hAnsi="Times New Roman" w:cs="Times New Roman"/>
          <w:sz w:val="24"/>
          <w:szCs w:val="24"/>
          <w:lang w:eastAsia="zh-HK"/>
        </w:rPr>
        <w:t>An adherence log was handed out to the participants</w:t>
      </w:r>
      <w:r w:rsidR="003B4BAA">
        <w:rPr>
          <w:rFonts w:ascii="Times New Roman" w:eastAsia="PMingLiU" w:hAnsi="Times New Roman" w:cs="Times New Roman"/>
          <w:sz w:val="24"/>
          <w:szCs w:val="24"/>
          <w:lang w:eastAsia="zh-HK"/>
        </w:rPr>
        <w:t xml:space="preserve"> at the beginning of the intervention phase</w:t>
      </w:r>
      <w:r w:rsidRPr="00951502">
        <w:rPr>
          <w:rFonts w:ascii="Times New Roman" w:eastAsia="PMingLiU" w:hAnsi="Times New Roman" w:cs="Times New Roman"/>
          <w:sz w:val="24"/>
          <w:szCs w:val="24"/>
          <w:lang w:eastAsia="zh-HK"/>
        </w:rPr>
        <w:t xml:space="preserve"> to keep track of their experiences during the imagery sessions. The booklet provided space to</w:t>
      </w:r>
      <w:r w:rsidR="00930FE1">
        <w:rPr>
          <w:rFonts w:ascii="Times New Roman" w:eastAsia="PMingLiU" w:hAnsi="Times New Roman" w:cs="Times New Roman"/>
          <w:sz w:val="24"/>
          <w:szCs w:val="24"/>
          <w:lang w:eastAsia="zh-HK"/>
        </w:rPr>
        <w:t xml:space="preserve"> provide information regarding the session date, starting time, and duration, as well as ratings of the</w:t>
      </w:r>
      <w:r w:rsidR="006A5C5E">
        <w:rPr>
          <w:rFonts w:ascii="Times New Roman" w:eastAsia="PMingLiU" w:hAnsi="Times New Roman" w:cs="Times New Roman"/>
          <w:sz w:val="24"/>
          <w:szCs w:val="24"/>
          <w:lang w:eastAsia="zh-HK"/>
        </w:rPr>
        <w:t>ir personal (a)</w:t>
      </w:r>
      <w:r w:rsidR="00930FE1">
        <w:rPr>
          <w:rFonts w:ascii="Times New Roman" w:eastAsia="PMingLiU" w:hAnsi="Times New Roman" w:cs="Times New Roman"/>
          <w:sz w:val="24"/>
          <w:szCs w:val="24"/>
          <w:lang w:eastAsia="zh-HK"/>
        </w:rPr>
        <w:t xml:space="preserve"> exper</w:t>
      </w:r>
      <w:r w:rsidR="006A5C5E">
        <w:rPr>
          <w:rFonts w:ascii="Times New Roman" w:eastAsia="PMingLiU" w:hAnsi="Times New Roman" w:cs="Times New Roman"/>
          <w:sz w:val="24"/>
          <w:szCs w:val="24"/>
          <w:lang w:eastAsia="zh-HK"/>
        </w:rPr>
        <w:t>ience during performance, and (b</w:t>
      </w:r>
      <w:r w:rsidR="00930FE1">
        <w:rPr>
          <w:rFonts w:ascii="Times New Roman" w:eastAsia="PMingLiU" w:hAnsi="Times New Roman" w:cs="Times New Roman"/>
          <w:sz w:val="24"/>
          <w:szCs w:val="24"/>
          <w:lang w:eastAsia="zh-HK"/>
        </w:rPr>
        <w:t xml:space="preserve">) ratings of the </w:t>
      </w:r>
      <w:r w:rsidR="00930FE1">
        <w:rPr>
          <w:rFonts w:ascii="Times New Roman" w:eastAsia="PMingLiU" w:hAnsi="Times New Roman" w:cs="Times New Roman"/>
          <w:sz w:val="24"/>
          <w:szCs w:val="24"/>
          <w:lang w:eastAsia="zh-HK"/>
        </w:rPr>
        <w:lastRenderedPageBreak/>
        <w:t>vividness and clarity of the images during</w:t>
      </w:r>
      <w:r w:rsidRPr="00951502">
        <w:rPr>
          <w:rFonts w:ascii="Times New Roman" w:eastAsia="PMingLiU" w:hAnsi="Times New Roman" w:cs="Times New Roman"/>
          <w:sz w:val="24"/>
          <w:szCs w:val="24"/>
          <w:lang w:eastAsia="zh-HK"/>
        </w:rPr>
        <w:t xml:space="preserve"> the imagery session</w:t>
      </w:r>
      <w:r w:rsidR="00930FE1">
        <w:rPr>
          <w:rFonts w:ascii="Times New Roman" w:eastAsia="PMingLiU" w:hAnsi="Times New Roman" w:cs="Times New Roman"/>
          <w:sz w:val="24"/>
          <w:szCs w:val="24"/>
          <w:lang w:eastAsia="zh-HK"/>
        </w:rPr>
        <w:t xml:space="preserve">. The responses were recorded on </w:t>
      </w:r>
      <w:r w:rsidRPr="00930FE1">
        <w:rPr>
          <w:rFonts w:ascii="Times New Roman" w:eastAsia="PMingLiU" w:hAnsi="Times New Roman" w:cs="Times New Roman"/>
          <w:sz w:val="24"/>
          <w:szCs w:val="24"/>
          <w:lang w:eastAsia="zh-HK"/>
        </w:rPr>
        <w:t xml:space="preserve">11-point Likert scales (-5 = </w:t>
      </w:r>
      <w:r w:rsidRPr="00930FE1">
        <w:rPr>
          <w:rFonts w:ascii="Times New Roman" w:eastAsia="PMingLiU" w:hAnsi="Times New Roman" w:cs="Times New Roman"/>
          <w:i/>
          <w:sz w:val="24"/>
          <w:szCs w:val="24"/>
          <w:lang w:eastAsia="zh-HK"/>
        </w:rPr>
        <w:t>much weaker</w:t>
      </w:r>
      <w:r w:rsidR="00930FE1">
        <w:rPr>
          <w:rFonts w:ascii="Times New Roman" w:eastAsia="PMingLiU" w:hAnsi="Times New Roman" w:cs="Times New Roman"/>
          <w:sz w:val="24"/>
          <w:szCs w:val="24"/>
          <w:lang w:eastAsia="zh-HK"/>
        </w:rPr>
        <w:t>;</w:t>
      </w:r>
      <w:r w:rsidRPr="00930FE1">
        <w:rPr>
          <w:rFonts w:ascii="Times New Roman" w:eastAsia="PMingLiU" w:hAnsi="Times New Roman" w:cs="Times New Roman"/>
          <w:sz w:val="24"/>
          <w:szCs w:val="24"/>
          <w:lang w:eastAsia="zh-HK"/>
        </w:rPr>
        <w:t xml:space="preserve"> +5 = </w:t>
      </w:r>
      <w:r w:rsidRPr="00930FE1">
        <w:rPr>
          <w:rFonts w:ascii="Times New Roman" w:eastAsia="PMingLiU" w:hAnsi="Times New Roman" w:cs="Times New Roman"/>
          <w:i/>
          <w:sz w:val="24"/>
          <w:szCs w:val="24"/>
          <w:lang w:eastAsia="zh-HK"/>
        </w:rPr>
        <w:t>much stronger</w:t>
      </w:r>
      <w:r w:rsidR="00930FE1">
        <w:rPr>
          <w:rFonts w:ascii="Times New Roman" w:eastAsia="PMingLiU" w:hAnsi="Times New Roman" w:cs="Times New Roman"/>
          <w:sz w:val="24"/>
          <w:szCs w:val="24"/>
          <w:lang w:eastAsia="zh-HK"/>
        </w:rPr>
        <w:t xml:space="preserve">, for performance-related questions, and -5 = </w:t>
      </w:r>
      <w:r w:rsidR="00930FE1" w:rsidRPr="00930FE1">
        <w:rPr>
          <w:rFonts w:ascii="Times New Roman" w:eastAsia="PMingLiU" w:hAnsi="Times New Roman" w:cs="Times New Roman"/>
          <w:i/>
          <w:sz w:val="24"/>
          <w:szCs w:val="24"/>
          <w:lang w:eastAsia="zh-HK"/>
        </w:rPr>
        <w:t>very weak</w:t>
      </w:r>
      <w:r w:rsidR="00930FE1">
        <w:rPr>
          <w:rFonts w:ascii="Times New Roman" w:eastAsia="PMingLiU" w:hAnsi="Times New Roman" w:cs="Times New Roman"/>
          <w:sz w:val="24"/>
          <w:szCs w:val="24"/>
          <w:lang w:eastAsia="zh-HK"/>
        </w:rPr>
        <w:t xml:space="preserve">; +5 = </w:t>
      </w:r>
      <w:r w:rsidR="00930FE1" w:rsidRPr="00930FE1">
        <w:rPr>
          <w:rFonts w:ascii="Times New Roman" w:eastAsia="PMingLiU" w:hAnsi="Times New Roman" w:cs="Times New Roman"/>
          <w:i/>
          <w:sz w:val="24"/>
          <w:szCs w:val="24"/>
          <w:lang w:eastAsia="zh-HK"/>
        </w:rPr>
        <w:t>very strong</w:t>
      </w:r>
      <w:r w:rsidR="00930FE1">
        <w:rPr>
          <w:rFonts w:ascii="Times New Roman" w:eastAsia="PMingLiU" w:hAnsi="Times New Roman" w:cs="Times New Roman"/>
          <w:sz w:val="24"/>
          <w:szCs w:val="24"/>
          <w:lang w:eastAsia="zh-HK"/>
        </w:rPr>
        <w:t xml:space="preserve"> for the imagery question).</w:t>
      </w:r>
    </w:p>
    <w:p w14:paraId="1FD820F9" w14:textId="4A221BDE" w:rsidR="00951502" w:rsidRPr="00951502" w:rsidRDefault="00951502" w:rsidP="00951502">
      <w:pPr>
        <w:keepNext/>
        <w:spacing w:after="0" w:line="480" w:lineRule="auto"/>
        <w:outlineLvl w:val="1"/>
        <w:rPr>
          <w:rFonts w:ascii="Times New Roman" w:eastAsia="PMingLiU" w:hAnsi="Times New Roman" w:cs="Arial"/>
          <w:bCs/>
          <w:i/>
          <w:iCs/>
          <w:sz w:val="24"/>
          <w:szCs w:val="28"/>
          <w:lang w:eastAsia="zh-HK"/>
        </w:rPr>
      </w:pPr>
      <w:bookmarkStart w:id="8" w:name="_Toc136130587"/>
      <w:bookmarkStart w:id="9" w:name="_Toc161729621"/>
      <w:r w:rsidRPr="006837E4">
        <w:rPr>
          <w:rFonts w:ascii="Times New Roman" w:eastAsia="PMingLiU" w:hAnsi="Times New Roman" w:cs="Arial"/>
          <w:b/>
          <w:bCs/>
          <w:iCs/>
          <w:sz w:val="24"/>
          <w:szCs w:val="28"/>
          <w:lang w:eastAsia="zh-HK"/>
        </w:rPr>
        <w:t>Imagery Intervention</w:t>
      </w:r>
      <w:bookmarkEnd w:id="8"/>
      <w:bookmarkEnd w:id="9"/>
    </w:p>
    <w:p w14:paraId="4175B1A5" w14:textId="32C10047" w:rsidR="00802059" w:rsidRDefault="00802059" w:rsidP="00951502">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For the development of the individualised imagery scripts we interviewed the coach and each of the participants separately. The questions were guided by theoretical considerations, aiming to get a better understanding of the proximal conditions that lead to flow. Coach and athletes were asked what specific goals they set for their short-term development. In addition, what are the specific performance goals that are most relevant for each athlete (e.g., running technique, such as stride rhythm, arm swing, acceleration response), what feedback would be crucial to allow them to gauge their </w:t>
      </w:r>
      <w:r w:rsidR="006A5C5E">
        <w:rPr>
          <w:rFonts w:ascii="Times New Roman" w:eastAsia="PMingLiU" w:hAnsi="Times New Roman" w:cs="Times New Roman"/>
          <w:sz w:val="24"/>
          <w:szCs w:val="24"/>
          <w:lang w:eastAsia="zh-HK"/>
        </w:rPr>
        <w:t xml:space="preserve">experience </w:t>
      </w:r>
      <w:r>
        <w:rPr>
          <w:rFonts w:ascii="Times New Roman" w:eastAsia="PMingLiU" w:hAnsi="Times New Roman" w:cs="Times New Roman"/>
          <w:sz w:val="24"/>
          <w:szCs w:val="24"/>
          <w:lang w:eastAsia="zh-HK"/>
        </w:rPr>
        <w:t xml:space="preserve">and what skills do they need to acquire to be optimally challenged. </w:t>
      </w:r>
      <w:r w:rsidR="00B53039">
        <w:rPr>
          <w:rFonts w:ascii="Times New Roman" w:eastAsia="PMingLiU" w:hAnsi="Times New Roman" w:cs="Times New Roman"/>
          <w:sz w:val="24"/>
          <w:szCs w:val="24"/>
          <w:lang w:eastAsia="zh-HK"/>
        </w:rPr>
        <w:t xml:space="preserve">The content of the interviews were analysed and input by the athlete and the coach transferred into an imagery script. </w:t>
      </w:r>
      <w:r w:rsidR="006F2828">
        <w:rPr>
          <w:rFonts w:ascii="Times New Roman" w:eastAsia="PMingLiU" w:hAnsi="Times New Roman" w:cs="Times New Roman"/>
          <w:sz w:val="24"/>
          <w:szCs w:val="24"/>
          <w:lang w:eastAsia="zh-HK"/>
        </w:rPr>
        <w:t>The imagery was associated with positive experience reflecting key aspects of the proximal flow conditions.</w:t>
      </w:r>
    </w:p>
    <w:p w14:paraId="5B2CE1D4" w14:textId="39FD0F80" w:rsidR="00B53039" w:rsidRDefault="00B53039" w:rsidP="00B53039">
      <w:pPr>
        <w:spacing w:after="0" w:line="480" w:lineRule="auto"/>
        <w:ind w:firstLine="737"/>
        <w:rPr>
          <w:rFonts w:ascii="Times New Roman" w:eastAsia="PMingLiU" w:hAnsi="Times New Roman" w:cs="Times New Roman"/>
          <w:color w:val="000000"/>
          <w:sz w:val="24"/>
          <w:szCs w:val="24"/>
          <w:lang w:val="en-AU" w:eastAsia="zh-HK"/>
        </w:rPr>
      </w:pPr>
      <w:r>
        <w:rPr>
          <w:rFonts w:ascii="Times New Roman" w:eastAsia="PMingLiU" w:hAnsi="Times New Roman" w:cs="Times New Roman"/>
          <w:color w:val="000000"/>
          <w:sz w:val="24"/>
          <w:szCs w:val="24"/>
          <w:lang w:val="en-AU" w:eastAsia="zh-HK"/>
        </w:rPr>
        <w:t xml:space="preserve">The </w:t>
      </w:r>
      <w:r w:rsidR="006F2828">
        <w:rPr>
          <w:rFonts w:ascii="Times New Roman" w:eastAsia="PMingLiU" w:hAnsi="Times New Roman" w:cs="Times New Roman"/>
          <w:color w:val="000000"/>
          <w:sz w:val="24"/>
          <w:szCs w:val="24"/>
          <w:lang w:val="en-AU" w:eastAsia="zh-HK"/>
        </w:rPr>
        <w:t xml:space="preserve">script </w:t>
      </w:r>
      <w:r>
        <w:rPr>
          <w:rFonts w:ascii="Times New Roman" w:eastAsia="PMingLiU" w:hAnsi="Times New Roman" w:cs="Times New Roman"/>
          <w:color w:val="000000"/>
          <w:sz w:val="24"/>
          <w:szCs w:val="24"/>
          <w:lang w:val="en-AU" w:eastAsia="zh-HK"/>
        </w:rPr>
        <w:t xml:space="preserve">consisted of three parts, (a) general instructions, (b) relaxation, and (c) imagery. Participants were asked to follow the instructions by starting each session by using relaxation techniques. The </w:t>
      </w:r>
      <w:r w:rsidRPr="00B53039">
        <w:rPr>
          <w:rFonts w:ascii="Times New Roman" w:hAnsi="Times New Roman" w:cs="Times New Roman"/>
          <w:sz w:val="24"/>
          <w:szCs w:val="24"/>
        </w:rPr>
        <w:t xml:space="preserve">imagery </w:t>
      </w:r>
      <w:r>
        <w:rPr>
          <w:rFonts w:ascii="Times New Roman" w:hAnsi="Times New Roman" w:cs="Times New Roman"/>
          <w:sz w:val="24"/>
          <w:szCs w:val="24"/>
        </w:rPr>
        <w:t xml:space="preserve">session should </w:t>
      </w:r>
      <w:r w:rsidRPr="00B53039">
        <w:rPr>
          <w:rFonts w:ascii="Times New Roman" w:hAnsi="Times New Roman" w:cs="Times New Roman"/>
          <w:sz w:val="24"/>
          <w:szCs w:val="24"/>
        </w:rPr>
        <w:t xml:space="preserve">take approximately 10 </w:t>
      </w:r>
      <w:r w:rsidR="007C09AC">
        <w:rPr>
          <w:rFonts w:ascii="Times New Roman" w:hAnsi="Times New Roman" w:cs="Times New Roman"/>
          <w:sz w:val="24"/>
          <w:szCs w:val="24"/>
        </w:rPr>
        <w:t xml:space="preserve">to 15 </w:t>
      </w:r>
      <w:r w:rsidRPr="00B53039">
        <w:rPr>
          <w:rFonts w:ascii="Times New Roman" w:hAnsi="Times New Roman" w:cs="Times New Roman"/>
          <w:sz w:val="24"/>
          <w:szCs w:val="24"/>
        </w:rPr>
        <w:t>minutes</w:t>
      </w:r>
      <w:r w:rsidR="002C7482">
        <w:rPr>
          <w:rFonts w:ascii="Times New Roman" w:hAnsi="Times New Roman" w:cs="Times New Roman"/>
          <w:sz w:val="24"/>
          <w:szCs w:val="24"/>
        </w:rPr>
        <w:t xml:space="preserve"> and was conducted at home </w:t>
      </w:r>
      <w:r w:rsidRPr="00B53039">
        <w:rPr>
          <w:rFonts w:ascii="Times New Roman" w:hAnsi="Times New Roman" w:cs="Times New Roman"/>
          <w:sz w:val="24"/>
          <w:szCs w:val="24"/>
        </w:rPr>
        <w:t>in a comfortable environment.</w:t>
      </w:r>
      <w:r>
        <w:rPr>
          <w:rFonts w:ascii="Times New Roman" w:hAnsi="Times New Roman" w:cs="Times New Roman"/>
          <w:sz w:val="24"/>
          <w:szCs w:val="24"/>
        </w:rPr>
        <w:t xml:space="preserve"> </w:t>
      </w:r>
      <w:r>
        <w:rPr>
          <w:rFonts w:ascii="Times New Roman" w:eastAsia="PMingLiU" w:hAnsi="Times New Roman" w:cs="Times New Roman"/>
          <w:color w:val="000000"/>
          <w:sz w:val="24"/>
          <w:szCs w:val="24"/>
          <w:lang w:val="en-AU" w:eastAsia="zh-HK"/>
        </w:rPr>
        <w:t>After</w:t>
      </w:r>
      <w:r w:rsidRPr="00B53039">
        <w:rPr>
          <w:rFonts w:ascii="Times New Roman" w:eastAsia="PMingLiU" w:hAnsi="Times New Roman" w:cs="Times New Roman"/>
          <w:color w:val="000000"/>
          <w:sz w:val="24"/>
          <w:szCs w:val="24"/>
          <w:lang w:val="en-AU" w:eastAsia="zh-HK"/>
        </w:rPr>
        <w:t xml:space="preserve"> reading the script, </w:t>
      </w:r>
      <w:r>
        <w:rPr>
          <w:rFonts w:ascii="Times New Roman" w:eastAsia="PMingLiU" w:hAnsi="Times New Roman" w:cs="Times New Roman"/>
          <w:color w:val="000000"/>
          <w:sz w:val="24"/>
          <w:szCs w:val="24"/>
          <w:lang w:val="en-AU" w:eastAsia="zh-HK"/>
        </w:rPr>
        <w:t xml:space="preserve">athletes were asked to </w:t>
      </w:r>
      <w:r w:rsidRPr="00B53039">
        <w:rPr>
          <w:rFonts w:ascii="Times New Roman" w:eastAsia="PMingLiU" w:hAnsi="Times New Roman" w:cs="Times New Roman"/>
          <w:color w:val="000000"/>
          <w:sz w:val="24"/>
          <w:szCs w:val="24"/>
          <w:lang w:val="en-AU" w:eastAsia="zh-HK"/>
        </w:rPr>
        <w:t xml:space="preserve">imagine </w:t>
      </w:r>
      <w:r>
        <w:rPr>
          <w:rFonts w:ascii="Times New Roman" w:eastAsia="PMingLiU" w:hAnsi="Times New Roman" w:cs="Times New Roman"/>
          <w:color w:val="000000"/>
          <w:sz w:val="24"/>
          <w:szCs w:val="24"/>
          <w:lang w:val="en-AU" w:eastAsia="zh-HK"/>
        </w:rPr>
        <w:t>the</w:t>
      </w:r>
      <w:r w:rsidRPr="00B53039">
        <w:rPr>
          <w:rFonts w:ascii="Times New Roman" w:eastAsia="PMingLiU" w:hAnsi="Times New Roman" w:cs="Times New Roman"/>
          <w:color w:val="000000"/>
          <w:sz w:val="24"/>
          <w:szCs w:val="24"/>
          <w:lang w:val="en-AU" w:eastAsia="zh-HK"/>
        </w:rPr>
        <w:t xml:space="preserve"> running performance in real time, that is</w:t>
      </w:r>
      <w:r w:rsidR="005A04E1">
        <w:rPr>
          <w:rFonts w:ascii="Times New Roman" w:eastAsia="PMingLiU" w:hAnsi="Times New Roman" w:cs="Times New Roman"/>
          <w:color w:val="000000"/>
          <w:sz w:val="24"/>
          <w:szCs w:val="24"/>
          <w:lang w:val="en-AU" w:eastAsia="zh-HK"/>
        </w:rPr>
        <w:t xml:space="preserve"> </w:t>
      </w:r>
      <w:r w:rsidRPr="00B53039">
        <w:rPr>
          <w:rFonts w:ascii="Times New Roman" w:eastAsia="PMingLiU" w:hAnsi="Times New Roman" w:cs="Times New Roman"/>
          <w:color w:val="000000"/>
          <w:sz w:val="24"/>
          <w:szCs w:val="24"/>
          <w:lang w:val="en-AU" w:eastAsia="zh-HK"/>
        </w:rPr>
        <w:t xml:space="preserve">imagine the speed and rhythm of </w:t>
      </w:r>
      <w:r>
        <w:rPr>
          <w:rFonts w:ascii="Times New Roman" w:eastAsia="PMingLiU" w:hAnsi="Times New Roman" w:cs="Times New Roman"/>
          <w:color w:val="000000"/>
          <w:sz w:val="24"/>
          <w:szCs w:val="24"/>
          <w:lang w:val="en-AU" w:eastAsia="zh-HK"/>
        </w:rPr>
        <w:t>the</w:t>
      </w:r>
      <w:r w:rsidRPr="00B53039">
        <w:rPr>
          <w:rFonts w:ascii="Times New Roman" w:eastAsia="PMingLiU" w:hAnsi="Times New Roman" w:cs="Times New Roman"/>
          <w:color w:val="000000"/>
          <w:sz w:val="24"/>
          <w:szCs w:val="24"/>
          <w:lang w:val="en-AU" w:eastAsia="zh-HK"/>
        </w:rPr>
        <w:t xml:space="preserve"> movements, at the speed that they actually happen. In each imagery session, </w:t>
      </w:r>
      <w:r>
        <w:rPr>
          <w:rFonts w:ascii="Times New Roman" w:eastAsia="PMingLiU" w:hAnsi="Times New Roman" w:cs="Times New Roman"/>
          <w:color w:val="000000"/>
          <w:sz w:val="24"/>
          <w:szCs w:val="24"/>
          <w:lang w:val="en-AU" w:eastAsia="zh-HK"/>
        </w:rPr>
        <w:t xml:space="preserve">participants were instructed to </w:t>
      </w:r>
      <w:r w:rsidRPr="00B53039">
        <w:rPr>
          <w:rFonts w:ascii="Times New Roman" w:eastAsia="PMingLiU" w:hAnsi="Times New Roman" w:cs="Times New Roman"/>
          <w:color w:val="000000"/>
          <w:sz w:val="24"/>
          <w:szCs w:val="24"/>
          <w:lang w:val="en-AU" w:eastAsia="zh-HK"/>
        </w:rPr>
        <w:t>imagine at least five 60m sprint</w:t>
      </w:r>
      <w:r w:rsidR="00F80F54">
        <w:rPr>
          <w:rFonts w:ascii="Times New Roman" w:eastAsia="PMingLiU" w:hAnsi="Times New Roman" w:cs="Times New Roman"/>
          <w:color w:val="000000"/>
          <w:sz w:val="24"/>
          <w:szCs w:val="24"/>
          <w:lang w:val="en-AU" w:eastAsia="zh-HK"/>
        </w:rPr>
        <w:t>s</w:t>
      </w:r>
      <w:r w:rsidRPr="00B53039">
        <w:rPr>
          <w:rFonts w:ascii="Times New Roman" w:eastAsia="PMingLiU" w:hAnsi="Times New Roman" w:cs="Times New Roman"/>
          <w:color w:val="000000"/>
          <w:sz w:val="24"/>
          <w:szCs w:val="24"/>
          <w:lang w:val="en-AU" w:eastAsia="zh-HK"/>
        </w:rPr>
        <w:t xml:space="preserve">. Beyond that, </w:t>
      </w:r>
      <w:r>
        <w:rPr>
          <w:rFonts w:ascii="Times New Roman" w:eastAsia="PMingLiU" w:hAnsi="Times New Roman" w:cs="Times New Roman"/>
          <w:color w:val="000000"/>
          <w:sz w:val="24"/>
          <w:szCs w:val="24"/>
          <w:lang w:val="en-AU" w:eastAsia="zh-HK"/>
        </w:rPr>
        <w:t xml:space="preserve">participants were encouraged to </w:t>
      </w:r>
      <w:r w:rsidRPr="00B53039">
        <w:rPr>
          <w:rFonts w:ascii="Times New Roman" w:eastAsia="PMingLiU" w:hAnsi="Times New Roman" w:cs="Times New Roman"/>
          <w:color w:val="000000"/>
          <w:sz w:val="24"/>
          <w:szCs w:val="24"/>
          <w:lang w:val="en-AU" w:eastAsia="zh-HK"/>
        </w:rPr>
        <w:t xml:space="preserve">imagine as many performances per session as </w:t>
      </w:r>
      <w:r>
        <w:rPr>
          <w:rFonts w:ascii="Times New Roman" w:eastAsia="PMingLiU" w:hAnsi="Times New Roman" w:cs="Times New Roman"/>
          <w:color w:val="000000"/>
          <w:sz w:val="24"/>
          <w:szCs w:val="24"/>
          <w:lang w:val="en-AU" w:eastAsia="zh-HK"/>
        </w:rPr>
        <w:t>they</w:t>
      </w:r>
      <w:r w:rsidRPr="00B53039">
        <w:rPr>
          <w:rFonts w:ascii="Times New Roman" w:eastAsia="PMingLiU" w:hAnsi="Times New Roman" w:cs="Times New Roman"/>
          <w:color w:val="000000"/>
          <w:sz w:val="24"/>
          <w:szCs w:val="24"/>
          <w:lang w:val="en-AU" w:eastAsia="zh-HK"/>
        </w:rPr>
        <w:t xml:space="preserve"> like</w:t>
      </w:r>
      <w:r>
        <w:rPr>
          <w:rFonts w:ascii="Times New Roman" w:eastAsia="PMingLiU" w:hAnsi="Times New Roman" w:cs="Times New Roman"/>
          <w:color w:val="000000"/>
          <w:sz w:val="24"/>
          <w:szCs w:val="24"/>
          <w:lang w:val="en-AU" w:eastAsia="zh-HK"/>
        </w:rPr>
        <w:t>d</w:t>
      </w:r>
      <w:r w:rsidRPr="00B53039">
        <w:rPr>
          <w:rFonts w:ascii="Times New Roman" w:eastAsia="PMingLiU" w:hAnsi="Times New Roman" w:cs="Times New Roman"/>
          <w:color w:val="000000"/>
          <w:sz w:val="24"/>
          <w:szCs w:val="24"/>
          <w:lang w:val="en-AU" w:eastAsia="zh-HK"/>
        </w:rPr>
        <w:t>.</w:t>
      </w:r>
    </w:p>
    <w:p w14:paraId="38E1F4A2" w14:textId="4BD5A48F" w:rsidR="00CA3E66" w:rsidRDefault="00951502" w:rsidP="00D97E75">
      <w:pPr>
        <w:spacing w:after="0" w:line="480" w:lineRule="auto"/>
        <w:ind w:firstLine="737"/>
        <w:rPr>
          <w:rFonts w:ascii="Times New Roman" w:eastAsia="PMingLiU" w:hAnsi="Times New Roman" w:cs="Times New Roman"/>
          <w:sz w:val="24"/>
          <w:szCs w:val="24"/>
          <w:lang w:eastAsia="zh-HK"/>
        </w:rPr>
      </w:pPr>
      <w:r w:rsidRPr="00951502">
        <w:rPr>
          <w:rFonts w:ascii="Times New Roman" w:eastAsia="PMingLiU" w:hAnsi="Times New Roman" w:cs="Times New Roman"/>
          <w:color w:val="000000"/>
          <w:sz w:val="24"/>
          <w:szCs w:val="24"/>
          <w:lang w:val="en-AU" w:eastAsia="zh-HK"/>
        </w:rPr>
        <w:t xml:space="preserve">Relaxation is an important precondition for inducing altered states that aim to change individuals’ experiences and thought processes (Kirsch, </w:t>
      </w:r>
      <w:r w:rsidRPr="00D92C4F">
        <w:rPr>
          <w:rFonts w:ascii="Times New Roman" w:eastAsia="PMingLiU" w:hAnsi="Times New Roman" w:cs="Times New Roman"/>
          <w:color w:val="000000"/>
          <w:sz w:val="24"/>
          <w:szCs w:val="24"/>
          <w:lang w:val="en-AU" w:eastAsia="zh-HK"/>
        </w:rPr>
        <w:t>1994</w:t>
      </w:r>
      <w:r w:rsidRPr="00951502">
        <w:rPr>
          <w:rFonts w:ascii="Times New Roman" w:eastAsia="PMingLiU" w:hAnsi="Times New Roman" w:cs="Times New Roman"/>
          <w:color w:val="000000"/>
          <w:sz w:val="24"/>
          <w:szCs w:val="24"/>
          <w:lang w:val="en-AU" w:eastAsia="zh-HK"/>
        </w:rPr>
        <w:t xml:space="preserve">). Previous intervention studies </w:t>
      </w:r>
      <w:r w:rsidRPr="00951502">
        <w:rPr>
          <w:rFonts w:ascii="Times New Roman" w:eastAsia="PMingLiU" w:hAnsi="Times New Roman" w:cs="Times New Roman"/>
          <w:color w:val="000000"/>
          <w:sz w:val="24"/>
          <w:szCs w:val="24"/>
          <w:lang w:val="en-AU" w:eastAsia="zh-HK"/>
        </w:rPr>
        <w:lastRenderedPageBreak/>
        <w:t>have frequently used relaxation and imagery in order to enhance the interven</w:t>
      </w:r>
      <w:r w:rsidR="006A5C5E">
        <w:rPr>
          <w:rFonts w:ascii="Times New Roman" w:eastAsia="PMingLiU" w:hAnsi="Times New Roman" w:cs="Times New Roman"/>
          <w:color w:val="000000"/>
          <w:sz w:val="24"/>
          <w:szCs w:val="24"/>
          <w:lang w:val="en-AU" w:eastAsia="zh-HK"/>
        </w:rPr>
        <w:t xml:space="preserve">tion effect on flow state </w:t>
      </w:r>
      <w:r w:rsidRPr="00951502">
        <w:rPr>
          <w:rFonts w:ascii="Times New Roman" w:eastAsia="PMingLiU" w:hAnsi="Times New Roman" w:cs="Times New Roman"/>
          <w:color w:val="000000"/>
          <w:sz w:val="24"/>
          <w:szCs w:val="24"/>
          <w:lang w:val="en-AU" w:eastAsia="zh-HK"/>
        </w:rPr>
        <w:t xml:space="preserve">(e.g., </w:t>
      </w:r>
      <w:r w:rsidR="00502467">
        <w:rPr>
          <w:rFonts w:ascii="Times New Roman" w:eastAsia="PMingLiU" w:hAnsi="Times New Roman" w:cs="Times New Roman"/>
          <w:color w:val="000000"/>
          <w:sz w:val="24"/>
          <w:szCs w:val="24"/>
          <w:lang w:val="en-AU" w:eastAsia="zh-HK"/>
        </w:rPr>
        <w:t>Koehn et al., 2014;</w:t>
      </w:r>
      <w:r w:rsidRPr="00951502">
        <w:rPr>
          <w:rFonts w:ascii="Times New Roman" w:eastAsia="PMingLiU" w:hAnsi="Times New Roman" w:cs="Times New Roman"/>
          <w:color w:val="000000"/>
          <w:sz w:val="24"/>
          <w:szCs w:val="24"/>
          <w:lang w:val="en-AU" w:eastAsia="zh-HK"/>
        </w:rPr>
        <w:t xml:space="preserve"> Pates et al., </w:t>
      </w:r>
      <w:r w:rsidRPr="000F2AD6">
        <w:rPr>
          <w:rFonts w:ascii="Times New Roman" w:eastAsia="PMingLiU" w:hAnsi="Times New Roman" w:cs="Times New Roman"/>
          <w:color w:val="000000"/>
          <w:sz w:val="24"/>
          <w:szCs w:val="24"/>
          <w:lang w:val="en-AU" w:eastAsia="zh-HK"/>
        </w:rPr>
        <w:t>200</w:t>
      </w:r>
      <w:r w:rsidR="00CD7092">
        <w:rPr>
          <w:rFonts w:ascii="Times New Roman" w:eastAsia="PMingLiU" w:hAnsi="Times New Roman" w:cs="Times New Roman"/>
          <w:color w:val="000000"/>
          <w:sz w:val="24"/>
          <w:szCs w:val="24"/>
          <w:lang w:val="en-AU" w:eastAsia="zh-HK"/>
        </w:rPr>
        <w:t>3</w:t>
      </w:r>
      <w:r w:rsidRPr="00951502">
        <w:rPr>
          <w:rFonts w:ascii="Times New Roman" w:eastAsia="PMingLiU" w:hAnsi="Times New Roman" w:cs="Times New Roman"/>
          <w:color w:val="000000"/>
          <w:sz w:val="24"/>
          <w:szCs w:val="24"/>
          <w:lang w:val="en-AU" w:eastAsia="zh-HK"/>
        </w:rPr>
        <w:t>).</w:t>
      </w:r>
      <w:r w:rsidR="006F2828">
        <w:rPr>
          <w:rFonts w:ascii="Times New Roman" w:eastAsia="PMingLiU" w:hAnsi="Times New Roman" w:cs="Times New Roman"/>
          <w:color w:val="000000"/>
          <w:sz w:val="24"/>
          <w:szCs w:val="24"/>
          <w:lang w:val="en-AU" w:eastAsia="zh-HK"/>
        </w:rPr>
        <w:t xml:space="preserve"> At the start of each</w:t>
      </w:r>
      <w:r w:rsidRPr="00951502">
        <w:rPr>
          <w:rFonts w:ascii="Times New Roman" w:eastAsia="PMingLiU" w:hAnsi="Times New Roman" w:cs="Times New Roman"/>
          <w:sz w:val="24"/>
          <w:szCs w:val="24"/>
          <w:lang w:eastAsia="zh-HK"/>
        </w:rPr>
        <w:t xml:space="preserve"> s</w:t>
      </w:r>
      <w:r w:rsidRPr="00951502">
        <w:rPr>
          <w:rFonts w:ascii="Times New Roman" w:eastAsia="PMingLiU" w:hAnsi="Times New Roman" w:cs="Times New Roman" w:hint="eastAsia"/>
          <w:sz w:val="24"/>
          <w:szCs w:val="24"/>
          <w:lang w:eastAsia="zh-TW"/>
        </w:rPr>
        <w:t>ession</w:t>
      </w:r>
      <w:r w:rsidR="006F2828">
        <w:rPr>
          <w:rFonts w:ascii="Times New Roman" w:eastAsia="PMingLiU" w:hAnsi="Times New Roman" w:cs="Times New Roman"/>
          <w:sz w:val="24"/>
          <w:szCs w:val="24"/>
          <w:lang w:eastAsia="zh-TW"/>
        </w:rPr>
        <w:t xml:space="preserve">, </w:t>
      </w:r>
      <w:r w:rsidRPr="006F2828">
        <w:rPr>
          <w:rFonts w:ascii="Times New Roman" w:eastAsia="PMingLiU" w:hAnsi="Times New Roman" w:cs="Times New Roman" w:hint="eastAsia"/>
          <w:sz w:val="24"/>
          <w:szCs w:val="24"/>
          <w:lang w:eastAsia="zh-TW"/>
        </w:rPr>
        <w:t>relaxation</w:t>
      </w:r>
      <w:r w:rsidR="006F2828" w:rsidRPr="006F2828">
        <w:rPr>
          <w:rFonts w:ascii="Times New Roman" w:eastAsia="PMingLiU" w:hAnsi="Times New Roman" w:cs="Times New Roman"/>
          <w:sz w:val="24"/>
          <w:szCs w:val="24"/>
          <w:lang w:eastAsia="zh-TW"/>
        </w:rPr>
        <w:t xml:space="preserve"> </w:t>
      </w:r>
      <w:r w:rsidR="006F2828">
        <w:rPr>
          <w:rFonts w:ascii="Times New Roman" w:eastAsia="PMingLiU" w:hAnsi="Times New Roman" w:cs="Times New Roman"/>
          <w:sz w:val="24"/>
          <w:szCs w:val="24"/>
          <w:lang w:eastAsia="zh-TW"/>
        </w:rPr>
        <w:t>was induced through the use of</w:t>
      </w:r>
      <w:r w:rsidR="006F2828" w:rsidRPr="006F2828">
        <w:rPr>
          <w:rFonts w:ascii="Times New Roman" w:eastAsia="PMingLiU" w:hAnsi="Times New Roman" w:cs="Times New Roman"/>
          <w:sz w:val="24"/>
          <w:szCs w:val="24"/>
          <w:lang w:eastAsia="zh-TW"/>
        </w:rPr>
        <w:t xml:space="preserve"> progressive muscle relaxation</w:t>
      </w:r>
      <w:r w:rsidRPr="006F2828">
        <w:rPr>
          <w:rFonts w:ascii="Times New Roman" w:eastAsia="PMingLiU" w:hAnsi="Times New Roman" w:cs="Times New Roman" w:hint="eastAsia"/>
          <w:sz w:val="24"/>
          <w:szCs w:val="24"/>
          <w:lang w:eastAsia="zh-TW"/>
        </w:rPr>
        <w:t xml:space="preserve"> and breathing techniques</w:t>
      </w:r>
      <w:r w:rsidRPr="006F2828">
        <w:rPr>
          <w:rFonts w:ascii="Times New Roman" w:eastAsia="PMingLiU" w:hAnsi="Times New Roman" w:cs="Times New Roman"/>
          <w:sz w:val="24"/>
          <w:szCs w:val="24"/>
          <w:lang w:eastAsia="zh-HK"/>
        </w:rPr>
        <w:t>. Once a comfortable and relaxed state was obtained, participants slowly read through the instructions o</w:t>
      </w:r>
      <w:r w:rsidRPr="006F2828">
        <w:rPr>
          <w:rFonts w:ascii="Times New Roman" w:eastAsia="PMingLiU" w:hAnsi="Times New Roman" w:cs="Times New Roman" w:hint="eastAsia"/>
          <w:sz w:val="24"/>
          <w:szCs w:val="24"/>
          <w:lang w:eastAsia="zh-TW"/>
        </w:rPr>
        <w:t>f</w:t>
      </w:r>
      <w:r w:rsidRPr="006F2828">
        <w:rPr>
          <w:rFonts w:ascii="Times New Roman" w:eastAsia="PMingLiU" w:hAnsi="Times New Roman" w:cs="Times New Roman"/>
          <w:sz w:val="24"/>
          <w:szCs w:val="24"/>
          <w:lang w:eastAsia="zh-HK"/>
        </w:rPr>
        <w:t xml:space="preserve"> the imagery</w:t>
      </w:r>
      <w:r w:rsidRPr="006F2828">
        <w:rPr>
          <w:rFonts w:ascii="Times New Roman" w:eastAsia="PMingLiU" w:hAnsi="Times New Roman" w:cs="Times New Roman" w:hint="eastAsia"/>
          <w:sz w:val="24"/>
          <w:szCs w:val="24"/>
          <w:lang w:eastAsia="zh-TW"/>
        </w:rPr>
        <w:t xml:space="preserve"> script</w:t>
      </w:r>
      <w:r w:rsidRPr="006F2828">
        <w:rPr>
          <w:rFonts w:ascii="Times New Roman" w:eastAsia="PMingLiU" w:hAnsi="Times New Roman" w:cs="Times New Roman"/>
          <w:sz w:val="24"/>
          <w:szCs w:val="24"/>
          <w:lang w:eastAsia="zh-HK"/>
        </w:rPr>
        <w:t xml:space="preserve">. Following the detailed imagery, participants were instructed to image </w:t>
      </w:r>
      <w:r w:rsidR="00502467" w:rsidRPr="006F2828">
        <w:rPr>
          <w:rFonts w:ascii="Times New Roman" w:eastAsia="PMingLiU" w:hAnsi="Times New Roman" w:cs="Times New Roman"/>
          <w:sz w:val="24"/>
          <w:szCs w:val="24"/>
          <w:lang w:eastAsia="zh-HK"/>
        </w:rPr>
        <w:t xml:space="preserve">their performance </w:t>
      </w:r>
      <w:r w:rsidRPr="006F2828">
        <w:rPr>
          <w:rFonts w:ascii="Times New Roman" w:eastAsia="PMingLiU" w:hAnsi="Times New Roman" w:cs="Times New Roman"/>
          <w:sz w:val="24"/>
          <w:szCs w:val="24"/>
          <w:lang w:eastAsia="zh-HK"/>
        </w:rPr>
        <w:t>in real time</w:t>
      </w:r>
      <w:r w:rsidR="002C7482">
        <w:rPr>
          <w:rFonts w:ascii="Times New Roman" w:eastAsia="PMingLiU" w:hAnsi="Times New Roman" w:cs="Times New Roman"/>
          <w:sz w:val="24"/>
          <w:szCs w:val="24"/>
          <w:lang w:eastAsia="zh-HK"/>
        </w:rPr>
        <w:t xml:space="preserve"> and taking</w:t>
      </w:r>
      <w:r w:rsidR="002C7482">
        <w:rPr>
          <w:rFonts w:ascii="Times New Roman" w:eastAsia="PMingLiU" w:hAnsi="Times New Roman" w:cs="Times New Roman" w:hint="eastAsia"/>
          <w:sz w:val="24"/>
          <w:szCs w:val="24"/>
          <w:lang w:eastAsia="zh-TW"/>
        </w:rPr>
        <w:t xml:space="preserve"> </w:t>
      </w:r>
      <w:r w:rsidRPr="006F2828">
        <w:rPr>
          <w:rFonts w:ascii="Times New Roman" w:eastAsia="PMingLiU" w:hAnsi="Times New Roman" w:cs="Times New Roman" w:hint="eastAsia"/>
          <w:sz w:val="24"/>
          <w:szCs w:val="24"/>
          <w:lang w:eastAsia="zh-TW"/>
        </w:rPr>
        <w:t xml:space="preserve">into account </w:t>
      </w:r>
      <w:r w:rsidRPr="006F2828">
        <w:rPr>
          <w:rFonts w:ascii="Times New Roman" w:eastAsia="PMingLiU" w:hAnsi="Times New Roman" w:cs="Times New Roman"/>
          <w:sz w:val="24"/>
          <w:szCs w:val="24"/>
          <w:lang w:eastAsia="zh-HK"/>
        </w:rPr>
        <w:t xml:space="preserve">the actual speed and movements of their own performance. </w:t>
      </w:r>
      <w:r w:rsidRPr="00951502">
        <w:rPr>
          <w:rFonts w:ascii="Times New Roman" w:eastAsia="PMingLiU" w:hAnsi="Times New Roman" w:cs="Times New Roman"/>
          <w:sz w:val="24"/>
          <w:szCs w:val="24"/>
          <w:lang w:eastAsia="zh-HK"/>
        </w:rPr>
        <w:t xml:space="preserve">Beyond </w:t>
      </w:r>
      <w:r w:rsidR="006C5D65" w:rsidRPr="006C5D65">
        <w:rPr>
          <w:rFonts w:ascii="Times New Roman" w:eastAsia="PMingLiU" w:hAnsi="Times New Roman" w:cs="Times New Roman"/>
          <w:sz w:val="24"/>
          <w:szCs w:val="24"/>
          <w:lang w:eastAsia="zh-HK"/>
        </w:rPr>
        <w:t xml:space="preserve">a minimum of using imagery for </w:t>
      </w:r>
      <w:r w:rsidRPr="00951502">
        <w:rPr>
          <w:rFonts w:ascii="Times New Roman" w:eastAsia="PMingLiU" w:hAnsi="Times New Roman" w:cs="Times New Roman"/>
          <w:sz w:val="24"/>
          <w:szCs w:val="24"/>
          <w:lang w:eastAsia="zh-HK"/>
        </w:rPr>
        <w:t xml:space="preserve">five </w:t>
      </w:r>
      <w:r w:rsidR="006C5D65" w:rsidRPr="006C5D65">
        <w:rPr>
          <w:rFonts w:ascii="Times New Roman" w:eastAsia="PMingLiU" w:hAnsi="Times New Roman" w:cs="Times New Roman"/>
          <w:sz w:val="24"/>
          <w:szCs w:val="24"/>
          <w:lang w:eastAsia="zh-HK"/>
        </w:rPr>
        <w:t>performances</w:t>
      </w:r>
      <w:r w:rsidRPr="00951502">
        <w:rPr>
          <w:rFonts w:ascii="Times New Roman" w:eastAsia="PMingLiU" w:hAnsi="Times New Roman" w:cs="Times New Roman"/>
          <w:sz w:val="24"/>
          <w:szCs w:val="24"/>
          <w:lang w:eastAsia="zh-HK"/>
        </w:rPr>
        <w:t xml:space="preserve">, participants could imagine as many </w:t>
      </w:r>
      <w:r w:rsidR="006C5D65" w:rsidRPr="006C5D65">
        <w:rPr>
          <w:rFonts w:ascii="Times New Roman" w:eastAsia="PMingLiU" w:hAnsi="Times New Roman" w:cs="Times New Roman"/>
          <w:sz w:val="24"/>
          <w:szCs w:val="24"/>
          <w:lang w:eastAsia="zh-HK"/>
        </w:rPr>
        <w:t xml:space="preserve">sprints </w:t>
      </w:r>
      <w:r w:rsidRPr="00951502">
        <w:rPr>
          <w:rFonts w:ascii="Times New Roman" w:eastAsia="PMingLiU" w:hAnsi="Times New Roman" w:cs="Times New Roman"/>
          <w:sz w:val="24"/>
          <w:szCs w:val="24"/>
          <w:lang w:eastAsia="zh-HK"/>
        </w:rPr>
        <w:t xml:space="preserve">as they wished. </w:t>
      </w:r>
    </w:p>
    <w:p w14:paraId="33167C60" w14:textId="2220FAD9" w:rsidR="006F2828" w:rsidRDefault="00951502" w:rsidP="006F2828">
      <w:pPr>
        <w:spacing w:after="0" w:line="480" w:lineRule="auto"/>
        <w:rPr>
          <w:rFonts w:ascii="Times New Roman" w:eastAsia="PMingLiU" w:hAnsi="Times New Roman" w:cs="Arial"/>
          <w:b/>
          <w:bCs/>
          <w:iCs/>
          <w:sz w:val="24"/>
          <w:szCs w:val="28"/>
          <w:lang w:eastAsia="zh-HK"/>
        </w:rPr>
      </w:pPr>
      <w:r w:rsidRPr="006837E4">
        <w:rPr>
          <w:rFonts w:ascii="Times New Roman" w:eastAsia="PMingLiU" w:hAnsi="Times New Roman" w:cs="Arial"/>
          <w:b/>
          <w:bCs/>
          <w:iCs/>
          <w:sz w:val="24"/>
          <w:szCs w:val="28"/>
          <w:lang w:eastAsia="zh-HK"/>
        </w:rPr>
        <w:t>Procedure</w:t>
      </w:r>
    </w:p>
    <w:p w14:paraId="00AE4259" w14:textId="218B05D5" w:rsidR="00957A2E" w:rsidRDefault="00391D43" w:rsidP="007C09AC">
      <w:pPr>
        <w:spacing w:after="0" w:line="480" w:lineRule="auto"/>
        <w:ind w:firstLine="737"/>
        <w:rPr>
          <w:rFonts w:ascii="Times New Roman" w:hAnsi="Times New Roman" w:cs="Times New Roman"/>
          <w:sz w:val="24"/>
          <w:szCs w:val="24"/>
          <w:lang w:val="en-US"/>
        </w:rPr>
      </w:pPr>
      <w:r w:rsidRPr="003A1ABD">
        <w:rPr>
          <w:rFonts w:ascii="Times New Roman" w:hAnsi="Times New Roman" w:cs="Times New Roman"/>
          <w:sz w:val="24"/>
          <w:szCs w:val="24"/>
          <w:lang w:val="en-US"/>
        </w:rPr>
        <w:t xml:space="preserve">As part of the Academy’s curriculum, student-athletes are required to partake in a number of routine medical assessments and sports science activities across the year. Ethical approval for this research was granted through a blanket consent form signed by the parents upon their children entering the Academy. </w:t>
      </w:r>
      <w:r w:rsidR="001011D8" w:rsidRPr="003A1ABD">
        <w:rPr>
          <w:rFonts w:ascii="Times New Roman" w:hAnsi="Times New Roman" w:cs="Times New Roman"/>
          <w:sz w:val="24"/>
          <w:szCs w:val="24"/>
          <w:lang w:val="en-US"/>
        </w:rPr>
        <w:t>The research was approved by the</w:t>
      </w:r>
      <w:r w:rsidR="002B476C" w:rsidRPr="003A1ABD">
        <w:rPr>
          <w:rFonts w:ascii="Times New Roman" w:hAnsi="Times New Roman" w:cs="Times New Roman"/>
          <w:sz w:val="24"/>
          <w:szCs w:val="24"/>
          <w:lang w:val="en-US"/>
        </w:rPr>
        <w:t xml:space="preserve"> a</w:t>
      </w:r>
      <w:r w:rsidR="001011D8" w:rsidRPr="003A1ABD">
        <w:rPr>
          <w:rFonts w:ascii="Times New Roman" w:hAnsi="Times New Roman" w:cs="Times New Roman"/>
          <w:sz w:val="24"/>
          <w:szCs w:val="24"/>
          <w:lang w:val="en-US"/>
        </w:rPr>
        <w:t>cademy</w:t>
      </w:r>
      <w:r w:rsidR="002B476C" w:rsidRPr="003A1ABD">
        <w:rPr>
          <w:rFonts w:ascii="Times New Roman" w:hAnsi="Times New Roman" w:cs="Times New Roman"/>
          <w:sz w:val="24"/>
          <w:szCs w:val="24"/>
          <w:lang w:val="en-US"/>
        </w:rPr>
        <w:t>’s</w:t>
      </w:r>
      <w:r w:rsidR="001011D8" w:rsidRPr="003A1ABD">
        <w:rPr>
          <w:rFonts w:ascii="Times New Roman" w:hAnsi="Times New Roman" w:cs="Times New Roman"/>
          <w:sz w:val="24"/>
          <w:szCs w:val="24"/>
          <w:lang w:val="en-US"/>
        </w:rPr>
        <w:t xml:space="preserve"> Research Committee</w:t>
      </w:r>
      <w:r w:rsidR="001011D8" w:rsidRPr="001011D8">
        <w:rPr>
          <w:rFonts w:ascii="Times New Roman" w:hAnsi="Times New Roman" w:cs="Times New Roman"/>
          <w:sz w:val="24"/>
          <w:szCs w:val="24"/>
          <w:lang w:val="en-US"/>
        </w:rPr>
        <w:t>. Access to the athletes was agreed between the sport psychologist and the senior endurance coach at</w:t>
      </w:r>
      <w:r w:rsidR="002B476C">
        <w:rPr>
          <w:rFonts w:ascii="Times New Roman" w:hAnsi="Times New Roman" w:cs="Times New Roman"/>
          <w:sz w:val="24"/>
          <w:szCs w:val="24"/>
          <w:lang w:val="en-US"/>
        </w:rPr>
        <w:t xml:space="preserve"> the a</w:t>
      </w:r>
      <w:r w:rsidR="001011D8" w:rsidRPr="001011D8">
        <w:rPr>
          <w:rFonts w:ascii="Times New Roman" w:hAnsi="Times New Roman" w:cs="Times New Roman"/>
          <w:sz w:val="24"/>
          <w:szCs w:val="24"/>
          <w:lang w:val="en-US"/>
        </w:rPr>
        <w:t>cademy. The sport psychologist had a long standing working relationship with the coach and the athletes since he delivered a comprehensive psychological skills training on a weekly basis during the entire season. The sport psychologist was well integrated in the team, which also included traveling on training camps twice a year. This</w:t>
      </w:r>
      <w:r w:rsidR="007C09AC">
        <w:rPr>
          <w:rFonts w:ascii="Times New Roman" w:hAnsi="Times New Roman" w:cs="Times New Roman"/>
          <w:sz w:val="24"/>
          <w:szCs w:val="24"/>
          <w:lang w:val="en-US"/>
        </w:rPr>
        <w:t xml:space="preserve"> long-standing work relationship was helpful to deliver the </w:t>
      </w:r>
      <w:r w:rsidR="001011D8" w:rsidRPr="001011D8">
        <w:rPr>
          <w:rFonts w:ascii="Times New Roman" w:hAnsi="Times New Roman" w:cs="Times New Roman"/>
          <w:sz w:val="24"/>
          <w:szCs w:val="24"/>
          <w:lang w:val="en-US"/>
        </w:rPr>
        <w:t>intervention</w:t>
      </w:r>
      <w:r w:rsidR="007C09AC">
        <w:rPr>
          <w:rFonts w:ascii="Times New Roman" w:hAnsi="Times New Roman" w:cs="Times New Roman"/>
          <w:sz w:val="24"/>
          <w:szCs w:val="24"/>
          <w:lang w:val="en-US"/>
        </w:rPr>
        <w:t>, for instance</w:t>
      </w:r>
      <w:r w:rsidR="001011D8" w:rsidRPr="001011D8">
        <w:rPr>
          <w:rFonts w:ascii="Times New Roman" w:hAnsi="Times New Roman" w:cs="Times New Roman"/>
          <w:sz w:val="24"/>
          <w:szCs w:val="24"/>
          <w:lang w:val="en-US"/>
        </w:rPr>
        <w:t xml:space="preserve">, there was no need to gain trust or rapport with the coach and athletes </w:t>
      </w:r>
      <w:r w:rsidR="007C09AC">
        <w:rPr>
          <w:rFonts w:ascii="Times New Roman" w:hAnsi="Times New Roman" w:cs="Times New Roman"/>
          <w:sz w:val="24"/>
          <w:szCs w:val="24"/>
          <w:lang w:val="en-US"/>
        </w:rPr>
        <w:t>at the start of the project</w:t>
      </w:r>
      <w:r w:rsidR="001011D8" w:rsidRPr="001011D8">
        <w:rPr>
          <w:rFonts w:ascii="Times New Roman" w:hAnsi="Times New Roman" w:cs="Times New Roman"/>
          <w:sz w:val="24"/>
          <w:szCs w:val="24"/>
          <w:lang w:val="en-US"/>
        </w:rPr>
        <w:t xml:space="preserve">. The </w:t>
      </w:r>
      <w:r w:rsidR="007C09AC">
        <w:rPr>
          <w:rFonts w:ascii="Times New Roman" w:hAnsi="Times New Roman" w:cs="Times New Roman"/>
          <w:sz w:val="24"/>
          <w:szCs w:val="24"/>
          <w:lang w:val="en-US"/>
        </w:rPr>
        <w:t xml:space="preserve">baseline data </w:t>
      </w:r>
      <w:r w:rsidR="001011D8" w:rsidRPr="001011D8">
        <w:rPr>
          <w:rFonts w:ascii="Times New Roman" w:hAnsi="Times New Roman" w:cs="Times New Roman"/>
          <w:sz w:val="24"/>
          <w:szCs w:val="24"/>
          <w:lang w:val="en-US"/>
        </w:rPr>
        <w:t xml:space="preserve">consisted of six </w:t>
      </w:r>
      <w:r w:rsidR="007F00C6">
        <w:rPr>
          <w:rFonts w:ascii="Times New Roman" w:hAnsi="Times New Roman" w:cs="Times New Roman"/>
          <w:sz w:val="24"/>
          <w:szCs w:val="24"/>
          <w:lang w:val="en-US"/>
        </w:rPr>
        <w:t>to nine</w:t>
      </w:r>
      <w:r w:rsidR="007C09AC">
        <w:rPr>
          <w:rFonts w:ascii="Times New Roman" w:hAnsi="Times New Roman" w:cs="Times New Roman"/>
          <w:sz w:val="24"/>
          <w:szCs w:val="24"/>
          <w:lang w:val="en-US"/>
        </w:rPr>
        <w:t xml:space="preserve"> rec</w:t>
      </w:r>
      <w:r w:rsidR="001011D8" w:rsidRPr="001011D8">
        <w:rPr>
          <w:rFonts w:ascii="Times New Roman" w:hAnsi="Times New Roman" w:cs="Times New Roman"/>
          <w:sz w:val="24"/>
          <w:szCs w:val="24"/>
          <w:lang w:val="en-US"/>
        </w:rPr>
        <w:t>ords of the athletes’</w:t>
      </w:r>
      <w:r w:rsidR="007F00C6">
        <w:rPr>
          <w:rFonts w:ascii="Times New Roman" w:hAnsi="Times New Roman" w:cs="Times New Roman"/>
          <w:sz w:val="24"/>
          <w:szCs w:val="24"/>
          <w:lang w:val="en-US"/>
        </w:rPr>
        <w:t xml:space="preserve"> 60m sprint times</w:t>
      </w:r>
      <w:r w:rsidR="001011D8" w:rsidRPr="001011D8">
        <w:rPr>
          <w:rFonts w:ascii="Times New Roman" w:hAnsi="Times New Roman" w:cs="Times New Roman"/>
          <w:sz w:val="24"/>
          <w:szCs w:val="24"/>
          <w:lang w:val="en-US"/>
        </w:rPr>
        <w:t>, after which they com</w:t>
      </w:r>
      <w:r w:rsidR="007F00C6">
        <w:rPr>
          <w:rFonts w:ascii="Times New Roman" w:hAnsi="Times New Roman" w:cs="Times New Roman"/>
          <w:sz w:val="24"/>
          <w:szCs w:val="24"/>
          <w:lang w:val="en-US"/>
        </w:rPr>
        <w:t>pleted the</w:t>
      </w:r>
      <w:r w:rsidR="001011D8">
        <w:rPr>
          <w:rFonts w:ascii="Times New Roman" w:hAnsi="Times New Roman" w:cs="Times New Roman"/>
          <w:sz w:val="24"/>
          <w:szCs w:val="24"/>
          <w:lang w:val="en-US"/>
        </w:rPr>
        <w:t xml:space="preserve"> short form of the FSS-2</w:t>
      </w:r>
      <w:r w:rsidR="001011D8" w:rsidRPr="001011D8">
        <w:rPr>
          <w:rFonts w:ascii="Times New Roman" w:hAnsi="Times New Roman" w:cs="Times New Roman"/>
          <w:sz w:val="24"/>
          <w:szCs w:val="24"/>
          <w:lang w:val="en-US"/>
        </w:rPr>
        <w:t xml:space="preserve">. </w:t>
      </w:r>
      <w:r w:rsidR="007F00C6">
        <w:rPr>
          <w:rFonts w:ascii="Times New Roman" w:hAnsi="Times New Roman" w:cs="Times New Roman"/>
          <w:sz w:val="24"/>
          <w:szCs w:val="24"/>
          <w:lang w:val="en-US"/>
        </w:rPr>
        <w:t>This base</w:t>
      </w:r>
      <w:r w:rsidR="001011D8" w:rsidRPr="001011D8">
        <w:rPr>
          <w:rFonts w:ascii="Times New Roman" w:hAnsi="Times New Roman" w:cs="Times New Roman"/>
          <w:sz w:val="24"/>
          <w:szCs w:val="24"/>
          <w:lang w:val="en-US"/>
        </w:rPr>
        <w:t>line data was collected within a period of one month.</w:t>
      </w:r>
      <w:r w:rsidR="00542E5A">
        <w:rPr>
          <w:rFonts w:ascii="Times New Roman" w:hAnsi="Times New Roman" w:cs="Times New Roman"/>
          <w:sz w:val="24"/>
          <w:szCs w:val="24"/>
          <w:lang w:val="en-US"/>
        </w:rPr>
        <w:t xml:space="preserve"> </w:t>
      </w:r>
      <w:r w:rsidR="00542E5A" w:rsidRPr="00951502">
        <w:rPr>
          <w:rFonts w:ascii="Times New Roman" w:eastAsia="PMingLiU" w:hAnsi="Times New Roman" w:cs="Times New Roman"/>
          <w:sz w:val="24"/>
          <w:szCs w:val="24"/>
          <w:lang w:eastAsia="zh-HK"/>
        </w:rPr>
        <w:t>After the conclusion of the baseline phase, the imagery script was</w:t>
      </w:r>
      <w:r w:rsidR="00542E5A">
        <w:rPr>
          <w:rFonts w:ascii="Times New Roman" w:eastAsia="PMingLiU" w:hAnsi="Times New Roman" w:cs="Times New Roman"/>
          <w:sz w:val="24"/>
          <w:szCs w:val="24"/>
          <w:lang w:eastAsia="zh-HK"/>
        </w:rPr>
        <w:t xml:space="preserve"> developed with the help of</w:t>
      </w:r>
      <w:r w:rsidR="00542E5A" w:rsidRPr="00951502">
        <w:rPr>
          <w:rFonts w:ascii="Times New Roman" w:eastAsia="PMingLiU" w:hAnsi="Times New Roman" w:cs="Times New Roman"/>
          <w:sz w:val="24"/>
          <w:szCs w:val="24"/>
          <w:lang w:eastAsia="zh-HK"/>
        </w:rPr>
        <w:t xml:space="preserve"> </w:t>
      </w:r>
      <w:r w:rsidR="00542E5A">
        <w:rPr>
          <w:rFonts w:ascii="Times New Roman" w:hAnsi="Times New Roman" w:cs="Times New Roman"/>
          <w:sz w:val="24"/>
          <w:szCs w:val="24"/>
          <w:lang w:val="en-US"/>
        </w:rPr>
        <w:t xml:space="preserve">a sport psychologist who interviewed athletes </w:t>
      </w:r>
      <w:r w:rsidR="00542E5A">
        <w:rPr>
          <w:rFonts w:ascii="Times New Roman" w:hAnsi="Times New Roman" w:cs="Times New Roman"/>
          <w:sz w:val="24"/>
          <w:szCs w:val="24"/>
          <w:lang w:val="en-US"/>
        </w:rPr>
        <w:lastRenderedPageBreak/>
        <w:t>and coaches regarding their performance</w:t>
      </w:r>
      <w:r w:rsidR="006A5C5E">
        <w:rPr>
          <w:rFonts w:ascii="Times New Roman" w:hAnsi="Times New Roman" w:cs="Times New Roman"/>
          <w:sz w:val="24"/>
          <w:szCs w:val="24"/>
          <w:lang w:val="en-US"/>
        </w:rPr>
        <w:t xml:space="preserve"> experiences</w:t>
      </w:r>
      <w:r w:rsidR="00542E5A">
        <w:rPr>
          <w:rFonts w:ascii="Times New Roman" w:hAnsi="Times New Roman" w:cs="Times New Roman"/>
          <w:sz w:val="24"/>
          <w:szCs w:val="24"/>
          <w:lang w:val="en-US"/>
        </w:rPr>
        <w:t xml:space="preserve"> and how challenges and skills, goals, and feedback could facilitate their development and experience to a higher performance level. </w:t>
      </w:r>
    </w:p>
    <w:p w14:paraId="38341125" w14:textId="2CA6F222" w:rsidR="00951502" w:rsidRPr="00957A2E" w:rsidRDefault="00542E5A" w:rsidP="00957A2E">
      <w:pPr>
        <w:spacing w:after="0" w:line="480" w:lineRule="auto"/>
        <w:ind w:firstLine="737"/>
        <w:rPr>
          <w:rFonts w:ascii="Times New Roman" w:eastAsia="PMingLiU" w:hAnsi="Times New Roman" w:cs="Times New Roman"/>
          <w:sz w:val="24"/>
          <w:szCs w:val="24"/>
          <w:lang w:eastAsia="zh-HK"/>
        </w:rPr>
      </w:pPr>
      <w:r>
        <w:rPr>
          <w:rFonts w:ascii="Times New Roman" w:hAnsi="Times New Roman" w:cs="Times New Roman"/>
          <w:sz w:val="24"/>
          <w:szCs w:val="24"/>
          <w:lang w:val="en-US"/>
        </w:rPr>
        <w:t>The individualized script was</w:t>
      </w:r>
      <w:r w:rsidRPr="001011D8">
        <w:rPr>
          <w:rFonts w:ascii="Times New Roman" w:hAnsi="Times New Roman" w:cs="Times New Roman"/>
          <w:sz w:val="24"/>
          <w:szCs w:val="24"/>
          <w:lang w:val="en-US"/>
        </w:rPr>
        <w:t xml:space="preserve"> </w:t>
      </w:r>
      <w:r w:rsidRPr="00951502">
        <w:rPr>
          <w:rFonts w:ascii="Times New Roman" w:eastAsia="PMingLiU" w:hAnsi="Times New Roman" w:cs="Times New Roman"/>
          <w:sz w:val="24"/>
          <w:szCs w:val="24"/>
          <w:lang w:eastAsia="zh-HK"/>
        </w:rPr>
        <w:t xml:space="preserve">introduced to </w:t>
      </w:r>
      <w:r>
        <w:rPr>
          <w:rFonts w:ascii="Times New Roman" w:eastAsia="PMingLiU" w:hAnsi="Times New Roman" w:cs="Times New Roman"/>
          <w:sz w:val="24"/>
          <w:szCs w:val="24"/>
          <w:lang w:eastAsia="zh-HK"/>
        </w:rPr>
        <w:t>each</w:t>
      </w:r>
      <w:r w:rsidRPr="00951502">
        <w:rPr>
          <w:rFonts w:ascii="Times New Roman" w:eastAsia="PMingLiU" w:hAnsi="Times New Roman" w:cs="Times New Roman"/>
          <w:sz w:val="24"/>
          <w:szCs w:val="24"/>
          <w:lang w:eastAsia="zh-HK"/>
        </w:rPr>
        <w:t xml:space="preserve"> participant</w:t>
      </w:r>
      <w:r>
        <w:rPr>
          <w:rFonts w:ascii="Times New Roman" w:eastAsia="PMingLiU" w:hAnsi="Times New Roman" w:cs="Times New Roman"/>
          <w:sz w:val="24"/>
          <w:szCs w:val="24"/>
          <w:lang w:eastAsia="zh-HK"/>
        </w:rPr>
        <w:t xml:space="preserve"> </w:t>
      </w:r>
      <w:r w:rsidRPr="00951502">
        <w:rPr>
          <w:rFonts w:ascii="Times New Roman" w:eastAsia="PMingLiU" w:hAnsi="Times New Roman" w:cs="Times New Roman"/>
          <w:sz w:val="24"/>
          <w:szCs w:val="24"/>
          <w:lang w:eastAsia="zh-HK"/>
        </w:rPr>
        <w:t>s</w:t>
      </w:r>
      <w:r>
        <w:rPr>
          <w:rFonts w:ascii="Times New Roman" w:eastAsia="PMingLiU" w:hAnsi="Times New Roman" w:cs="Times New Roman"/>
          <w:sz w:val="24"/>
          <w:szCs w:val="24"/>
          <w:lang w:eastAsia="zh-HK"/>
        </w:rPr>
        <w:t>eparately</w:t>
      </w:r>
      <w:r w:rsidRPr="00951502">
        <w:rPr>
          <w:rFonts w:ascii="Times New Roman" w:eastAsia="PMingLiU" w:hAnsi="Times New Roman" w:cs="Times New Roman"/>
          <w:sz w:val="24"/>
          <w:szCs w:val="24"/>
          <w:lang w:eastAsia="zh-HK"/>
        </w:rPr>
        <w:t xml:space="preserve"> and explanations</w:t>
      </w:r>
      <w:r w:rsidR="008B0A3A">
        <w:rPr>
          <w:rFonts w:ascii="Times New Roman" w:eastAsia="PMingLiU" w:hAnsi="Times New Roman" w:cs="Times New Roman"/>
          <w:sz w:val="24"/>
          <w:szCs w:val="24"/>
          <w:lang w:eastAsia="zh-HK"/>
        </w:rPr>
        <w:t xml:space="preserve"> as to</w:t>
      </w:r>
      <w:r w:rsidRPr="00951502">
        <w:rPr>
          <w:rFonts w:ascii="Times New Roman" w:eastAsia="PMingLiU" w:hAnsi="Times New Roman" w:cs="Times New Roman"/>
          <w:sz w:val="24"/>
          <w:szCs w:val="24"/>
          <w:lang w:eastAsia="zh-HK"/>
        </w:rPr>
        <w:t xml:space="preserve"> how to</w:t>
      </w:r>
      <w:r w:rsidR="008B0A3A">
        <w:rPr>
          <w:rFonts w:ascii="Times New Roman" w:eastAsia="PMingLiU" w:hAnsi="Times New Roman" w:cs="Times New Roman"/>
          <w:sz w:val="24"/>
          <w:szCs w:val="24"/>
          <w:lang w:eastAsia="zh-HK"/>
        </w:rPr>
        <w:t xml:space="preserve"> work</w:t>
      </w:r>
      <w:r w:rsidRPr="00951502">
        <w:rPr>
          <w:rFonts w:ascii="Times New Roman" w:eastAsia="PMingLiU" w:hAnsi="Times New Roman" w:cs="Times New Roman"/>
          <w:sz w:val="24"/>
          <w:szCs w:val="24"/>
          <w:lang w:eastAsia="zh-HK"/>
        </w:rPr>
        <w:t xml:space="preserve"> independently with the script were provided. All participants received the same information and instructions</w:t>
      </w:r>
      <w:r w:rsidR="008B0A3A">
        <w:rPr>
          <w:rFonts w:ascii="Times New Roman" w:eastAsia="PMingLiU" w:hAnsi="Times New Roman" w:cs="Times New Roman"/>
          <w:sz w:val="24"/>
          <w:szCs w:val="24"/>
          <w:lang w:eastAsia="zh-HK"/>
        </w:rPr>
        <w:t>, both</w:t>
      </w:r>
      <w:r w:rsidRPr="00951502">
        <w:rPr>
          <w:rFonts w:ascii="Times New Roman" w:eastAsia="PMingLiU" w:hAnsi="Times New Roman" w:cs="Times New Roman"/>
          <w:sz w:val="24"/>
          <w:szCs w:val="24"/>
          <w:lang w:eastAsia="zh-HK"/>
        </w:rPr>
        <w:t xml:space="preserve"> orally and in written form</w:t>
      </w:r>
      <w:r w:rsidR="008B0A3A">
        <w:rPr>
          <w:rFonts w:ascii="Times New Roman" w:eastAsia="PMingLiU" w:hAnsi="Times New Roman" w:cs="Times New Roman"/>
          <w:sz w:val="24"/>
          <w:szCs w:val="24"/>
          <w:lang w:eastAsia="zh-HK"/>
        </w:rPr>
        <w:t>,</w:t>
      </w:r>
      <w:r>
        <w:rPr>
          <w:rFonts w:ascii="Times New Roman" w:eastAsia="PMingLiU" w:hAnsi="Times New Roman" w:cs="Times New Roman"/>
          <w:sz w:val="24"/>
          <w:szCs w:val="24"/>
          <w:lang w:eastAsia="zh-HK"/>
        </w:rPr>
        <w:t xml:space="preserve"> on how to use the script</w:t>
      </w:r>
      <w:r w:rsidRPr="00951502">
        <w:rPr>
          <w:rFonts w:ascii="Times New Roman" w:eastAsia="PMingLiU" w:hAnsi="Times New Roman" w:cs="Times New Roman"/>
          <w:sz w:val="24"/>
          <w:szCs w:val="24"/>
          <w:lang w:eastAsia="zh-HK"/>
        </w:rPr>
        <w:t>. To enhance understanding of the intervention, a practice session was conducted in order to familiarise participants with all parts of the script. In addition, participants were encouraged to ask questions and clarify any difficulties they experienced during the introductory session</w:t>
      </w:r>
      <w:r w:rsidR="00EC3F67">
        <w:rPr>
          <w:rFonts w:ascii="Times New Roman" w:eastAsia="PMingLiU" w:hAnsi="Times New Roman" w:cs="Times New Roman"/>
          <w:sz w:val="24"/>
          <w:szCs w:val="24"/>
          <w:lang w:eastAsia="zh-HK"/>
        </w:rPr>
        <w:t>, as well as making m</w:t>
      </w:r>
      <w:r w:rsidR="00EC3F67">
        <w:rPr>
          <w:rFonts w:ascii="Times New Roman" w:hAnsi="Times New Roman" w:cs="Times New Roman"/>
          <w:sz w:val="24"/>
          <w:szCs w:val="24"/>
        </w:rPr>
        <w:t xml:space="preserve">odifications to the script if they wished. No significant modifications were added as there was a clear understanding and agreement from the athletes’ side on what they and their coach were looking to achieve. </w:t>
      </w:r>
      <w:r w:rsidR="00085F48">
        <w:rPr>
          <w:rFonts w:ascii="Times New Roman" w:hAnsi="Times New Roman" w:cs="Times New Roman"/>
          <w:sz w:val="24"/>
          <w:szCs w:val="24"/>
        </w:rPr>
        <w:t>In order to monitor adherence</w:t>
      </w:r>
      <w:r w:rsidR="007C09AC">
        <w:rPr>
          <w:rFonts w:ascii="Times New Roman" w:hAnsi="Times New Roman" w:cs="Times New Roman"/>
          <w:sz w:val="24"/>
          <w:szCs w:val="24"/>
          <w:lang w:val="en-US"/>
        </w:rPr>
        <w:t>, participants used a log</w:t>
      </w:r>
      <w:r w:rsidR="00085F48">
        <w:rPr>
          <w:rFonts w:ascii="Times New Roman" w:hAnsi="Times New Roman" w:cs="Times New Roman"/>
          <w:sz w:val="24"/>
          <w:szCs w:val="24"/>
          <w:lang w:val="en-US"/>
        </w:rPr>
        <w:t xml:space="preserve"> book</w:t>
      </w:r>
      <w:r w:rsidR="007C09AC" w:rsidRPr="009F518D">
        <w:rPr>
          <w:rFonts w:ascii="Times New Roman" w:eastAsia="PMingLiU" w:hAnsi="Times New Roman" w:cs="Times New Roman"/>
          <w:sz w:val="24"/>
          <w:szCs w:val="24"/>
          <w:lang w:eastAsia="zh-HK"/>
        </w:rPr>
        <w:t xml:space="preserve"> </w:t>
      </w:r>
      <w:r w:rsidR="007C09AC" w:rsidRPr="00951502">
        <w:rPr>
          <w:rFonts w:ascii="Times New Roman" w:eastAsia="PMingLiU" w:hAnsi="Times New Roman" w:cs="Times New Roman"/>
          <w:sz w:val="24"/>
          <w:szCs w:val="24"/>
          <w:lang w:eastAsia="zh-HK"/>
        </w:rPr>
        <w:t>to comment on their experience</w:t>
      </w:r>
      <w:r w:rsidR="007C09AC">
        <w:rPr>
          <w:rFonts w:ascii="Times New Roman" w:eastAsia="PMingLiU" w:hAnsi="Times New Roman" w:cs="Times New Roman"/>
          <w:sz w:val="24"/>
          <w:szCs w:val="24"/>
          <w:lang w:eastAsia="zh-HK"/>
        </w:rPr>
        <w:t xml:space="preserve"> throughout the intervention phase.</w:t>
      </w:r>
      <w:r w:rsidR="00391D43">
        <w:rPr>
          <w:rFonts w:ascii="Times New Roman" w:eastAsia="PMingLiU" w:hAnsi="Times New Roman" w:cs="Times New Roman"/>
          <w:sz w:val="24"/>
          <w:szCs w:val="24"/>
          <w:lang w:eastAsia="zh-HK"/>
        </w:rPr>
        <w:t xml:space="preserve"> </w:t>
      </w:r>
      <w:r w:rsidR="00391D43" w:rsidRPr="003A1ABD">
        <w:rPr>
          <w:rFonts w:ascii="Times New Roman" w:eastAsia="PMingLiU" w:hAnsi="Times New Roman" w:cs="Times New Roman"/>
          <w:sz w:val="24"/>
          <w:szCs w:val="24"/>
          <w:lang w:eastAsia="zh-HK"/>
        </w:rPr>
        <w:t>The intervention phase lasted for four weeks</w:t>
      </w:r>
      <w:r w:rsidR="00D97E75" w:rsidRPr="003A1ABD">
        <w:rPr>
          <w:rFonts w:ascii="Times New Roman" w:eastAsia="PMingLiU" w:hAnsi="Times New Roman" w:cs="Times New Roman"/>
          <w:sz w:val="24"/>
          <w:szCs w:val="24"/>
          <w:lang w:eastAsia="zh-HK"/>
        </w:rPr>
        <w:t>. P</w:t>
      </w:r>
      <w:r w:rsidR="00391D43" w:rsidRPr="003A1ABD">
        <w:rPr>
          <w:rFonts w:ascii="Times New Roman" w:eastAsia="PMingLiU" w:hAnsi="Times New Roman" w:cs="Times New Roman"/>
          <w:sz w:val="24"/>
          <w:szCs w:val="24"/>
          <w:lang w:eastAsia="zh-HK"/>
        </w:rPr>
        <w:t>articipants were asked to use the script three times per week. This methodology is similar to previous intervention studies using imagery to increase flow (e.g., Koehn et al., 2014).</w:t>
      </w:r>
      <w:r w:rsidR="00DC0F13" w:rsidRPr="003A1ABD">
        <w:rPr>
          <w:rFonts w:ascii="Times New Roman" w:eastAsia="PMingLiU" w:hAnsi="Times New Roman" w:cs="Times New Roman"/>
          <w:sz w:val="24"/>
          <w:szCs w:val="24"/>
          <w:lang w:eastAsia="zh-HK"/>
        </w:rPr>
        <w:t xml:space="preserve"> </w:t>
      </w:r>
      <w:r w:rsidR="00D97E75" w:rsidRPr="003A1ABD">
        <w:rPr>
          <w:rFonts w:ascii="Times New Roman" w:eastAsia="PMingLiU" w:hAnsi="Times New Roman" w:cs="Times New Roman"/>
          <w:sz w:val="24"/>
          <w:szCs w:val="24"/>
          <w:lang w:eastAsia="zh-HK"/>
        </w:rPr>
        <w:t xml:space="preserve">Athletes’ perception in the context of </w:t>
      </w:r>
      <w:r w:rsidR="00DC0F13" w:rsidRPr="003A1ABD">
        <w:rPr>
          <w:rFonts w:ascii="Times New Roman" w:eastAsia="PMingLiU" w:hAnsi="Times New Roman" w:cs="Times New Roman"/>
          <w:sz w:val="24"/>
          <w:szCs w:val="24"/>
          <w:lang w:eastAsia="zh-HK"/>
        </w:rPr>
        <w:t xml:space="preserve">cultural sensitivity </w:t>
      </w:r>
      <w:r w:rsidR="00D97E75" w:rsidRPr="003A1ABD">
        <w:rPr>
          <w:rFonts w:ascii="Times New Roman" w:eastAsia="PMingLiU" w:hAnsi="Times New Roman" w:cs="Times New Roman"/>
          <w:sz w:val="24"/>
          <w:szCs w:val="24"/>
          <w:lang w:eastAsia="zh-HK"/>
        </w:rPr>
        <w:t>is an important aspect when working with Middle-Eastern participants (Galloway, 2009). A</w:t>
      </w:r>
      <w:r w:rsidR="00DC0F13" w:rsidRPr="003A1ABD">
        <w:rPr>
          <w:rFonts w:ascii="Times New Roman" w:eastAsia="PMingLiU" w:hAnsi="Times New Roman" w:cs="Times New Roman"/>
          <w:sz w:val="24"/>
          <w:szCs w:val="24"/>
          <w:lang w:eastAsia="zh-HK"/>
        </w:rPr>
        <w:t>thletes and coaches were interviewed before the intervention</w:t>
      </w:r>
      <w:r w:rsidR="00D97E75" w:rsidRPr="003A1ABD">
        <w:rPr>
          <w:rFonts w:ascii="Times New Roman" w:eastAsia="PMingLiU" w:hAnsi="Times New Roman" w:cs="Times New Roman"/>
          <w:sz w:val="24"/>
          <w:szCs w:val="24"/>
          <w:lang w:eastAsia="zh-HK"/>
        </w:rPr>
        <w:t>. Both</w:t>
      </w:r>
      <w:r w:rsidR="00DC0F13" w:rsidRPr="003A1ABD">
        <w:rPr>
          <w:rFonts w:ascii="Times New Roman" w:eastAsia="PMingLiU" w:hAnsi="Times New Roman" w:cs="Times New Roman"/>
          <w:sz w:val="24"/>
          <w:szCs w:val="24"/>
          <w:lang w:eastAsia="zh-HK"/>
        </w:rPr>
        <w:t xml:space="preserve"> provide</w:t>
      </w:r>
      <w:r w:rsidR="00D97E75" w:rsidRPr="003A1ABD">
        <w:rPr>
          <w:rFonts w:ascii="Times New Roman" w:eastAsia="PMingLiU" w:hAnsi="Times New Roman" w:cs="Times New Roman"/>
          <w:sz w:val="24"/>
          <w:szCs w:val="24"/>
          <w:lang w:eastAsia="zh-HK"/>
        </w:rPr>
        <w:t>d</w:t>
      </w:r>
      <w:r w:rsidR="00DC0F13" w:rsidRPr="003A1ABD">
        <w:rPr>
          <w:rFonts w:ascii="Times New Roman" w:eastAsia="PMingLiU" w:hAnsi="Times New Roman" w:cs="Times New Roman"/>
          <w:sz w:val="24"/>
          <w:szCs w:val="24"/>
          <w:lang w:eastAsia="zh-HK"/>
        </w:rPr>
        <w:t xml:space="preserve"> information on performance aspects in regard to balancing personal skills and situational challenge and formulating clear goals and unambiguous feedback. The sport psychology practitioner was aware of the importance of communication clarity and incorporated an education phase before the intervention</w:t>
      </w:r>
      <w:r w:rsidR="00DC0F13">
        <w:rPr>
          <w:rFonts w:ascii="Times New Roman" w:eastAsia="PMingLiU" w:hAnsi="Times New Roman" w:cs="Times New Roman"/>
          <w:sz w:val="24"/>
          <w:szCs w:val="24"/>
          <w:lang w:eastAsia="zh-HK"/>
        </w:rPr>
        <w:t>.</w:t>
      </w:r>
      <w:r w:rsidR="007C09AC" w:rsidRPr="007C09AC">
        <w:rPr>
          <w:rFonts w:ascii="Times New Roman" w:eastAsia="PMingLiU" w:hAnsi="Times New Roman" w:cs="Times New Roman"/>
          <w:sz w:val="24"/>
          <w:szCs w:val="24"/>
          <w:lang w:eastAsia="zh-HK"/>
        </w:rPr>
        <w:t xml:space="preserve"> </w:t>
      </w:r>
      <w:r w:rsidR="009F518D" w:rsidRPr="007C09AC">
        <w:rPr>
          <w:rFonts w:ascii="Times New Roman" w:eastAsia="PMingLiU" w:hAnsi="Times New Roman" w:cs="Times New Roman"/>
          <w:sz w:val="24"/>
          <w:szCs w:val="24"/>
          <w:lang w:eastAsia="zh-HK"/>
        </w:rPr>
        <w:t xml:space="preserve">The post-intervention phase lasted </w:t>
      </w:r>
      <w:r w:rsidR="007C09AC" w:rsidRPr="007C09AC">
        <w:rPr>
          <w:rFonts w:ascii="Times New Roman" w:eastAsia="PMingLiU" w:hAnsi="Times New Roman" w:cs="Times New Roman"/>
          <w:sz w:val="24"/>
          <w:szCs w:val="24"/>
          <w:lang w:eastAsia="zh-HK"/>
        </w:rPr>
        <w:t xml:space="preserve">for another four </w:t>
      </w:r>
      <w:r w:rsidR="009F518D" w:rsidRPr="007C09AC">
        <w:rPr>
          <w:rFonts w:ascii="Times New Roman" w:eastAsia="PMingLiU" w:hAnsi="Times New Roman" w:cs="Times New Roman"/>
          <w:sz w:val="24"/>
          <w:szCs w:val="24"/>
          <w:lang w:eastAsia="zh-HK"/>
        </w:rPr>
        <w:t>weeks</w:t>
      </w:r>
      <w:r w:rsidR="00957A2E">
        <w:rPr>
          <w:rFonts w:ascii="Times New Roman" w:hAnsi="Times New Roman" w:cs="Times New Roman"/>
          <w:sz w:val="24"/>
          <w:szCs w:val="24"/>
          <w:lang w:val="en-US"/>
        </w:rPr>
        <w:t>, in which the athletes completed another seven to eight trials</w:t>
      </w:r>
      <w:r w:rsidR="009F518D" w:rsidRPr="00951502">
        <w:rPr>
          <w:rFonts w:ascii="Times New Roman" w:eastAsia="PMingLiU" w:hAnsi="Times New Roman" w:cs="Times New Roman"/>
          <w:sz w:val="24"/>
          <w:szCs w:val="24"/>
          <w:lang w:eastAsia="zh-HK"/>
        </w:rPr>
        <w:t xml:space="preserve">. Finally, participants were debriefed on their flow experience and thanked for their </w:t>
      </w:r>
      <w:r w:rsidR="00F8189E">
        <w:rPr>
          <w:rFonts w:ascii="Times New Roman" w:eastAsia="PMingLiU" w:hAnsi="Times New Roman" w:cs="Times New Roman"/>
          <w:sz w:val="24"/>
          <w:szCs w:val="24"/>
          <w:lang w:eastAsia="zh-HK"/>
        </w:rPr>
        <w:t>participation</w:t>
      </w:r>
      <w:r w:rsidR="009F518D" w:rsidRPr="00951502">
        <w:rPr>
          <w:rFonts w:ascii="Times New Roman" w:eastAsia="PMingLiU" w:hAnsi="Times New Roman" w:cs="Times New Roman"/>
          <w:sz w:val="24"/>
          <w:szCs w:val="24"/>
          <w:lang w:eastAsia="zh-HK"/>
        </w:rPr>
        <w:t>.</w:t>
      </w:r>
      <w:r w:rsidR="00951502" w:rsidRPr="00951502">
        <w:rPr>
          <w:rFonts w:ascii="Times New Roman" w:eastAsia="PMingLiU" w:hAnsi="Times New Roman" w:cs="Times New Roman"/>
          <w:sz w:val="24"/>
          <w:szCs w:val="24"/>
          <w:lang w:eastAsia="zh-HK"/>
        </w:rPr>
        <w:t xml:space="preserve"> </w:t>
      </w:r>
    </w:p>
    <w:p w14:paraId="408296DA" w14:textId="2E35D75F" w:rsidR="00951502" w:rsidRPr="00951502" w:rsidRDefault="00951502" w:rsidP="00951502">
      <w:pPr>
        <w:keepNext/>
        <w:spacing w:after="0" w:line="480" w:lineRule="auto"/>
        <w:outlineLvl w:val="1"/>
        <w:rPr>
          <w:rFonts w:ascii="Times New Roman" w:eastAsia="PMingLiU" w:hAnsi="Times New Roman" w:cs="Arial"/>
          <w:bCs/>
          <w:i/>
          <w:iCs/>
          <w:sz w:val="24"/>
          <w:szCs w:val="28"/>
          <w:lang w:eastAsia="zh-HK"/>
        </w:rPr>
      </w:pPr>
      <w:bookmarkStart w:id="10" w:name="_Toc136130589"/>
      <w:bookmarkStart w:id="11" w:name="_Toc161729623"/>
      <w:bookmarkEnd w:id="7"/>
      <w:r w:rsidRPr="006837E4">
        <w:rPr>
          <w:rFonts w:ascii="Times New Roman" w:eastAsia="PMingLiU" w:hAnsi="Times New Roman" w:cs="Arial"/>
          <w:b/>
          <w:bCs/>
          <w:iCs/>
          <w:sz w:val="24"/>
          <w:szCs w:val="28"/>
          <w:lang w:eastAsia="zh-HK"/>
        </w:rPr>
        <w:lastRenderedPageBreak/>
        <w:t>Data Analys</w:t>
      </w:r>
      <w:r w:rsidR="00094B87" w:rsidRPr="006837E4">
        <w:rPr>
          <w:rFonts w:ascii="Times New Roman" w:eastAsia="PMingLiU" w:hAnsi="Times New Roman" w:cs="Arial"/>
          <w:b/>
          <w:bCs/>
          <w:iCs/>
          <w:sz w:val="24"/>
          <w:szCs w:val="28"/>
          <w:lang w:eastAsia="zh-HK"/>
        </w:rPr>
        <w:t>i</w:t>
      </w:r>
      <w:r w:rsidRPr="006837E4">
        <w:rPr>
          <w:rFonts w:ascii="Times New Roman" w:eastAsia="PMingLiU" w:hAnsi="Times New Roman" w:cs="Arial"/>
          <w:b/>
          <w:bCs/>
          <w:iCs/>
          <w:sz w:val="24"/>
          <w:szCs w:val="28"/>
          <w:lang w:eastAsia="zh-HK"/>
        </w:rPr>
        <w:t>s</w:t>
      </w:r>
      <w:bookmarkEnd w:id="10"/>
      <w:bookmarkEnd w:id="11"/>
    </w:p>
    <w:p w14:paraId="6CE20967" w14:textId="4CCACD05" w:rsidR="00951502" w:rsidRPr="00951502" w:rsidRDefault="00951502" w:rsidP="00951502">
      <w:pPr>
        <w:spacing w:after="0" w:line="480" w:lineRule="auto"/>
        <w:ind w:firstLine="737"/>
        <w:rPr>
          <w:rFonts w:ascii="Times New Roman" w:eastAsia="PMingLiU" w:hAnsi="Times New Roman" w:cs="Times New Roman"/>
          <w:sz w:val="24"/>
          <w:szCs w:val="24"/>
          <w:lang w:eastAsia="zh-HK"/>
        </w:rPr>
      </w:pPr>
      <w:r w:rsidRPr="00951502">
        <w:rPr>
          <w:rFonts w:ascii="Times New Roman" w:eastAsia="PMingLiU" w:hAnsi="Times New Roman" w:cs="Times New Roman"/>
          <w:sz w:val="24"/>
          <w:szCs w:val="24"/>
          <w:lang w:eastAsia="zh-HK"/>
        </w:rPr>
        <w:t>Visual inspection was used to assess graphs, applying the split-middle technique (</w:t>
      </w:r>
      <w:proofErr w:type="spellStart"/>
      <w:r w:rsidRPr="00951502">
        <w:rPr>
          <w:rFonts w:ascii="Times New Roman" w:eastAsia="PMingLiU" w:hAnsi="Times New Roman" w:cs="Times New Roman"/>
          <w:sz w:val="24"/>
          <w:szCs w:val="24"/>
          <w:lang w:eastAsia="zh-HK"/>
        </w:rPr>
        <w:t>Kazdin</w:t>
      </w:r>
      <w:proofErr w:type="spellEnd"/>
      <w:r w:rsidRPr="00951502">
        <w:rPr>
          <w:rFonts w:ascii="Times New Roman" w:eastAsia="PMingLiU" w:hAnsi="Times New Roman" w:cs="Times New Roman"/>
          <w:sz w:val="24"/>
          <w:szCs w:val="24"/>
          <w:lang w:eastAsia="zh-HK"/>
        </w:rPr>
        <w:t xml:space="preserve">, </w:t>
      </w:r>
      <w:r w:rsidR="005F355E">
        <w:rPr>
          <w:rFonts w:ascii="Times New Roman" w:eastAsia="PMingLiU" w:hAnsi="Times New Roman" w:cs="Times New Roman"/>
          <w:sz w:val="24"/>
          <w:szCs w:val="24"/>
          <w:lang w:eastAsia="zh-HK"/>
        </w:rPr>
        <w:t>2011</w:t>
      </w:r>
      <w:r w:rsidRPr="00951502">
        <w:rPr>
          <w:rFonts w:ascii="Times New Roman" w:eastAsia="PMingLiU" w:hAnsi="Times New Roman" w:cs="Times New Roman"/>
          <w:sz w:val="24"/>
          <w:szCs w:val="24"/>
          <w:lang w:eastAsia="zh-HK"/>
        </w:rPr>
        <w:t xml:space="preserve">; White, 1971, 1974) to investigate changes in flow scores across baseline and post-intervention phases. To determine intervention effects the </w:t>
      </w:r>
      <w:proofErr w:type="spellStart"/>
      <w:r w:rsidRPr="00951502">
        <w:rPr>
          <w:rFonts w:ascii="Times New Roman" w:eastAsia="PMingLiU" w:hAnsi="Times New Roman" w:cs="Times New Roman"/>
          <w:sz w:val="24"/>
          <w:szCs w:val="24"/>
          <w:lang w:eastAsia="zh-HK"/>
        </w:rPr>
        <w:t>celeration</w:t>
      </w:r>
      <w:proofErr w:type="spellEnd"/>
      <w:r w:rsidRPr="00951502">
        <w:rPr>
          <w:rFonts w:ascii="Times New Roman" w:eastAsia="PMingLiU" w:hAnsi="Times New Roman" w:cs="Times New Roman"/>
          <w:sz w:val="24"/>
          <w:szCs w:val="24"/>
          <w:lang w:eastAsia="zh-HK"/>
        </w:rPr>
        <w:t xml:space="preserve"> or trend line was assessed in each phase (Barlow &amp; </w:t>
      </w:r>
      <w:proofErr w:type="spellStart"/>
      <w:r w:rsidRPr="00951502">
        <w:rPr>
          <w:rFonts w:ascii="Times New Roman" w:eastAsia="PMingLiU" w:hAnsi="Times New Roman" w:cs="Times New Roman"/>
          <w:sz w:val="24"/>
          <w:szCs w:val="24"/>
          <w:lang w:eastAsia="zh-HK"/>
        </w:rPr>
        <w:t>Hersen</w:t>
      </w:r>
      <w:proofErr w:type="spellEnd"/>
      <w:r w:rsidRPr="00951502">
        <w:rPr>
          <w:rFonts w:ascii="Times New Roman" w:eastAsia="PMingLiU" w:hAnsi="Times New Roman" w:cs="Times New Roman"/>
          <w:sz w:val="24"/>
          <w:szCs w:val="24"/>
          <w:lang w:eastAsia="zh-HK"/>
        </w:rPr>
        <w:t xml:space="preserve">, 1984; </w:t>
      </w:r>
      <w:proofErr w:type="spellStart"/>
      <w:r w:rsidRPr="00951502">
        <w:rPr>
          <w:rFonts w:ascii="Times New Roman" w:eastAsia="PMingLiU" w:hAnsi="Times New Roman" w:cs="Times New Roman"/>
          <w:sz w:val="24"/>
          <w:szCs w:val="24"/>
          <w:lang w:eastAsia="zh-HK"/>
        </w:rPr>
        <w:t>Kazdin</w:t>
      </w:r>
      <w:proofErr w:type="spellEnd"/>
      <w:r w:rsidRPr="00951502">
        <w:rPr>
          <w:rFonts w:ascii="Times New Roman" w:eastAsia="PMingLiU" w:hAnsi="Times New Roman" w:cs="Times New Roman"/>
          <w:sz w:val="24"/>
          <w:szCs w:val="24"/>
          <w:lang w:eastAsia="zh-HK"/>
        </w:rPr>
        <w:t xml:space="preserve">, </w:t>
      </w:r>
      <w:r w:rsidR="005F355E">
        <w:rPr>
          <w:rFonts w:ascii="Times New Roman" w:eastAsia="PMingLiU" w:hAnsi="Times New Roman" w:cs="Times New Roman"/>
          <w:sz w:val="24"/>
          <w:szCs w:val="24"/>
          <w:lang w:eastAsia="zh-HK"/>
        </w:rPr>
        <w:t>2011</w:t>
      </w:r>
      <w:r w:rsidRPr="00951502">
        <w:rPr>
          <w:rFonts w:ascii="Times New Roman" w:eastAsia="PMingLiU" w:hAnsi="Times New Roman" w:cs="Times New Roman"/>
          <w:sz w:val="24"/>
          <w:szCs w:val="24"/>
          <w:lang w:eastAsia="zh-HK"/>
        </w:rPr>
        <w:t xml:space="preserve">) as well as changes in mean scores across phases. Several assessment characteristics need to be present to draw accurate inferences from the interventions. The intervention effect is stronger when </w:t>
      </w:r>
      <w:r w:rsidRPr="00D92C4F">
        <w:rPr>
          <w:rFonts w:ascii="Times New Roman" w:eastAsia="PMingLiU" w:hAnsi="Times New Roman" w:cs="Times New Roman"/>
          <w:sz w:val="24"/>
          <w:szCs w:val="24"/>
          <w:lang w:eastAsia="zh-HK"/>
        </w:rPr>
        <w:t>(a) the replication of the effect is evident across a number of participants, (b) the overlapping data points between baseline and post-intervention phase are minimal and (c) an effect is detected near the onset of the post-intervention phase, followed by a sustained increase</w:t>
      </w:r>
      <w:r w:rsidRPr="00951502">
        <w:rPr>
          <w:rFonts w:ascii="Times New Roman" w:eastAsia="PMingLiU" w:hAnsi="Times New Roman" w:cs="Times New Roman"/>
          <w:sz w:val="24"/>
          <w:szCs w:val="24"/>
          <w:lang w:eastAsia="zh-HK"/>
        </w:rPr>
        <w:t xml:space="preserve"> (</w:t>
      </w:r>
      <w:proofErr w:type="spellStart"/>
      <w:r w:rsidRPr="00951502">
        <w:rPr>
          <w:rFonts w:ascii="Times New Roman" w:eastAsia="PMingLiU" w:hAnsi="Times New Roman" w:cs="Times New Roman"/>
          <w:sz w:val="24"/>
          <w:szCs w:val="24"/>
          <w:lang w:eastAsia="zh-HK"/>
        </w:rPr>
        <w:t>Hrycaiko</w:t>
      </w:r>
      <w:proofErr w:type="spellEnd"/>
      <w:r w:rsidRPr="00951502">
        <w:rPr>
          <w:rFonts w:ascii="Times New Roman" w:eastAsia="PMingLiU" w:hAnsi="Times New Roman" w:cs="Times New Roman"/>
          <w:sz w:val="24"/>
          <w:szCs w:val="24"/>
          <w:lang w:eastAsia="zh-HK"/>
        </w:rPr>
        <w:t xml:space="preserve"> &amp; Martin, 1996; </w:t>
      </w:r>
      <w:proofErr w:type="spellStart"/>
      <w:r w:rsidRPr="00951502">
        <w:rPr>
          <w:rFonts w:ascii="Times New Roman" w:eastAsia="PMingLiU" w:hAnsi="Times New Roman" w:cs="Times New Roman"/>
          <w:sz w:val="24"/>
          <w:szCs w:val="24"/>
          <w:lang w:eastAsia="zh-HK"/>
        </w:rPr>
        <w:t>Kazdin</w:t>
      </w:r>
      <w:proofErr w:type="spellEnd"/>
      <w:r w:rsidRPr="00951502">
        <w:rPr>
          <w:rFonts w:ascii="Times New Roman" w:eastAsia="PMingLiU" w:hAnsi="Times New Roman" w:cs="Times New Roman"/>
          <w:sz w:val="24"/>
          <w:szCs w:val="24"/>
          <w:lang w:eastAsia="zh-HK"/>
        </w:rPr>
        <w:t xml:space="preserve">, </w:t>
      </w:r>
      <w:r w:rsidR="005F355E">
        <w:rPr>
          <w:rFonts w:ascii="Times New Roman" w:eastAsia="PMingLiU" w:hAnsi="Times New Roman" w:cs="Times New Roman"/>
          <w:sz w:val="24"/>
          <w:szCs w:val="24"/>
          <w:lang w:eastAsia="zh-HK"/>
        </w:rPr>
        <w:t>2011</w:t>
      </w:r>
      <w:r w:rsidRPr="00951502">
        <w:rPr>
          <w:rFonts w:ascii="Times New Roman" w:eastAsia="PMingLiU" w:hAnsi="Times New Roman" w:cs="Times New Roman"/>
          <w:sz w:val="24"/>
          <w:szCs w:val="24"/>
          <w:lang w:eastAsia="zh-HK"/>
        </w:rPr>
        <w:t xml:space="preserve">). </w:t>
      </w:r>
      <w:r w:rsidRPr="00951502">
        <w:rPr>
          <w:rFonts w:ascii="Times New Roman" w:eastAsia="PMingLiU" w:hAnsi="Times New Roman" w:cs="Times New Roman" w:hint="eastAsia"/>
          <w:sz w:val="24"/>
          <w:szCs w:val="24"/>
          <w:lang w:eastAsia="zh-TW"/>
        </w:rPr>
        <w:t xml:space="preserve">In addition to the visual inspection of the </w:t>
      </w:r>
      <w:proofErr w:type="spellStart"/>
      <w:r w:rsidRPr="003A1ABD">
        <w:rPr>
          <w:rFonts w:ascii="Times New Roman" w:eastAsia="PMingLiU" w:hAnsi="Times New Roman" w:cs="Times New Roman"/>
          <w:sz w:val="24"/>
          <w:szCs w:val="24"/>
          <w:lang w:eastAsia="zh-TW"/>
        </w:rPr>
        <w:t>celeration</w:t>
      </w:r>
      <w:proofErr w:type="spellEnd"/>
      <w:r w:rsidRPr="00951502">
        <w:rPr>
          <w:rFonts w:ascii="Times New Roman" w:eastAsia="PMingLiU" w:hAnsi="Times New Roman" w:cs="Times New Roman" w:hint="eastAsia"/>
          <w:sz w:val="24"/>
          <w:szCs w:val="24"/>
          <w:lang w:eastAsia="zh-TW"/>
        </w:rPr>
        <w:t xml:space="preserve"> lines, Binominal </w:t>
      </w:r>
      <w:r w:rsidRPr="00951502">
        <w:rPr>
          <w:rFonts w:ascii="Times New Roman" w:eastAsia="PMingLiU" w:hAnsi="Times New Roman" w:cs="Times New Roman"/>
          <w:sz w:val="24"/>
          <w:szCs w:val="24"/>
          <w:lang w:eastAsia="zh-TW"/>
        </w:rPr>
        <w:t>tests</w:t>
      </w:r>
      <w:r w:rsidRPr="00951502">
        <w:rPr>
          <w:rFonts w:ascii="Times New Roman" w:eastAsia="PMingLiU" w:hAnsi="Times New Roman" w:cs="Times New Roman" w:hint="eastAsia"/>
          <w:sz w:val="24"/>
          <w:szCs w:val="24"/>
          <w:lang w:eastAsia="zh-TW"/>
        </w:rPr>
        <w:t xml:space="preserve"> were implemented to calculate statistical differences between baseline and post-intervention phases. For this analysis the </w:t>
      </w:r>
      <w:r w:rsidRPr="00951502">
        <w:rPr>
          <w:rFonts w:ascii="Times New Roman" w:eastAsia="PMingLiU" w:hAnsi="Times New Roman" w:cs="Times New Roman"/>
          <w:sz w:val="24"/>
          <w:szCs w:val="24"/>
          <w:lang w:eastAsia="zh-TW"/>
        </w:rPr>
        <w:t>celebration</w:t>
      </w:r>
      <w:r w:rsidRPr="00951502">
        <w:rPr>
          <w:rFonts w:ascii="Times New Roman" w:eastAsia="PMingLiU" w:hAnsi="Times New Roman" w:cs="Times New Roman" w:hint="eastAsia"/>
          <w:sz w:val="24"/>
          <w:szCs w:val="24"/>
          <w:lang w:eastAsia="zh-TW"/>
        </w:rPr>
        <w:t xml:space="preserve"> line is extended from the baseline into the post-intervention phase, showing the number of the data points that fall above the line following the intervention. </w:t>
      </w:r>
      <w:r w:rsidRPr="0023538B">
        <w:rPr>
          <w:rFonts w:ascii="Times New Roman" w:eastAsia="PMingLiU" w:hAnsi="Times New Roman" w:cs="Times New Roman" w:hint="eastAsia"/>
          <w:sz w:val="24"/>
          <w:szCs w:val="24"/>
          <w:lang w:eastAsia="zh-TW"/>
        </w:rPr>
        <w:t>Based on the Binominal test formulas provided by Callow, Hardy, and Hall (2001),</w:t>
      </w:r>
      <w:r w:rsidRPr="0023538B">
        <w:rPr>
          <w:rFonts w:ascii="Times New Roman" w:eastAsia="PMingLiU" w:hAnsi="Times New Roman" w:cs="Times New Roman"/>
          <w:sz w:val="24"/>
          <w:szCs w:val="24"/>
          <w:lang w:eastAsia="zh-TW"/>
        </w:rPr>
        <w:t xml:space="preserve"> the main calculations</w:t>
      </w:r>
      <w:r w:rsidRPr="0023538B">
        <w:rPr>
          <w:rFonts w:ascii="Times New Roman" w:eastAsia="PMingLiU" w:hAnsi="Times New Roman" w:cs="Times New Roman" w:hint="eastAsia"/>
          <w:sz w:val="24"/>
          <w:szCs w:val="24"/>
          <w:lang w:eastAsia="zh-TW"/>
        </w:rPr>
        <w:t xml:space="preserve"> examined whether the intervention significantly increased participants</w:t>
      </w:r>
      <w:r w:rsidRPr="0023538B">
        <w:rPr>
          <w:rFonts w:ascii="Times New Roman" w:eastAsia="PMingLiU" w:hAnsi="Times New Roman" w:cs="Times New Roman"/>
          <w:sz w:val="24"/>
          <w:szCs w:val="24"/>
          <w:lang w:eastAsia="zh-TW"/>
        </w:rPr>
        <w:t>’</w:t>
      </w:r>
      <w:r w:rsidRPr="0023538B">
        <w:rPr>
          <w:rFonts w:ascii="Times New Roman" w:eastAsia="PMingLiU" w:hAnsi="Times New Roman" w:cs="Times New Roman" w:hint="eastAsia"/>
          <w:sz w:val="24"/>
          <w:szCs w:val="24"/>
          <w:lang w:eastAsia="zh-TW"/>
        </w:rPr>
        <w:t xml:space="preserve"> flow state</w:t>
      </w:r>
      <w:r w:rsidRPr="00951502">
        <w:rPr>
          <w:rFonts w:ascii="Times New Roman" w:eastAsia="PMingLiU" w:hAnsi="Times New Roman" w:cs="Times New Roman" w:hint="eastAsia"/>
          <w:sz w:val="24"/>
          <w:szCs w:val="24"/>
          <w:lang w:eastAsia="zh-TW"/>
        </w:rPr>
        <w:t>.</w:t>
      </w:r>
      <w:r w:rsidR="00957A2E">
        <w:rPr>
          <w:rFonts w:ascii="Times New Roman" w:eastAsia="PMingLiU" w:hAnsi="Times New Roman" w:cs="Times New Roman"/>
          <w:sz w:val="24"/>
          <w:szCs w:val="24"/>
          <w:lang w:eastAsia="zh-TW"/>
        </w:rPr>
        <w:t xml:space="preserve"> In addition, effect sizes between baseline and post-intervention data were calculated following instructions by </w:t>
      </w:r>
      <w:r w:rsidR="00D92C4F">
        <w:rPr>
          <w:rFonts w:ascii="Times New Roman" w:eastAsia="PMingLiU" w:hAnsi="Times New Roman" w:cs="Times New Roman"/>
          <w:sz w:val="24"/>
          <w:szCs w:val="24"/>
          <w:lang w:eastAsia="zh-TW"/>
        </w:rPr>
        <w:t>Lenz</w:t>
      </w:r>
      <w:r w:rsidR="00957A2E">
        <w:rPr>
          <w:rFonts w:ascii="Times New Roman" w:eastAsia="PMingLiU" w:hAnsi="Times New Roman" w:cs="Times New Roman"/>
          <w:sz w:val="24"/>
          <w:szCs w:val="24"/>
          <w:lang w:eastAsia="zh-TW"/>
        </w:rPr>
        <w:t xml:space="preserve"> (2013).</w:t>
      </w:r>
    </w:p>
    <w:p w14:paraId="368F96F3" w14:textId="77777777" w:rsidR="00951502" w:rsidRPr="00951502" w:rsidRDefault="00951502" w:rsidP="00951502">
      <w:pPr>
        <w:keepNext/>
        <w:spacing w:after="0" w:line="480" w:lineRule="auto"/>
        <w:jc w:val="center"/>
        <w:outlineLvl w:val="0"/>
        <w:rPr>
          <w:rFonts w:ascii="Times New Roman" w:eastAsia="PMingLiU" w:hAnsi="Times New Roman" w:cs="Arial"/>
          <w:bCs/>
          <w:kern w:val="32"/>
          <w:sz w:val="24"/>
          <w:szCs w:val="32"/>
          <w:lang w:eastAsia="zh-HK"/>
        </w:rPr>
      </w:pPr>
      <w:bookmarkStart w:id="12" w:name="_Toc161729624"/>
      <w:r w:rsidRPr="00951502">
        <w:rPr>
          <w:rFonts w:ascii="Times New Roman" w:eastAsia="PMingLiU" w:hAnsi="Times New Roman" w:cs="Arial"/>
          <w:b/>
          <w:bCs/>
          <w:kern w:val="32"/>
          <w:sz w:val="24"/>
          <w:szCs w:val="32"/>
          <w:lang w:eastAsia="zh-HK"/>
        </w:rPr>
        <w:t>Results</w:t>
      </w:r>
      <w:bookmarkEnd w:id="12"/>
    </w:p>
    <w:p w14:paraId="3D9EBCB9" w14:textId="61A31DDF" w:rsidR="00951502" w:rsidRPr="00951502" w:rsidRDefault="00951502" w:rsidP="00951502">
      <w:pPr>
        <w:keepNext/>
        <w:spacing w:after="0" w:line="480" w:lineRule="auto"/>
        <w:outlineLvl w:val="1"/>
        <w:rPr>
          <w:rFonts w:ascii="Times New Roman" w:eastAsia="PMingLiU" w:hAnsi="Times New Roman" w:cs="Arial"/>
          <w:bCs/>
          <w:i/>
          <w:iCs/>
          <w:sz w:val="24"/>
          <w:szCs w:val="28"/>
          <w:lang w:eastAsia="zh-HK"/>
        </w:rPr>
      </w:pPr>
      <w:bookmarkStart w:id="13" w:name="_Toc136130591"/>
      <w:bookmarkStart w:id="14" w:name="_Toc161729625"/>
      <w:r w:rsidRPr="006837E4">
        <w:rPr>
          <w:rFonts w:ascii="Times New Roman" w:eastAsia="PMingLiU" w:hAnsi="Times New Roman" w:cs="Arial"/>
          <w:b/>
          <w:bCs/>
          <w:iCs/>
          <w:sz w:val="24"/>
          <w:szCs w:val="28"/>
          <w:lang w:eastAsia="zh-HK"/>
        </w:rPr>
        <w:t>Intervention Adherence</w:t>
      </w:r>
      <w:bookmarkStart w:id="15" w:name="_Toc136130592"/>
      <w:bookmarkEnd w:id="13"/>
      <w:bookmarkEnd w:id="14"/>
    </w:p>
    <w:p w14:paraId="0DBAD3E3" w14:textId="6EC58CA1" w:rsidR="006A44E3" w:rsidRDefault="00951502" w:rsidP="00A028DE">
      <w:pPr>
        <w:spacing w:after="0" w:line="480" w:lineRule="auto"/>
        <w:ind w:firstLine="737"/>
        <w:rPr>
          <w:rFonts w:ascii="Times New Roman" w:eastAsia="PMingLiU" w:hAnsi="Times New Roman" w:cs="Times New Roman"/>
          <w:sz w:val="24"/>
          <w:szCs w:val="24"/>
          <w:lang w:eastAsia="zh-HK"/>
        </w:rPr>
      </w:pPr>
      <w:r w:rsidRPr="00951502">
        <w:rPr>
          <w:rFonts w:ascii="Times New Roman" w:eastAsia="PMingLiU" w:hAnsi="Times New Roman" w:cs="Times New Roman"/>
          <w:sz w:val="24"/>
          <w:szCs w:val="24"/>
          <w:lang w:eastAsia="zh-HK"/>
        </w:rPr>
        <w:t>All participants confirmed in the adherence log that they frequently practiced imagery during the intervention period.</w:t>
      </w:r>
      <w:r w:rsidR="00A028DE">
        <w:rPr>
          <w:rFonts w:ascii="Times New Roman" w:eastAsia="PMingLiU" w:hAnsi="Times New Roman" w:cs="Times New Roman"/>
          <w:sz w:val="24"/>
          <w:szCs w:val="24"/>
          <w:lang w:eastAsia="zh-HK"/>
        </w:rPr>
        <w:t xml:space="preserve"> The log entries confirmed that participants conducted three imagery sessions per week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P1</w:t>
      </w:r>
      <w:r w:rsidR="00A028DE">
        <w:rPr>
          <w:rFonts w:ascii="Times New Roman" w:eastAsia="PMingLiU" w:hAnsi="Times New Roman" w:cs="Times New Roman"/>
          <w:sz w:val="24"/>
          <w:szCs w:val="24"/>
          <w:lang w:eastAsia="zh-HK"/>
        </w:rPr>
        <w:t xml:space="preserve"> = 17.16 minutes;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P2</w:t>
      </w:r>
      <w:r w:rsidR="00A028DE">
        <w:rPr>
          <w:rFonts w:ascii="Times New Roman" w:eastAsia="PMingLiU" w:hAnsi="Times New Roman" w:cs="Times New Roman"/>
          <w:sz w:val="24"/>
          <w:szCs w:val="24"/>
          <w:lang w:eastAsia="zh-HK"/>
        </w:rPr>
        <w:t xml:space="preserve"> = 16.67 minutes;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P3</w:t>
      </w:r>
      <w:r w:rsidR="00A028DE">
        <w:rPr>
          <w:rFonts w:ascii="Times New Roman" w:eastAsia="PMingLiU" w:hAnsi="Times New Roman" w:cs="Times New Roman"/>
          <w:sz w:val="24"/>
          <w:szCs w:val="24"/>
          <w:lang w:eastAsia="zh-HK"/>
        </w:rPr>
        <w:t xml:space="preserve"> = 17.5 minutes), completing</w:t>
      </w:r>
      <w:r w:rsidRPr="00951502">
        <w:rPr>
          <w:rFonts w:ascii="Times New Roman" w:eastAsia="PMingLiU" w:hAnsi="Times New Roman" w:cs="Times New Roman"/>
          <w:sz w:val="24"/>
          <w:szCs w:val="24"/>
          <w:lang w:eastAsia="zh-HK"/>
        </w:rPr>
        <w:t xml:space="preserve"> a minimum of twelve imagery sessions over a period of </w:t>
      </w:r>
      <w:r w:rsidR="006A44E3">
        <w:rPr>
          <w:rFonts w:ascii="Times New Roman" w:eastAsia="PMingLiU" w:hAnsi="Times New Roman" w:cs="Times New Roman"/>
          <w:sz w:val="24"/>
          <w:szCs w:val="24"/>
          <w:lang w:eastAsia="zh-HK"/>
        </w:rPr>
        <w:t>four</w:t>
      </w:r>
      <w:r w:rsidRPr="00951502">
        <w:rPr>
          <w:rFonts w:ascii="Times New Roman" w:eastAsia="PMingLiU" w:hAnsi="Times New Roman" w:cs="Times New Roman"/>
          <w:sz w:val="24"/>
          <w:szCs w:val="24"/>
          <w:lang w:eastAsia="zh-HK"/>
        </w:rPr>
        <w:t xml:space="preserve"> weeks. The </w:t>
      </w:r>
      <w:r w:rsidR="00A028DE">
        <w:rPr>
          <w:rFonts w:ascii="Times New Roman" w:eastAsia="PMingLiU" w:hAnsi="Times New Roman" w:cs="Times New Roman"/>
          <w:sz w:val="24"/>
          <w:szCs w:val="24"/>
          <w:lang w:eastAsia="zh-HK"/>
        </w:rPr>
        <w:t>imagery sessions were conducted in the afternoon or evenings</w:t>
      </w:r>
      <w:r w:rsidRPr="00951502">
        <w:rPr>
          <w:rFonts w:ascii="Times New Roman" w:eastAsia="PMingLiU" w:hAnsi="Times New Roman" w:cs="Times New Roman"/>
          <w:sz w:val="24"/>
          <w:szCs w:val="24"/>
          <w:lang w:eastAsia="zh-HK"/>
        </w:rPr>
        <w:t xml:space="preserve"> due to participants’ </w:t>
      </w:r>
      <w:r w:rsidR="00A028DE">
        <w:rPr>
          <w:rFonts w:ascii="Times New Roman" w:eastAsia="PMingLiU" w:hAnsi="Times New Roman" w:cs="Times New Roman"/>
          <w:sz w:val="24"/>
          <w:szCs w:val="24"/>
          <w:lang w:eastAsia="zh-HK"/>
        </w:rPr>
        <w:t>training-</w:t>
      </w:r>
      <w:r w:rsidRPr="00951502">
        <w:rPr>
          <w:rFonts w:ascii="Times New Roman" w:eastAsia="PMingLiU" w:hAnsi="Times New Roman" w:cs="Times New Roman"/>
          <w:sz w:val="24"/>
          <w:szCs w:val="24"/>
          <w:lang w:eastAsia="zh-HK"/>
        </w:rPr>
        <w:t xml:space="preserve"> and </w:t>
      </w:r>
      <w:r w:rsidRPr="00951502">
        <w:rPr>
          <w:rFonts w:ascii="Times New Roman" w:eastAsia="PMingLiU" w:hAnsi="Times New Roman" w:cs="Times New Roman"/>
          <w:sz w:val="24"/>
          <w:szCs w:val="24"/>
          <w:lang w:eastAsia="zh-HK"/>
        </w:rPr>
        <w:lastRenderedPageBreak/>
        <w:t>school-related commitments. All participants reported a general increase</w:t>
      </w:r>
      <w:r w:rsidR="00A028DE">
        <w:rPr>
          <w:rFonts w:ascii="Times New Roman" w:eastAsia="PMingLiU" w:hAnsi="Times New Roman" w:cs="Times New Roman"/>
          <w:sz w:val="24"/>
          <w:szCs w:val="24"/>
          <w:lang w:eastAsia="zh-HK"/>
        </w:rPr>
        <w:t xml:space="preserve"> in subjective performance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P1</w:t>
      </w:r>
      <w:r w:rsidR="00A028DE">
        <w:rPr>
          <w:rFonts w:ascii="Times New Roman" w:eastAsia="PMingLiU" w:hAnsi="Times New Roman" w:cs="Times New Roman"/>
          <w:sz w:val="24"/>
          <w:szCs w:val="24"/>
          <w:lang w:eastAsia="zh-HK"/>
        </w:rPr>
        <w:t xml:space="preserve"> = +1.75;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P2</w:t>
      </w:r>
      <w:r w:rsidR="00A028DE">
        <w:rPr>
          <w:rFonts w:ascii="Times New Roman" w:eastAsia="PMingLiU" w:hAnsi="Times New Roman" w:cs="Times New Roman"/>
          <w:sz w:val="24"/>
          <w:szCs w:val="24"/>
          <w:lang w:eastAsia="zh-HK"/>
        </w:rPr>
        <w:t xml:space="preserve"> = +1.50;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P3</w:t>
      </w:r>
      <w:r w:rsidR="00A028DE">
        <w:rPr>
          <w:rFonts w:ascii="Times New Roman" w:eastAsia="PMingLiU" w:hAnsi="Times New Roman" w:cs="Times New Roman"/>
          <w:sz w:val="24"/>
          <w:szCs w:val="24"/>
          <w:lang w:eastAsia="zh-HK"/>
        </w:rPr>
        <w:t xml:space="preserve"> = +2.00), experience during performance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P1</w:t>
      </w:r>
      <w:r w:rsidR="00A028DE">
        <w:rPr>
          <w:rFonts w:ascii="Times New Roman" w:eastAsia="PMingLiU" w:hAnsi="Times New Roman" w:cs="Times New Roman"/>
          <w:sz w:val="24"/>
          <w:szCs w:val="24"/>
          <w:lang w:eastAsia="zh-HK"/>
        </w:rPr>
        <w:t xml:space="preserve"> = +2.25;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P2</w:t>
      </w:r>
      <w:r w:rsidR="00A028DE">
        <w:rPr>
          <w:rFonts w:ascii="Times New Roman" w:eastAsia="PMingLiU" w:hAnsi="Times New Roman" w:cs="Times New Roman"/>
          <w:sz w:val="24"/>
          <w:szCs w:val="24"/>
          <w:lang w:eastAsia="zh-HK"/>
        </w:rPr>
        <w:t xml:space="preserve"> = +1.00;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P3</w:t>
      </w:r>
      <w:r w:rsidR="00A028DE">
        <w:rPr>
          <w:rFonts w:ascii="Times New Roman" w:eastAsia="PMingLiU" w:hAnsi="Times New Roman" w:cs="Times New Roman"/>
          <w:sz w:val="24"/>
          <w:szCs w:val="24"/>
          <w:lang w:eastAsia="zh-HK"/>
        </w:rPr>
        <w:t xml:space="preserve"> = +4.00) and</w:t>
      </w:r>
      <w:r w:rsidRPr="00951502">
        <w:rPr>
          <w:rFonts w:ascii="Times New Roman" w:eastAsia="PMingLiU" w:hAnsi="Times New Roman" w:cs="Times New Roman"/>
          <w:sz w:val="24"/>
          <w:szCs w:val="24"/>
          <w:lang w:eastAsia="zh-HK"/>
        </w:rPr>
        <w:t xml:space="preserve"> in imagery vividness and clarity</w:t>
      </w:r>
      <w:r w:rsidR="00A028DE">
        <w:rPr>
          <w:rFonts w:ascii="Times New Roman" w:eastAsia="PMingLiU" w:hAnsi="Times New Roman" w:cs="Times New Roman"/>
          <w:sz w:val="24"/>
          <w:szCs w:val="24"/>
          <w:lang w:eastAsia="zh-HK"/>
        </w:rPr>
        <w:t xml:space="preserve">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P1</w:t>
      </w:r>
      <w:r w:rsidR="00A028DE">
        <w:rPr>
          <w:rFonts w:ascii="Times New Roman" w:eastAsia="PMingLiU" w:hAnsi="Times New Roman" w:cs="Times New Roman"/>
          <w:sz w:val="24"/>
          <w:szCs w:val="24"/>
          <w:lang w:eastAsia="zh-HK"/>
        </w:rPr>
        <w:t xml:space="preserve"> = +1.50;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P2</w:t>
      </w:r>
      <w:r w:rsidR="00A028DE">
        <w:rPr>
          <w:rFonts w:ascii="Times New Roman" w:eastAsia="PMingLiU" w:hAnsi="Times New Roman" w:cs="Times New Roman"/>
          <w:sz w:val="24"/>
          <w:szCs w:val="24"/>
          <w:lang w:eastAsia="zh-HK"/>
        </w:rPr>
        <w:t xml:space="preserve"> = +2.50; </w:t>
      </w:r>
      <w:r w:rsidR="00A028DE" w:rsidRPr="00A028DE">
        <w:rPr>
          <w:rFonts w:ascii="Times New Roman" w:eastAsia="PMingLiU" w:hAnsi="Times New Roman" w:cs="Times New Roman"/>
          <w:i/>
          <w:sz w:val="24"/>
          <w:szCs w:val="24"/>
          <w:lang w:eastAsia="zh-HK"/>
        </w:rPr>
        <w:t>M</w:t>
      </w:r>
      <w:r w:rsidR="00A028DE" w:rsidRPr="00A028DE">
        <w:rPr>
          <w:rFonts w:ascii="Times New Roman" w:eastAsia="PMingLiU" w:hAnsi="Times New Roman" w:cs="Times New Roman"/>
          <w:i/>
          <w:sz w:val="24"/>
          <w:szCs w:val="24"/>
          <w:vertAlign w:val="subscript"/>
          <w:lang w:eastAsia="zh-HK"/>
        </w:rPr>
        <w:t>P3</w:t>
      </w:r>
      <w:r w:rsidR="00A028DE">
        <w:rPr>
          <w:rFonts w:ascii="Times New Roman" w:eastAsia="PMingLiU" w:hAnsi="Times New Roman" w:cs="Times New Roman"/>
          <w:sz w:val="24"/>
          <w:szCs w:val="24"/>
          <w:lang w:eastAsia="zh-HK"/>
        </w:rPr>
        <w:t xml:space="preserve"> = +3.75)</w:t>
      </w:r>
      <w:r w:rsidRPr="00951502">
        <w:rPr>
          <w:rFonts w:ascii="Times New Roman" w:eastAsia="PMingLiU" w:hAnsi="Times New Roman" w:cs="Times New Roman"/>
          <w:sz w:val="24"/>
          <w:szCs w:val="24"/>
          <w:lang w:eastAsia="zh-HK"/>
        </w:rPr>
        <w:t xml:space="preserve"> from beginning to end of the intervention phase.</w:t>
      </w:r>
    </w:p>
    <w:p w14:paraId="526E4AD2" w14:textId="2654DC26" w:rsidR="005140AB" w:rsidRPr="00951502" w:rsidRDefault="005140AB" w:rsidP="00A028DE">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[Figure 1 near here]</w:t>
      </w:r>
    </w:p>
    <w:p w14:paraId="535F544D" w14:textId="5AC03236" w:rsidR="00951502" w:rsidRPr="00951502" w:rsidRDefault="00951502" w:rsidP="00951502">
      <w:pPr>
        <w:keepNext/>
        <w:spacing w:after="0" w:line="480" w:lineRule="auto"/>
        <w:outlineLvl w:val="1"/>
        <w:rPr>
          <w:rFonts w:ascii="Times New Roman" w:eastAsia="PMingLiU" w:hAnsi="Times New Roman" w:cs="Arial"/>
          <w:bCs/>
          <w:i/>
          <w:iCs/>
          <w:sz w:val="24"/>
          <w:szCs w:val="28"/>
          <w:lang w:eastAsia="zh-HK"/>
        </w:rPr>
      </w:pPr>
      <w:bookmarkStart w:id="16" w:name="_Toc161729626"/>
      <w:r w:rsidRPr="006837E4">
        <w:rPr>
          <w:rFonts w:ascii="Times New Roman" w:eastAsia="PMingLiU" w:hAnsi="Times New Roman" w:cs="Arial"/>
          <w:b/>
          <w:bCs/>
          <w:iCs/>
          <w:sz w:val="24"/>
          <w:szCs w:val="28"/>
          <w:lang w:eastAsia="zh-HK"/>
        </w:rPr>
        <w:t>Flow State</w:t>
      </w:r>
      <w:bookmarkEnd w:id="15"/>
      <w:r w:rsidRPr="006837E4">
        <w:rPr>
          <w:rFonts w:ascii="Times New Roman" w:eastAsia="PMingLiU" w:hAnsi="Times New Roman" w:cs="Arial"/>
          <w:b/>
          <w:bCs/>
          <w:iCs/>
          <w:sz w:val="24"/>
          <w:szCs w:val="28"/>
          <w:lang w:eastAsia="zh-HK"/>
        </w:rPr>
        <w:t xml:space="preserve"> </w:t>
      </w:r>
      <w:bookmarkEnd w:id="16"/>
      <w:r w:rsidR="00FA6B2B" w:rsidRPr="006837E4">
        <w:rPr>
          <w:rFonts w:ascii="Times New Roman" w:eastAsia="PMingLiU" w:hAnsi="Times New Roman" w:cs="Arial"/>
          <w:b/>
          <w:bCs/>
          <w:iCs/>
          <w:sz w:val="24"/>
          <w:szCs w:val="28"/>
          <w:lang w:eastAsia="zh-HK"/>
        </w:rPr>
        <w:t>before and after the Intervention</w:t>
      </w:r>
    </w:p>
    <w:p w14:paraId="0B31E797" w14:textId="7CD17C32" w:rsidR="00951502" w:rsidRDefault="00951502" w:rsidP="00951502">
      <w:pPr>
        <w:spacing w:after="0" w:line="480" w:lineRule="auto"/>
        <w:ind w:firstLine="737"/>
        <w:rPr>
          <w:rFonts w:ascii="Times New Roman" w:eastAsia="PMingLiU" w:hAnsi="Times New Roman" w:cs="Times New Roman"/>
          <w:sz w:val="24"/>
          <w:szCs w:val="24"/>
          <w:lang w:eastAsia="zh-HK"/>
        </w:rPr>
      </w:pPr>
      <w:bookmarkStart w:id="17" w:name="_Toc136130593"/>
      <w:r w:rsidRPr="00951502">
        <w:rPr>
          <w:rFonts w:ascii="Times New Roman" w:eastAsia="PMingLiU" w:hAnsi="Times New Roman" w:cs="Times New Roman"/>
          <w:sz w:val="24"/>
          <w:szCs w:val="24"/>
          <w:lang w:eastAsia="zh-HK"/>
        </w:rPr>
        <w:t xml:space="preserve">Figure 1 illustrates the </w:t>
      </w:r>
      <w:r w:rsidR="00287945">
        <w:rPr>
          <w:rFonts w:ascii="Times New Roman" w:eastAsia="PMingLiU" w:hAnsi="Times New Roman" w:cs="Times New Roman"/>
          <w:sz w:val="24"/>
          <w:szCs w:val="24"/>
          <w:lang w:eastAsia="zh-HK"/>
        </w:rPr>
        <w:t xml:space="preserve">intensity </w:t>
      </w:r>
      <w:r w:rsidRPr="00951502">
        <w:rPr>
          <w:rFonts w:ascii="Times New Roman" w:eastAsia="PMingLiU" w:hAnsi="Times New Roman" w:cs="Times New Roman"/>
          <w:sz w:val="24"/>
          <w:szCs w:val="24"/>
          <w:lang w:eastAsia="zh-HK"/>
        </w:rPr>
        <w:t xml:space="preserve">of flow state </w:t>
      </w:r>
      <w:r w:rsidR="00287945">
        <w:rPr>
          <w:rFonts w:ascii="Times New Roman" w:eastAsia="PMingLiU" w:hAnsi="Times New Roman" w:cs="Times New Roman"/>
          <w:sz w:val="24"/>
          <w:szCs w:val="24"/>
          <w:lang w:eastAsia="zh-HK"/>
        </w:rPr>
        <w:t xml:space="preserve">across phases </w:t>
      </w:r>
      <w:r w:rsidRPr="00951502">
        <w:rPr>
          <w:rFonts w:ascii="Times New Roman" w:eastAsia="PMingLiU" w:hAnsi="Times New Roman" w:cs="Times New Roman"/>
          <w:sz w:val="24"/>
          <w:szCs w:val="24"/>
          <w:lang w:eastAsia="zh-HK"/>
        </w:rPr>
        <w:t xml:space="preserve">for all </w:t>
      </w:r>
      <w:r w:rsidR="00287945">
        <w:rPr>
          <w:rFonts w:ascii="Times New Roman" w:eastAsia="PMingLiU" w:hAnsi="Times New Roman" w:cs="Times New Roman"/>
          <w:sz w:val="24"/>
          <w:szCs w:val="24"/>
          <w:lang w:eastAsia="zh-HK"/>
        </w:rPr>
        <w:t>three</w:t>
      </w:r>
      <w:r w:rsidRPr="00951502">
        <w:rPr>
          <w:rFonts w:ascii="Times New Roman" w:eastAsia="PMingLiU" w:hAnsi="Times New Roman" w:cs="Times New Roman"/>
          <w:sz w:val="24"/>
          <w:szCs w:val="24"/>
          <w:lang w:eastAsia="zh-HK"/>
        </w:rPr>
        <w:t xml:space="preserve"> participants. The vertical line signifies the break between baseline and post-intervention phases. Solid lines reflect the trend of flow state in each phase, the dotted </w:t>
      </w:r>
      <w:proofErr w:type="spellStart"/>
      <w:r w:rsidRPr="00951502">
        <w:rPr>
          <w:rFonts w:ascii="Times New Roman" w:eastAsia="PMingLiU" w:hAnsi="Times New Roman" w:cs="Times New Roman"/>
          <w:sz w:val="24"/>
          <w:szCs w:val="24"/>
          <w:lang w:eastAsia="zh-HK"/>
        </w:rPr>
        <w:t>celeration</w:t>
      </w:r>
      <w:proofErr w:type="spellEnd"/>
      <w:r w:rsidRPr="00951502">
        <w:rPr>
          <w:rFonts w:ascii="Times New Roman" w:eastAsia="PMingLiU" w:hAnsi="Times New Roman" w:cs="Times New Roman"/>
          <w:sz w:val="24"/>
          <w:szCs w:val="24"/>
          <w:lang w:eastAsia="zh-HK"/>
        </w:rPr>
        <w:t xml:space="preserve"> lines indicate the ongoing trend from the baseline phase and dashed lines signify the mean values (M) of flow state in the baseline and post-intervention phases.</w:t>
      </w:r>
    </w:p>
    <w:p w14:paraId="148E48A0" w14:textId="1CD17B23" w:rsidR="00287945" w:rsidRDefault="00951502" w:rsidP="006F1B96">
      <w:pPr>
        <w:spacing w:after="0" w:line="480" w:lineRule="auto"/>
        <w:ind w:firstLine="737"/>
        <w:rPr>
          <w:rFonts w:ascii="Times New Roman" w:eastAsia="PMingLiU" w:hAnsi="Times New Roman" w:cs="Times New Roman"/>
          <w:sz w:val="24"/>
          <w:szCs w:val="24"/>
          <w:lang w:eastAsia="zh-HK"/>
        </w:rPr>
      </w:pPr>
      <w:r w:rsidRPr="00681E6A">
        <w:rPr>
          <w:rFonts w:ascii="Times New Roman" w:eastAsia="PMingLiU" w:hAnsi="Times New Roman" w:cs="Times New Roman"/>
          <w:sz w:val="24"/>
          <w:szCs w:val="24"/>
          <w:lang w:eastAsia="zh-HK"/>
        </w:rPr>
        <w:t xml:space="preserve">In the baseline phase, mean flow scores varied between </w:t>
      </w:r>
      <w:r w:rsidR="00681E6A" w:rsidRPr="00681E6A">
        <w:rPr>
          <w:rFonts w:ascii="Times New Roman" w:eastAsia="PMingLiU" w:hAnsi="Times New Roman" w:cs="Times New Roman"/>
          <w:sz w:val="24"/>
          <w:szCs w:val="24"/>
          <w:lang w:eastAsia="zh-HK"/>
        </w:rPr>
        <w:t xml:space="preserve">24 and 43 with mean scores of 35.67, 31.00, and 31.43 for </w:t>
      </w:r>
      <w:r w:rsidRPr="00681E6A">
        <w:rPr>
          <w:rFonts w:ascii="Times New Roman" w:eastAsia="PMingLiU" w:hAnsi="Times New Roman" w:cs="Times New Roman"/>
          <w:sz w:val="24"/>
          <w:szCs w:val="24"/>
          <w:lang w:eastAsia="zh-HK"/>
        </w:rPr>
        <w:t>Participants</w:t>
      </w:r>
      <w:r w:rsidR="009A2297">
        <w:rPr>
          <w:rFonts w:ascii="Times New Roman" w:eastAsia="PMingLiU" w:hAnsi="Times New Roman" w:cs="Times New Roman"/>
          <w:sz w:val="24"/>
          <w:szCs w:val="24"/>
          <w:lang w:eastAsia="zh-HK"/>
        </w:rPr>
        <w:t xml:space="preserve"> </w:t>
      </w:r>
      <w:r w:rsidR="00681E6A" w:rsidRPr="00681E6A">
        <w:rPr>
          <w:rFonts w:ascii="Times New Roman" w:eastAsia="PMingLiU" w:hAnsi="Times New Roman" w:cs="Times New Roman"/>
          <w:sz w:val="24"/>
          <w:szCs w:val="24"/>
          <w:lang w:eastAsia="zh-HK"/>
        </w:rPr>
        <w:t>1,</w:t>
      </w:r>
      <w:r w:rsidRPr="00681E6A">
        <w:rPr>
          <w:rFonts w:ascii="Times New Roman" w:eastAsia="PMingLiU" w:hAnsi="Times New Roman" w:cs="Times New Roman"/>
          <w:sz w:val="24"/>
          <w:szCs w:val="24"/>
          <w:lang w:eastAsia="zh-HK"/>
        </w:rPr>
        <w:t xml:space="preserve"> 2</w:t>
      </w:r>
      <w:r w:rsidR="00681E6A" w:rsidRPr="00681E6A">
        <w:rPr>
          <w:rFonts w:ascii="Times New Roman" w:eastAsia="PMingLiU" w:hAnsi="Times New Roman" w:cs="Times New Roman"/>
          <w:sz w:val="24"/>
          <w:szCs w:val="24"/>
          <w:lang w:eastAsia="zh-HK"/>
        </w:rPr>
        <w:t>, and 3.</w:t>
      </w:r>
      <w:r w:rsidRPr="00951502">
        <w:rPr>
          <w:rFonts w:ascii="Times New Roman" w:eastAsia="PMingLiU" w:hAnsi="Times New Roman" w:cs="Times New Roman"/>
          <w:sz w:val="24"/>
          <w:szCs w:val="24"/>
          <w:lang w:eastAsia="zh-HK"/>
        </w:rPr>
        <w:t xml:space="preserve"> Overall, participants’ </w:t>
      </w:r>
      <w:r w:rsidR="00681E6A">
        <w:rPr>
          <w:rFonts w:ascii="Times New Roman" w:eastAsia="PMingLiU" w:hAnsi="Times New Roman" w:cs="Times New Roman"/>
          <w:sz w:val="24"/>
          <w:szCs w:val="24"/>
          <w:lang w:eastAsia="zh-HK"/>
        </w:rPr>
        <w:t xml:space="preserve">mean </w:t>
      </w:r>
      <w:r w:rsidRPr="00951502">
        <w:rPr>
          <w:rFonts w:ascii="Times New Roman" w:eastAsia="PMingLiU" w:hAnsi="Times New Roman" w:cs="Times New Roman"/>
          <w:sz w:val="24"/>
          <w:szCs w:val="24"/>
          <w:lang w:eastAsia="zh-HK"/>
        </w:rPr>
        <w:t xml:space="preserve">flow </w:t>
      </w:r>
      <w:r w:rsidR="00681E6A">
        <w:rPr>
          <w:rFonts w:ascii="Times New Roman" w:eastAsia="PMingLiU" w:hAnsi="Times New Roman" w:cs="Times New Roman"/>
          <w:sz w:val="24"/>
          <w:szCs w:val="24"/>
          <w:lang w:eastAsia="zh-HK"/>
        </w:rPr>
        <w:t>scores increased from baseline to post-intervention phase between 1.43 and 3.13 points on average. The baseline trend lines were either stable across trials (e.g., Participant 1 slope of 0.06) or opposite to the intended effect (Participant 2 slope of -1.33; Participant 3 slope of -0.08). Therefore, all participants met the stability criterion to progress to the intervention phase. Interestingly, the effect of the intervention could not be detected near the onset of the post-intervention phase, although a sustained increase in flow state was detected for Participant 1</w:t>
      </w:r>
      <w:r w:rsidR="006F1B96">
        <w:rPr>
          <w:rFonts w:ascii="Times New Roman" w:eastAsia="PMingLiU" w:hAnsi="Times New Roman" w:cs="Times New Roman"/>
          <w:sz w:val="24"/>
          <w:szCs w:val="24"/>
          <w:lang w:eastAsia="zh-HK"/>
        </w:rPr>
        <w:t xml:space="preserve"> whereas</w:t>
      </w:r>
      <w:r w:rsidR="00681E6A">
        <w:rPr>
          <w:rFonts w:ascii="Times New Roman" w:eastAsia="PMingLiU" w:hAnsi="Times New Roman" w:cs="Times New Roman"/>
          <w:sz w:val="24"/>
          <w:szCs w:val="24"/>
          <w:lang w:eastAsia="zh-HK"/>
        </w:rPr>
        <w:t xml:space="preserve"> </w:t>
      </w:r>
      <w:r w:rsidR="006F1B96">
        <w:rPr>
          <w:rFonts w:ascii="Times New Roman" w:eastAsia="PMingLiU" w:hAnsi="Times New Roman" w:cs="Times New Roman"/>
          <w:sz w:val="24"/>
          <w:szCs w:val="24"/>
          <w:lang w:eastAsia="zh-HK"/>
        </w:rPr>
        <w:t xml:space="preserve">Participant 2 showed </w:t>
      </w:r>
      <w:r w:rsidR="00681E6A">
        <w:rPr>
          <w:rFonts w:ascii="Times New Roman" w:eastAsia="PMingLiU" w:hAnsi="Times New Roman" w:cs="Times New Roman"/>
          <w:sz w:val="24"/>
          <w:szCs w:val="24"/>
          <w:lang w:eastAsia="zh-HK"/>
        </w:rPr>
        <w:t>a reversed trend</w:t>
      </w:r>
      <w:r w:rsidR="006F1B96">
        <w:rPr>
          <w:rFonts w:ascii="Times New Roman" w:eastAsia="PMingLiU" w:hAnsi="Times New Roman" w:cs="Times New Roman"/>
          <w:sz w:val="24"/>
          <w:szCs w:val="24"/>
          <w:lang w:eastAsia="zh-HK"/>
        </w:rPr>
        <w:t xml:space="preserve"> from negative to relatively stable. Participant 3 revealed two negative t</w:t>
      </w:r>
      <w:r w:rsidR="00AE38D3">
        <w:rPr>
          <w:rFonts w:ascii="Times New Roman" w:eastAsia="PMingLiU" w:hAnsi="Times New Roman" w:cs="Times New Roman"/>
          <w:sz w:val="24"/>
          <w:szCs w:val="24"/>
          <w:lang w:eastAsia="zh-HK"/>
        </w:rPr>
        <w:t>rend lines</w:t>
      </w:r>
      <w:r w:rsidR="006F1B96">
        <w:rPr>
          <w:rFonts w:ascii="Times New Roman" w:eastAsia="PMingLiU" w:hAnsi="Times New Roman" w:cs="Times New Roman"/>
          <w:sz w:val="24"/>
          <w:szCs w:val="24"/>
          <w:lang w:eastAsia="zh-HK"/>
        </w:rPr>
        <w:t xml:space="preserve"> which, in the post-intervention phase, was mainly due to the final three performances.</w:t>
      </w:r>
    </w:p>
    <w:p w14:paraId="2232F93C" w14:textId="39DF14C9" w:rsidR="00391D43" w:rsidRPr="009E035A" w:rsidRDefault="00287945" w:rsidP="009E035A">
      <w:pPr>
        <w:spacing w:after="0" w:line="480" w:lineRule="auto"/>
        <w:ind w:firstLine="737"/>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addition to visual inspection of the data, we employed statistical tests to examine significant differences between phases, using Binominal tests (for a calculation see Callow et al., 2001, </w:t>
      </w:r>
      <w:r w:rsidR="00D92C4F">
        <w:rPr>
          <w:rFonts w:ascii="Times New Roman" w:eastAsia="PMingLiU" w:hAnsi="Times New Roman" w:cs="Times New Roman"/>
          <w:sz w:val="24"/>
          <w:szCs w:val="24"/>
          <w:lang w:eastAsia="zh-TW"/>
        </w:rPr>
        <w:t xml:space="preserve">see </w:t>
      </w:r>
      <w:r>
        <w:rPr>
          <w:rFonts w:ascii="Times New Roman" w:eastAsia="PMingLiU" w:hAnsi="Times New Roman" w:cs="Times New Roman"/>
          <w:sz w:val="24"/>
          <w:szCs w:val="24"/>
          <w:lang w:eastAsia="zh-TW"/>
        </w:rPr>
        <w:t>Appendix B), and an effect size measure (</w:t>
      </w:r>
      <w:r w:rsidR="00906052">
        <w:rPr>
          <w:rFonts w:ascii="Times New Roman" w:eastAsia="PMingLiU" w:hAnsi="Times New Roman" w:cs="Times New Roman"/>
          <w:sz w:val="24"/>
          <w:szCs w:val="24"/>
          <w:lang w:eastAsia="zh-TW"/>
        </w:rPr>
        <w:t>Lenz</w:t>
      </w:r>
      <w:r>
        <w:rPr>
          <w:rFonts w:ascii="Times New Roman" w:eastAsia="PMingLiU" w:hAnsi="Times New Roman" w:cs="Times New Roman"/>
          <w:sz w:val="24"/>
          <w:szCs w:val="24"/>
          <w:lang w:eastAsia="zh-TW"/>
        </w:rPr>
        <w:t xml:space="preserve">, 2013) to assess the amount of </w:t>
      </w:r>
      <w:r>
        <w:rPr>
          <w:rFonts w:ascii="Times New Roman" w:eastAsia="PMingLiU" w:hAnsi="Times New Roman" w:cs="Times New Roman"/>
          <w:sz w:val="24"/>
          <w:szCs w:val="24"/>
          <w:lang w:eastAsia="zh-TW"/>
        </w:rPr>
        <w:lastRenderedPageBreak/>
        <w:t>change.</w:t>
      </w:r>
      <w:r w:rsidR="00314C80">
        <w:rPr>
          <w:rFonts w:ascii="Times New Roman" w:eastAsia="PMingLiU" w:hAnsi="Times New Roman" w:cs="Times New Roman"/>
          <w:sz w:val="24"/>
          <w:szCs w:val="24"/>
          <w:lang w:eastAsia="zh-TW"/>
        </w:rPr>
        <w:t xml:space="preserve"> The Binominal test calculates whether there is a significant difference in flow scores between </w:t>
      </w:r>
      <w:r w:rsidR="00951502" w:rsidRPr="00951502">
        <w:rPr>
          <w:rFonts w:ascii="Times New Roman" w:eastAsia="PMingLiU" w:hAnsi="Times New Roman" w:cs="Times New Roman" w:hint="eastAsia"/>
          <w:sz w:val="24"/>
          <w:szCs w:val="24"/>
          <w:lang w:eastAsia="zh-TW"/>
        </w:rPr>
        <w:t xml:space="preserve">the baseline </w:t>
      </w:r>
      <w:r w:rsidR="00314C80">
        <w:rPr>
          <w:rFonts w:ascii="Times New Roman" w:eastAsia="PMingLiU" w:hAnsi="Times New Roman" w:cs="Times New Roman"/>
          <w:sz w:val="24"/>
          <w:szCs w:val="24"/>
          <w:lang w:eastAsia="zh-TW"/>
        </w:rPr>
        <w:t>and</w:t>
      </w:r>
      <w:r w:rsidR="00951502" w:rsidRPr="00951502">
        <w:rPr>
          <w:rFonts w:ascii="Times New Roman" w:eastAsia="PMingLiU" w:hAnsi="Times New Roman" w:cs="Times New Roman" w:hint="eastAsia"/>
          <w:sz w:val="24"/>
          <w:szCs w:val="24"/>
          <w:lang w:eastAsia="zh-TW"/>
        </w:rPr>
        <w:t xml:space="preserve"> the post-intervention phase</w:t>
      </w:r>
      <w:r w:rsidR="00314C80">
        <w:rPr>
          <w:rFonts w:ascii="Times New Roman" w:eastAsia="PMingLiU" w:hAnsi="Times New Roman" w:cs="Times New Roman"/>
          <w:sz w:val="24"/>
          <w:szCs w:val="24"/>
          <w:lang w:eastAsia="zh-TW"/>
        </w:rPr>
        <w:t>. When comparing both phases</w:t>
      </w:r>
      <w:r w:rsidR="00951502" w:rsidRPr="00951502">
        <w:rPr>
          <w:rFonts w:ascii="Times New Roman" w:eastAsia="PMingLiU" w:hAnsi="Times New Roman" w:cs="Times New Roman" w:hint="eastAsia"/>
          <w:sz w:val="24"/>
          <w:szCs w:val="24"/>
          <w:lang w:eastAsia="zh-TW"/>
        </w:rPr>
        <w:t>, the Binominal tests showed a significant increase in flow for Participant 1 (</w:t>
      </w:r>
      <w:r w:rsidR="00951502" w:rsidRPr="00951502">
        <w:rPr>
          <w:rFonts w:ascii="Times New Roman" w:eastAsia="PMingLiU" w:hAnsi="Times New Roman" w:cs="Times New Roman" w:hint="eastAsia"/>
          <w:i/>
          <w:iCs/>
          <w:sz w:val="24"/>
          <w:szCs w:val="24"/>
          <w:lang w:eastAsia="zh-TW"/>
        </w:rPr>
        <w:t>p</w:t>
      </w:r>
      <w:r w:rsidR="00555A3C">
        <w:rPr>
          <w:rFonts w:ascii="Times New Roman" w:eastAsia="PMingLiU" w:hAnsi="Times New Roman" w:cs="Times New Roman" w:hint="eastAsia"/>
          <w:sz w:val="24"/>
          <w:szCs w:val="24"/>
          <w:lang w:eastAsia="zh-TW"/>
        </w:rPr>
        <w:t xml:space="preserve"> </w:t>
      </w:r>
      <w:r w:rsidR="007E1159">
        <w:rPr>
          <w:rFonts w:ascii="Times New Roman" w:eastAsia="PMingLiU" w:hAnsi="Times New Roman" w:cs="Times New Roman"/>
          <w:sz w:val="24"/>
          <w:szCs w:val="24"/>
          <w:lang w:eastAsia="zh-TW"/>
        </w:rPr>
        <w:t>&lt;</w:t>
      </w:r>
      <w:r w:rsidR="00951502" w:rsidRPr="00951502">
        <w:rPr>
          <w:rFonts w:ascii="Times New Roman" w:eastAsia="PMingLiU" w:hAnsi="Times New Roman" w:cs="Times New Roman" w:hint="eastAsia"/>
          <w:sz w:val="24"/>
          <w:szCs w:val="24"/>
          <w:lang w:eastAsia="zh-TW"/>
        </w:rPr>
        <w:t xml:space="preserve"> .0</w:t>
      </w:r>
      <w:r w:rsidR="007E1159">
        <w:rPr>
          <w:rFonts w:ascii="Times New Roman" w:eastAsia="PMingLiU" w:hAnsi="Times New Roman" w:cs="Times New Roman"/>
          <w:sz w:val="24"/>
          <w:szCs w:val="24"/>
          <w:lang w:eastAsia="zh-TW"/>
        </w:rPr>
        <w:t>1</w:t>
      </w:r>
      <w:r w:rsidR="00951502" w:rsidRPr="00951502">
        <w:rPr>
          <w:rFonts w:ascii="Times New Roman" w:eastAsia="PMingLiU" w:hAnsi="Times New Roman" w:cs="Times New Roman" w:hint="eastAsia"/>
          <w:sz w:val="24"/>
          <w:szCs w:val="24"/>
          <w:lang w:eastAsia="zh-TW"/>
        </w:rPr>
        <w:t>), Participant 2 (</w:t>
      </w:r>
      <w:r w:rsidR="00951502" w:rsidRPr="00951502">
        <w:rPr>
          <w:rFonts w:ascii="Times New Roman" w:eastAsia="PMingLiU" w:hAnsi="Times New Roman" w:cs="Times New Roman" w:hint="eastAsia"/>
          <w:i/>
          <w:iCs/>
          <w:sz w:val="24"/>
          <w:szCs w:val="24"/>
          <w:lang w:eastAsia="zh-TW"/>
        </w:rPr>
        <w:t>p</w:t>
      </w:r>
      <w:r w:rsidR="00555A3C">
        <w:rPr>
          <w:rFonts w:ascii="Times New Roman" w:eastAsia="PMingLiU" w:hAnsi="Times New Roman" w:cs="Times New Roman" w:hint="eastAsia"/>
          <w:sz w:val="24"/>
          <w:szCs w:val="24"/>
          <w:lang w:eastAsia="zh-TW"/>
        </w:rPr>
        <w:t xml:space="preserve"> </w:t>
      </w:r>
      <w:r w:rsidR="007E1159">
        <w:rPr>
          <w:rFonts w:ascii="Times New Roman" w:eastAsia="PMingLiU" w:hAnsi="Times New Roman" w:cs="Times New Roman"/>
          <w:sz w:val="24"/>
          <w:szCs w:val="24"/>
          <w:lang w:eastAsia="zh-TW"/>
        </w:rPr>
        <w:t>&lt;</w:t>
      </w:r>
      <w:r w:rsidR="00951502" w:rsidRPr="00951502">
        <w:rPr>
          <w:rFonts w:ascii="Times New Roman" w:eastAsia="PMingLiU" w:hAnsi="Times New Roman" w:cs="Times New Roman" w:hint="eastAsia"/>
          <w:sz w:val="24"/>
          <w:szCs w:val="24"/>
          <w:lang w:eastAsia="zh-TW"/>
        </w:rPr>
        <w:t xml:space="preserve"> .0</w:t>
      </w:r>
      <w:r w:rsidR="007E1159">
        <w:rPr>
          <w:rFonts w:ascii="Times New Roman" w:eastAsia="PMingLiU" w:hAnsi="Times New Roman" w:cs="Times New Roman"/>
          <w:sz w:val="24"/>
          <w:szCs w:val="24"/>
          <w:lang w:eastAsia="zh-TW"/>
        </w:rPr>
        <w:t>1</w:t>
      </w:r>
      <w:r w:rsidR="00951502" w:rsidRPr="00951502">
        <w:rPr>
          <w:rFonts w:ascii="Times New Roman" w:eastAsia="PMingLiU" w:hAnsi="Times New Roman" w:cs="Times New Roman" w:hint="eastAsia"/>
          <w:sz w:val="24"/>
          <w:szCs w:val="24"/>
          <w:lang w:eastAsia="zh-TW"/>
        </w:rPr>
        <w:t>) and Participant 3 (</w:t>
      </w:r>
      <w:r w:rsidR="00951502" w:rsidRPr="00951502">
        <w:rPr>
          <w:rFonts w:ascii="Times New Roman" w:eastAsia="PMingLiU" w:hAnsi="Times New Roman" w:cs="Times New Roman" w:hint="eastAsia"/>
          <w:i/>
          <w:iCs/>
          <w:sz w:val="24"/>
          <w:szCs w:val="24"/>
          <w:lang w:eastAsia="zh-TW"/>
        </w:rPr>
        <w:t>p</w:t>
      </w:r>
      <w:r w:rsidR="00555A3C">
        <w:rPr>
          <w:rFonts w:ascii="Times New Roman" w:eastAsia="PMingLiU" w:hAnsi="Times New Roman" w:cs="Times New Roman" w:hint="eastAsia"/>
          <w:sz w:val="24"/>
          <w:szCs w:val="24"/>
          <w:lang w:eastAsia="zh-TW"/>
        </w:rPr>
        <w:t xml:space="preserve"> </w:t>
      </w:r>
      <w:r w:rsidR="007E1159">
        <w:rPr>
          <w:rFonts w:ascii="Times New Roman" w:eastAsia="PMingLiU" w:hAnsi="Times New Roman" w:cs="Times New Roman"/>
          <w:sz w:val="24"/>
          <w:szCs w:val="24"/>
          <w:lang w:eastAsia="zh-TW"/>
        </w:rPr>
        <w:t>&lt;</w:t>
      </w:r>
      <w:r w:rsidR="00951502" w:rsidRPr="00951502">
        <w:rPr>
          <w:rFonts w:ascii="Times New Roman" w:eastAsia="PMingLiU" w:hAnsi="Times New Roman" w:cs="Times New Roman" w:hint="eastAsia"/>
          <w:sz w:val="24"/>
          <w:szCs w:val="24"/>
          <w:lang w:eastAsia="zh-TW"/>
        </w:rPr>
        <w:t xml:space="preserve"> .0</w:t>
      </w:r>
      <w:r w:rsidR="007E1159">
        <w:rPr>
          <w:rFonts w:ascii="Times New Roman" w:eastAsia="PMingLiU" w:hAnsi="Times New Roman" w:cs="Times New Roman"/>
          <w:sz w:val="24"/>
          <w:szCs w:val="24"/>
          <w:lang w:eastAsia="zh-TW"/>
        </w:rPr>
        <w:t>1</w:t>
      </w:r>
      <w:r w:rsidR="007E1159">
        <w:rPr>
          <w:rFonts w:ascii="Times New Roman" w:eastAsia="PMingLiU" w:hAnsi="Times New Roman" w:cs="Times New Roman" w:hint="eastAsia"/>
          <w:sz w:val="24"/>
          <w:szCs w:val="24"/>
          <w:lang w:eastAsia="zh-TW"/>
        </w:rPr>
        <w:t>) following the intervention.</w:t>
      </w:r>
      <w:r w:rsidR="007E1159">
        <w:rPr>
          <w:rFonts w:ascii="Times New Roman" w:eastAsia="PMingLiU" w:hAnsi="Times New Roman" w:cs="Times New Roman"/>
          <w:sz w:val="24"/>
          <w:szCs w:val="24"/>
          <w:lang w:eastAsia="zh-TW"/>
        </w:rPr>
        <w:t xml:space="preserve"> </w:t>
      </w:r>
      <w:r w:rsidR="00314C80">
        <w:rPr>
          <w:rFonts w:ascii="Times New Roman" w:eastAsia="PMingLiU" w:hAnsi="Times New Roman" w:cs="Times New Roman"/>
          <w:sz w:val="24"/>
          <w:szCs w:val="24"/>
          <w:lang w:eastAsia="zh-TW"/>
        </w:rPr>
        <w:t>Similarly, t</w:t>
      </w:r>
      <w:r w:rsidR="007E1159">
        <w:rPr>
          <w:rFonts w:ascii="Times New Roman" w:eastAsia="PMingLiU" w:hAnsi="Times New Roman" w:cs="Times New Roman"/>
          <w:sz w:val="24"/>
          <w:szCs w:val="24"/>
          <w:lang w:eastAsia="zh-TW"/>
        </w:rPr>
        <w:t>he effect size</w:t>
      </w:r>
      <w:r w:rsidR="00314C80">
        <w:rPr>
          <w:rFonts w:ascii="Times New Roman" w:eastAsia="PMingLiU" w:hAnsi="Times New Roman" w:cs="Times New Roman"/>
          <w:sz w:val="24"/>
          <w:szCs w:val="24"/>
          <w:lang w:eastAsia="zh-TW"/>
        </w:rPr>
        <w:t xml:space="preserve"> calculation</w:t>
      </w:r>
      <w:r w:rsidR="00906052">
        <w:rPr>
          <w:rFonts w:ascii="Times New Roman" w:eastAsia="PMingLiU" w:hAnsi="Times New Roman" w:cs="Times New Roman"/>
          <w:sz w:val="24"/>
          <w:szCs w:val="24"/>
          <w:lang w:eastAsia="zh-TW"/>
        </w:rPr>
        <w:t xml:space="preserve"> (Lenz, 2013)</w:t>
      </w:r>
      <w:r w:rsidR="00314C80">
        <w:rPr>
          <w:rFonts w:ascii="Times New Roman" w:eastAsia="PMingLiU" w:hAnsi="Times New Roman" w:cs="Times New Roman"/>
          <w:sz w:val="24"/>
          <w:szCs w:val="24"/>
          <w:lang w:eastAsia="zh-TW"/>
        </w:rPr>
        <w:t xml:space="preserve"> is based on overlap data points between baseline and post-intervention data.</w:t>
      </w:r>
      <w:r w:rsidR="00906052">
        <w:rPr>
          <w:rFonts w:ascii="Times New Roman" w:eastAsia="PMingLiU" w:hAnsi="Times New Roman" w:cs="Times New Roman"/>
          <w:sz w:val="24"/>
          <w:szCs w:val="24"/>
          <w:lang w:eastAsia="zh-TW"/>
        </w:rPr>
        <w:t xml:space="preserve"> The procedure involved the following steps to identify change, (a) the median score of the baseline was calculated, (b) the number of post-intervention</w:t>
      </w:r>
      <w:r w:rsidR="006A5C5E">
        <w:rPr>
          <w:rFonts w:ascii="Times New Roman" w:eastAsia="PMingLiU" w:hAnsi="Times New Roman" w:cs="Times New Roman"/>
          <w:sz w:val="24"/>
          <w:szCs w:val="24"/>
          <w:lang w:eastAsia="zh-TW"/>
        </w:rPr>
        <w:t xml:space="preserve"> flow state</w:t>
      </w:r>
      <w:r w:rsidR="00906052">
        <w:rPr>
          <w:rFonts w:ascii="Times New Roman" w:eastAsia="PMingLiU" w:hAnsi="Times New Roman" w:cs="Times New Roman"/>
          <w:sz w:val="24"/>
          <w:szCs w:val="24"/>
          <w:lang w:eastAsia="zh-TW"/>
        </w:rPr>
        <w:t xml:space="preserve"> data points falling above extended </w:t>
      </w:r>
      <w:r w:rsidR="006A5C5E">
        <w:rPr>
          <w:rFonts w:ascii="Times New Roman" w:eastAsia="PMingLiU" w:hAnsi="Times New Roman" w:cs="Times New Roman"/>
          <w:sz w:val="24"/>
          <w:szCs w:val="24"/>
          <w:lang w:eastAsia="zh-TW"/>
        </w:rPr>
        <w:t>median</w:t>
      </w:r>
      <w:r w:rsidR="00906052">
        <w:rPr>
          <w:rFonts w:ascii="Times New Roman" w:eastAsia="PMingLiU" w:hAnsi="Times New Roman" w:cs="Times New Roman"/>
          <w:sz w:val="24"/>
          <w:szCs w:val="24"/>
          <w:lang w:eastAsia="zh-TW"/>
        </w:rPr>
        <w:t xml:space="preserve"> line, (c) dividing the number of data points above or below the median line with the total number of data points in the post-intervention phase will provide the effect size. For Participant 1, the baseline median of </w:t>
      </w:r>
      <w:r w:rsidR="00677743">
        <w:rPr>
          <w:rFonts w:ascii="Times New Roman" w:eastAsia="PMingLiU" w:hAnsi="Times New Roman" w:cs="Times New Roman"/>
          <w:sz w:val="24"/>
          <w:szCs w:val="24"/>
          <w:lang w:eastAsia="zh-TW"/>
        </w:rPr>
        <w:t>36.00 separated the post-intervention data points into five above and three below the median line. The effect size for Participant 1 was .63. Following the same calculation for Participants 2 (Median = 31.50) and 3 (Median = 32.00), the effect sizes showed values of .88 and .57, respectively.</w:t>
      </w:r>
      <w:r w:rsidR="004559C9">
        <w:rPr>
          <w:rFonts w:ascii="Times New Roman" w:eastAsia="PMingLiU" w:hAnsi="Times New Roman" w:cs="Times New Roman"/>
          <w:sz w:val="24"/>
          <w:szCs w:val="24"/>
          <w:lang w:eastAsia="zh-TW"/>
        </w:rPr>
        <w:t xml:space="preserve"> The effect sizes </w:t>
      </w:r>
      <w:r w:rsidR="00AE38D3">
        <w:rPr>
          <w:rFonts w:ascii="Times New Roman" w:eastAsia="PMingLiU" w:hAnsi="Times New Roman" w:cs="Times New Roman"/>
          <w:sz w:val="24"/>
          <w:szCs w:val="24"/>
          <w:lang w:eastAsia="zh-TW"/>
        </w:rPr>
        <w:t>were</w:t>
      </w:r>
      <w:r w:rsidR="004559C9">
        <w:rPr>
          <w:rFonts w:ascii="Times New Roman" w:eastAsia="PMingLiU" w:hAnsi="Times New Roman" w:cs="Times New Roman"/>
          <w:sz w:val="24"/>
          <w:szCs w:val="24"/>
          <w:lang w:eastAsia="zh-TW"/>
        </w:rPr>
        <w:t xml:space="preserve"> moderate to large.</w:t>
      </w:r>
      <w:r w:rsidR="00906052">
        <w:rPr>
          <w:rFonts w:ascii="Times New Roman" w:eastAsia="PMingLiU" w:hAnsi="Times New Roman" w:cs="Times New Roman"/>
          <w:sz w:val="24"/>
          <w:szCs w:val="24"/>
          <w:lang w:eastAsia="zh-TW"/>
        </w:rPr>
        <w:t xml:space="preserve"> </w:t>
      </w:r>
      <w:bookmarkEnd w:id="17"/>
      <w:r w:rsidR="00391D43" w:rsidRPr="00E24BE0">
        <w:rPr>
          <w:rFonts w:ascii="Times New Roman" w:eastAsia="PMingLiU" w:hAnsi="Times New Roman" w:cs="Times New Roman"/>
          <w:color w:val="4F81BD" w:themeColor="accent1"/>
          <w:sz w:val="24"/>
          <w:szCs w:val="24"/>
          <w:lang w:eastAsia="zh-HK"/>
        </w:rPr>
        <w:t xml:space="preserve"> </w:t>
      </w:r>
    </w:p>
    <w:p w14:paraId="43A83948" w14:textId="77777777" w:rsidR="00951502" w:rsidRPr="00951502" w:rsidRDefault="00951502" w:rsidP="00951502">
      <w:pPr>
        <w:keepNext/>
        <w:spacing w:after="0" w:line="480" w:lineRule="auto"/>
        <w:jc w:val="center"/>
        <w:outlineLvl w:val="0"/>
        <w:rPr>
          <w:rFonts w:ascii="Times New Roman" w:eastAsia="PMingLiU" w:hAnsi="Times New Roman" w:cs="Arial"/>
          <w:bCs/>
          <w:kern w:val="32"/>
          <w:sz w:val="24"/>
          <w:szCs w:val="32"/>
          <w:lang w:eastAsia="zh-HK"/>
        </w:rPr>
      </w:pPr>
      <w:bookmarkStart w:id="18" w:name="_Toc136130594"/>
      <w:bookmarkStart w:id="19" w:name="_Toc161729642"/>
      <w:r w:rsidRPr="00951502">
        <w:rPr>
          <w:rFonts w:ascii="Times New Roman" w:eastAsia="PMingLiU" w:hAnsi="Times New Roman" w:cs="Arial"/>
          <w:b/>
          <w:bCs/>
          <w:kern w:val="32"/>
          <w:sz w:val="24"/>
          <w:szCs w:val="32"/>
          <w:lang w:eastAsia="zh-HK"/>
        </w:rPr>
        <w:t>Discussion</w:t>
      </w:r>
      <w:bookmarkEnd w:id="18"/>
      <w:bookmarkEnd w:id="19"/>
    </w:p>
    <w:p w14:paraId="27AA5A32" w14:textId="04C3FDC2" w:rsidR="001704AD" w:rsidRDefault="001704AD" w:rsidP="00397D90">
      <w:pPr>
        <w:spacing w:after="0" w:line="480" w:lineRule="auto"/>
        <w:ind w:firstLine="737"/>
        <w:rPr>
          <w:rFonts w:ascii="Times New Roman" w:eastAsia="PMingLiU" w:hAnsi="Times New Roman" w:cs="Times New Roman"/>
          <w:sz w:val="24"/>
          <w:szCs w:val="24"/>
          <w:lang w:eastAsia="zh-HK"/>
        </w:rPr>
      </w:pPr>
      <w:r w:rsidRPr="00072FB4">
        <w:rPr>
          <w:rFonts w:ascii="Times New Roman" w:eastAsia="PMingLiU" w:hAnsi="Times New Roman" w:cs="Times New Roman"/>
          <w:sz w:val="24"/>
          <w:szCs w:val="24"/>
          <w:lang w:eastAsia="zh-HK"/>
        </w:rPr>
        <w:t>The purpose of this study</w:t>
      </w:r>
      <w:r>
        <w:rPr>
          <w:rFonts w:ascii="Times New Roman" w:eastAsia="PMingLiU" w:hAnsi="Times New Roman" w:cs="Times New Roman"/>
          <w:sz w:val="24"/>
          <w:szCs w:val="24"/>
          <w:lang w:eastAsia="zh-HK"/>
        </w:rPr>
        <w:t xml:space="preserve"> was to examine the effectiveness of a four-week interventi</w:t>
      </w:r>
      <w:r w:rsidR="00E42632">
        <w:rPr>
          <w:rFonts w:ascii="Times New Roman" w:eastAsia="PMingLiU" w:hAnsi="Times New Roman" w:cs="Times New Roman"/>
          <w:sz w:val="24"/>
          <w:szCs w:val="24"/>
          <w:lang w:eastAsia="zh-HK"/>
        </w:rPr>
        <w:t xml:space="preserve">on program to increase flow </w:t>
      </w:r>
      <w:r>
        <w:rPr>
          <w:rFonts w:ascii="Times New Roman" w:eastAsia="PMingLiU" w:hAnsi="Times New Roman" w:cs="Times New Roman"/>
          <w:sz w:val="24"/>
          <w:szCs w:val="24"/>
          <w:lang w:eastAsia="zh-HK"/>
        </w:rPr>
        <w:t>in Qatar-based, elite junior middle-distance runners. The results indicated a positive effect of the imagery intervention on flow st</w:t>
      </w:r>
      <w:r w:rsidR="00E42632">
        <w:rPr>
          <w:rFonts w:ascii="Times New Roman" w:eastAsia="PMingLiU" w:hAnsi="Times New Roman" w:cs="Times New Roman"/>
          <w:sz w:val="24"/>
          <w:szCs w:val="24"/>
          <w:lang w:eastAsia="zh-HK"/>
        </w:rPr>
        <w:t xml:space="preserve">ate </w:t>
      </w:r>
      <w:r>
        <w:rPr>
          <w:rFonts w:ascii="Times New Roman" w:eastAsia="PMingLiU" w:hAnsi="Times New Roman" w:cs="Times New Roman"/>
          <w:sz w:val="24"/>
          <w:szCs w:val="24"/>
          <w:lang w:eastAsia="zh-HK"/>
        </w:rPr>
        <w:t>in a training setting</w:t>
      </w:r>
      <w:r w:rsidR="00F42B1A">
        <w:rPr>
          <w:rFonts w:ascii="Times New Roman" w:eastAsia="PMingLiU" w:hAnsi="Times New Roman" w:cs="Times New Roman"/>
          <w:sz w:val="24"/>
          <w:szCs w:val="24"/>
          <w:lang w:eastAsia="zh-HK"/>
        </w:rPr>
        <w:t xml:space="preserve"> for all three participants</w:t>
      </w:r>
      <w:r>
        <w:rPr>
          <w:rFonts w:ascii="Times New Roman" w:eastAsia="PMingLiU" w:hAnsi="Times New Roman" w:cs="Times New Roman"/>
          <w:sz w:val="24"/>
          <w:szCs w:val="24"/>
          <w:lang w:eastAsia="zh-HK"/>
        </w:rPr>
        <w:t xml:space="preserve">. </w:t>
      </w:r>
      <w:r w:rsidR="00F42B1A" w:rsidRPr="003A1ABD">
        <w:rPr>
          <w:rFonts w:ascii="Times New Roman" w:eastAsia="PMingLiU" w:hAnsi="Times New Roman" w:cs="Times New Roman"/>
          <w:sz w:val="24"/>
          <w:szCs w:val="24"/>
          <w:lang w:eastAsia="zh-HK"/>
        </w:rPr>
        <w:t xml:space="preserve">This may be partly due to </w:t>
      </w:r>
      <w:r w:rsidR="00D97E75" w:rsidRPr="003A1ABD">
        <w:rPr>
          <w:rFonts w:ascii="Times New Roman" w:eastAsia="PMingLiU" w:hAnsi="Times New Roman" w:cs="Times New Roman"/>
          <w:sz w:val="24"/>
          <w:szCs w:val="24"/>
          <w:lang w:eastAsia="zh-HK"/>
        </w:rPr>
        <w:t>the methodological approach taken in</w:t>
      </w:r>
      <w:r w:rsidR="00F42B1A" w:rsidRPr="003A1ABD">
        <w:rPr>
          <w:rFonts w:ascii="Times New Roman" w:eastAsia="PMingLiU" w:hAnsi="Times New Roman" w:cs="Times New Roman"/>
          <w:sz w:val="24"/>
          <w:szCs w:val="24"/>
          <w:lang w:eastAsia="zh-HK"/>
        </w:rPr>
        <w:t xml:space="preserve"> this study. The </w:t>
      </w:r>
      <w:r w:rsidR="00732F13" w:rsidRPr="003A1ABD">
        <w:rPr>
          <w:rFonts w:ascii="Times New Roman" w:eastAsia="PMingLiU" w:hAnsi="Times New Roman" w:cs="Times New Roman"/>
          <w:sz w:val="24"/>
          <w:szCs w:val="24"/>
          <w:lang w:eastAsia="zh-HK"/>
        </w:rPr>
        <w:t xml:space="preserve">development of the intervention took into consideration </w:t>
      </w:r>
      <w:r w:rsidR="00F8189E" w:rsidRPr="003A1ABD">
        <w:rPr>
          <w:rFonts w:ascii="Times New Roman" w:eastAsia="PMingLiU" w:hAnsi="Times New Roman" w:cs="Times New Roman"/>
          <w:sz w:val="24"/>
          <w:szCs w:val="24"/>
          <w:lang w:eastAsia="zh-HK"/>
        </w:rPr>
        <w:t xml:space="preserve">key aspects of flow </w:t>
      </w:r>
      <w:r w:rsidRPr="003A1ABD">
        <w:rPr>
          <w:rFonts w:ascii="Times New Roman" w:eastAsia="PMingLiU" w:hAnsi="Times New Roman" w:cs="Times New Roman"/>
          <w:sz w:val="24"/>
          <w:szCs w:val="24"/>
          <w:lang w:eastAsia="zh-HK"/>
        </w:rPr>
        <w:t>theor</w:t>
      </w:r>
      <w:r w:rsidR="00F8189E" w:rsidRPr="003A1ABD">
        <w:rPr>
          <w:rFonts w:ascii="Times New Roman" w:eastAsia="PMingLiU" w:hAnsi="Times New Roman" w:cs="Times New Roman"/>
          <w:sz w:val="24"/>
          <w:szCs w:val="24"/>
          <w:lang w:eastAsia="zh-HK"/>
        </w:rPr>
        <w:t xml:space="preserve">y </w:t>
      </w:r>
      <w:r w:rsidR="00732F13" w:rsidRPr="003A1ABD">
        <w:rPr>
          <w:rFonts w:ascii="Times New Roman" w:eastAsia="PMingLiU" w:hAnsi="Times New Roman" w:cs="Times New Roman"/>
          <w:sz w:val="24"/>
          <w:szCs w:val="24"/>
          <w:lang w:eastAsia="zh-HK"/>
        </w:rPr>
        <w:t>(</w:t>
      </w:r>
      <w:proofErr w:type="spellStart"/>
      <w:r w:rsidRPr="003A1ABD">
        <w:rPr>
          <w:rFonts w:ascii="Times New Roman" w:eastAsia="PMingLiU" w:hAnsi="Times New Roman" w:cs="Times New Roman"/>
          <w:sz w:val="24"/>
          <w:szCs w:val="24"/>
          <w:lang w:eastAsia="zh-HK"/>
        </w:rPr>
        <w:t>Csikszentmihalyi</w:t>
      </w:r>
      <w:proofErr w:type="spellEnd"/>
      <w:r w:rsidRPr="003A1ABD">
        <w:rPr>
          <w:rFonts w:ascii="Times New Roman" w:eastAsia="PMingLiU" w:hAnsi="Times New Roman" w:cs="Times New Roman"/>
          <w:sz w:val="24"/>
          <w:szCs w:val="24"/>
          <w:lang w:eastAsia="zh-HK"/>
        </w:rPr>
        <w:t>,</w:t>
      </w:r>
      <w:r w:rsidR="00732F13" w:rsidRPr="003A1ABD">
        <w:rPr>
          <w:rFonts w:ascii="Times New Roman" w:eastAsia="PMingLiU" w:hAnsi="Times New Roman" w:cs="Times New Roman"/>
          <w:sz w:val="24"/>
          <w:szCs w:val="24"/>
          <w:lang w:eastAsia="zh-HK"/>
        </w:rPr>
        <w:t xml:space="preserve"> 1997)</w:t>
      </w:r>
      <w:r w:rsidR="00F8189E" w:rsidRPr="003A1ABD">
        <w:rPr>
          <w:rFonts w:ascii="Times New Roman" w:eastAsia="PMingLiU" w:hAnsi="Times New Roman" w:cs="Times New Roman"/>
          <w:sz w:val="24"/>
          <w:szCs w:val="24"/>
          <w:lang w:eastAsia="zh-HK"/>
        </w:rPr>
        <w:t xml:space="preserve"> and</w:t>
      </w:r>
      <w:r w:rsidR="00732F13" w:rsidRPr="003A1ABD">
        <w:rPr>
          <w:rFonts w:ascii="Times New Roman" w:eastAsia="PMingLiU" w:hAnsi="Times New Roman" w:cs="Times New Roman"/>
          <w:sz w:val="24"/>
          <w:szCs w:val="24"/>
          <w:lang w:eastAsia="zh-HK"/>
        </w:rPr>
        <w:t xml:space="preserve"> transferring research methodologies into a new cultural context and synthesising practical information from coaches and athletes into tailored, individualized scripts.</w:t>
      </w:r>
      <w:r w:rsidR="00732F13">
        <w:rPr>
          <w:rFonts w:ascii="Times New Roman" w:eastAsia="PMingLiU" w:hAnsi="Times New Roman" w:cs="Times New Roman"/>
          <w:sz w:val="24"/>
          <w:szCs w:val="24"/>
          <w:lang w:eastAsia="zh-HK"/>
        </w:rPr>
        <w:t xml:space="preserve"> On the other hand, conducting research with athletes</w:t>
      </w:r>
      <w:r w:rsidR="00F42B1A">
        <w:rPr>
          <w:rFonts w:ascii="Times New Roman" w:eastAsia="PMingLiU" w:hAnsi="Times New Roman" w:cs="Times New Roman"/>
          <w:sz w:val="24"/>
          <w:szCs w:val="24"/>
          <w:lang w:eastAsia="zh-HK"/>
        </w:rPr>
        <w:t xml:space="preserve"> from Doha</w:t>
      </w:r>
      <w:r w:rsidR="00732F13">
        <w:rPr>
          <w:rFonts w:ascii="Times New Roman" w:eastAsia="PMingLiU" w:hAnsi="Times New Roman" w:cs="Times New Roman"/>
          <w:sz w:val="24"/>
          <w:szCs w:val="24"/>
          <w:lang w:eastAsia="zh-HK"/>
        </w:rPr>
        <w:t xml:space="preserve"> created a number challenges and barriers that contributed to the limitations of this study and</w:t>
      </w:r>
      <w:r w:rsidR="00FF0876">
        <w:rPr>
          <w:rFonts w:ascii="Times New Roman" w:eastAsia="PMingLiU" w:hAnsi="Times New Roman" w:cs="Times New Roman"/>
          <w:sz w:val="24"/>
          <w:szCs w:val="24"/>
          <w:lang w:eastAsia="zh-HK"/>
        </w:rPr>
        <w:t xml:space="preserve"> </w:t>
      </w:r>
      <w:r w:rsidR="00FF0876">
        <w:rPr>
          <w:rFonts w:ascii="Times New Roman" w:eastAsia="PMingLiU" w:hAnsi="Times New Roman" w:cs="Times New Roman"/>
          <w:sz w:val="24"/>
          <w:szCs w:val="24"/>
          <w:lang w:eastAsia="zh-HK"/>
        </w:rPr>
        <w:lastRenderedPageBreak/>
        <w:t>which</w:t>
      </w:r>
      <w:r w:rsidR="00732F13">
        <w:rPr>
          <w:rFonts w:ascii="Times New Roman" w:eastAsia="PMingLiU" w:hAnsi="Times New Roman" w:cs="Times New Roman"/>
          <w:sz w:val="24"/>
          <w:szCs w:val="24"/>
          <w:lang w:eastAsia="zh-HK"/>
        </w:rPr>
        <w:t xml:space="preserve"> may be attributed to Qatar being an emerging country in terms of sport psychology research.</w:t>
      </w:r>
    </w:p>
    <w:p w14:paraId="4D52FE3D" w14:textId="07F0599C" w:rsidR="00670613" w:rsidRDefault="00863A3B" w:rsidP="00863A3B">
      <w:pPr>
        <w:spacing w:after="0" w:line="480" w:lineRule="auto"/>
        <w:ind w:firstLine="737"/>
        <w:rPr>
          <w:rFonts w:ascii="Times New Roman" w:eastAsia="PMingLiU" w:hAnsi="Times New Roman" w:cs="Times New Roman"/>
          <w:sz w:val="24"/>
          <w:szCs w:val="24"/>
          <w:lang w:eastAsia="zh-HK"/>
        </w:rPr>
      </w:pPr>
      <w:r w:rsidRPr="00072FB4">
        <w:rPr>
          <w:rFonts w:ascii="Times New Roman" w:eastAsia="PMingLiU" w:hAnsi="Times New Roman" w:cs="Times New Roman"/>
          <w:sz w:val="24"/>
          <w:szCs w:val="24"/>
          <w:lang w:eastAsia="zh-HK"/>
        </w:rPr>
        <w:t>The findings showed a genera</w:t>
      </w:r>
      <w:r w:rsidR="00E42632">
        <w:rPr>
          <w:rFonts w:ascii="Times New Roman" w:eastAsia="PMingLiU" w:hAnsi="Times New Roman" w:cs="Times New Roman"/>
          <w:sz w:val="24"/>
          <w:szCs w:val="24"/>
          <w:lang w:eastAsia="zh-HK"/>
        </w:rPr>
        <w:t xml:space="preserve">l mean increase in flow state </w:t>
      </w:r>
      <w:r w:rsidRPr="00863A3B">
        <w:rPr>
          <w:rFonts w:ascii="Times New Roman" w:eastAsia="PMingLiU" w:hAnsi="Times New Roman" w:cs="Times New Roman"/>
          <w:sz w:val="24"/>
          <w:szCs w:val="24"/>
          <w:lang w:eastAsia="zh-HK"/>
        </w:rPr>
        <w:t xml:space="preserve">for all three participants from baseline to post-intervention phase, confirming previous research results (e.g., Koehn et al., 2014; Pates et al., 2003). The replication of the outcome, indicating a positive intervention effect as suggested by </w:t>
      </w:r>
      <w:proofErr w:type="spellStart"/>
      <w:r w:rsidR="00670613">
        <w:rPr>
          <w:rFonts w:ascii="Times New Roman" w:eastAsia="PMingLiU" w:hAnsi="Times New Roman" w:cs="Times New Roman"/>
          <w:sz w:val="24"/>
          <w:szCs w:val="24"/>
          <w:lang w:eastAsia="zh-HK"/>
        </w:rPr>
        <w:t>Hrycaiko</w:t>
      </w:r>
      <w:proofErr w:type="spellEnd"/>
      <w:r w:rsidR="00670613">
        <w:rPr>
          <w:rFonts w:ascii="Times New Roman" w:eastAsia="PMingLiU" w:hAnsi="Times New Roman" w:cs="Times New Roman"/>
          <w:sz w:val="24"/>
          <w:szCs w:val="24"/>
          <w:lang w:eastAsia="zh-HK"/>
        </w:rPr>
        <w:t xml:space="preserve"> and</w:t>
      </w:r>
      <w:r w:rsidR="00670613" w:rsidRPr="00670613">
        <w:rPr>
          <w:rFonts w:ascii="Times New Roman" w:eastAsia="PMingLiU" w:hAnsi="Times New Roman" w:cs="Times New Roman"/>
          <w:sz w:val="24"/>
          <w:szCs w:val="24"/>
          <w:lang w:eastAsia="zh-HK"/>
        </w:rPr>
        <w:t xml:space="preserve"> Martin</w:t>
      </w:r>
      <w:r w:rsidR="00670613">
        <w:rPr>
          <w:rFonts w:ascii="Times New Roman" w:eastAsia="PMingLiU" w:hAnsi="Times New Roman" w:cs="Times New Roman"/>
          <w:sz w:val="24"/>
          <w:szCs w:val="24"/>
          <w:lang w:eastAsia="zh-HK"/>
        </w:rPr>
        <w:t xml:space="preserve"> (</w:t>
      </w:r>
      <w:r w:rsidR="00670613" w:rsidRPr="00670613">
        <w:rPr>
          <w:rFonts w:ascii="Times New Roman" w:eastAsia="PMingLiU" w:hAnsi="Times New Roman" w:cs="Times New Roman"/>
          <w:sz w:val="24"/>
          <w:szCs w:val="24"/>
          <w:lang w:eastAsia="zh-HK"/>
        </w:rPr>
        <w:t>1996</w:t>
      </w:r>
      <w:r w:rsidR="00670613">
        <w:rPr>
          <w:rFonts w:ascii="Times New Roman" w:eastAsia="PMingLiU" w:hAnsi="Times New Roman" w:cs="Times New Roman"/>
          <w:sz w:val="24"/>
          <w:szCs w:val="24"/>
          <w:lang w:eastAsia="zh-HK"/>
        </w:rPr>
        <w:t xml:space="preserve">) </w:t>
      </w:r>
      <w:r w:rsidRPr="00863A3B">
        <w:rPr>
          <w:rFonts w:ascii="Times New Roman" w:eastAsia="PMingLiU" w:hAnsi="Times New Roman" w:cs="Times New Roman"/>
          <w:sz w:val="24"/>
          <w:szCs w:val="24"/>
          <w:lang w:eastAsia="zh-HK"/>
        </w:rPr>
        <w:t xml:space="preserve">and </w:t>
      </w:r>
      <w:proofErr w:type="spellStart"/>
      <w:r w:rsidRPr="00863A3B">
        <w:rPr>
          <w:rFonts w:ascii="Times New Roman" w:eastAsia="PMingLiU" w:hAnsi="Times New Roman" w:cs="Times New Roman"/>
          <w:sz w:val="24"/>
          <w:szCs w:val="24"/>
          <w:lang w:eastAsia="zh-HK"/>
        </w:rPr>
        <w:t>Kazdin</w:t>
      </w:r>
      <w:proofErr w:type="spellEnd"/>
      <w:r w:rsidRPr="00863A3B">
        <w:rPr>
          <w:rFonts w:ascii="Times New Roman" w:eastAsia="PMingLiU" w:hAnsi="Times New Roman" w:cs="Times New Roman"/>
          <w:sz w:val="24"/>
          <w:szCs w:val="24"/>
          <w:lang w:eastAsia="zh-HK"/>
        </w:rPr>
        <w:t xml:space="preserve"> </w:t>
      </w:r>
      <w:r w:rsidR="00670613">
        <w:rPr>
          <w:rFonts w:ascii="Times New Roman" w:eastAsia="PMingLiU" w:hAnsi="Times New Roman" w:cs="Times New Roman"/>
          <w:sz w:val="24"/>
          <w:szCs w:val="24"/>
          <w:lang w:eastAsia="zh-HK"/>
        </w:rPr>
        <w:t>(2001), has been demonstrated</w:t>
      </w:r>
      <w:r w:rsidRPr="00863A3B">
        <w:rPr>
          <w:rFonts w:ascii="Times New Roman" w:eastAsia="PMingLiU" w:hAnsi="Times New Roman" w:cs="Times New Roman"/>
          <w:sz w:val="24"/>
          <w:szCs w:val="24"/>
          <w:lang w:eastAsia="zh-HK"/>
        </w:rPr>
        <w:t xml:space="preserve"> across participants.</w:t>
      </w:r>
      <w:r w:rsidR="00F42B1A">
        <w:rPr>
          <w:rFonts w:ascii="Times New Roman" w:eastAsia="PMingLiU" w:hAnsi="Times New Roman" w:cs="Times New Roman"/>
          <w:sz w:val="24"/>
          <w:szCs w:val="24"/>
          <w:lang w:eastAsia="zh-HK"/>
        </w:rPr>
        <w:t xml:space="preserve"> </w:t>
      </w:r>
      <w:r w:rsidR="00F42B1A" w:rsidRPr="003A1ABD">
        <w:rPr>
          <w:rFonts w:ascii="Times New Roman" w:eastAsia="PMingLiU" w:hAnsi="Times New Roman" w:cs="Times New Roman"/>
          <w:sz w:val="24"/>
          <w:szCs w:val="24"/>
          <w:lang w:eastAsia="zh-HK"/>
        </w:rPr>
        <w:t>In comparison with previous intervention research, the performance setting appears to have a moderating effect on the experience of flow state. Similarly to this study, conducting interventions in a training setting generally resulted in stronger flow states for all athletes tested (e.g., Pates et al., 2001; Pates et al., 2002; Pates et al., 2003). In a competition setting, however, the patters in athletes’ flow scores are less clear, as indicated by a larger amount of overlapping data points between pre- and post-intervention phase (e.g., Lindsay et al., 2005), or a decrease in flow from pre to post intervention (e.g., Koehn et al., 2014). The use of the imagery script appeared to be helpful,</w:t>
      </w:r>
      <w:r w:rsidR="00D97E75" w:rsidRPr="003A1ABD">
        <w:rPr>
          <w:rFonts w:ascii="Times New Roman" w:eastAsia="PMingLiU" w:hAnsi="Times New Roman" w:cs="Times New Roman"/>
          <w:sz w:val="24"/>
          <w:szCs w:val="24"/>
          <w:lang w:eastAsia="zh-HK"/>
        </w:rPr>
        <w:t xml:space="preserve"> although</w:t>
      </w:r>
      <w:r w:rsidR="00F42B1A" w:rsidRPr="003A1ABD">
        <w:rPr>
          <w:rFonts w:ascii="Times New Roman" w:eastAsia="PMingLiU" w:hAnsi="Times New Roman" w:cs="Times New Roman"/>
          <w:sz w:val="24"/>
          <w:szCs w:val="24"/>
          <w:lang w:eastAsia="zh-HK"/>
        </w:rPr>
        <w:t xml:space="preserve"> the intervention effect</w:t>
      </w:r>
      <w:r w:rsidR="00D97E75" w:rsidRPr="003A1ABD">
        <w:rPr>
          <w:rFonts w:ascii="Times New Roman" w:eastAsia="PMingLiU" w:hAnsi="Times New Roman" w:cs="Times New Roman"/>
          <w:sz w:val="24"/>
          <w:szCs w:val="24"/>
          <w:lang w:eastAsia="zh-HK"/>
        </w:rPr>
        <w:t xml:space="preserve"> was not detectable at the beginning of the post-intervention phase (e.g., Participants 1 and 3) and showed a number of overlapping data points (e.g., Participant 2). The </w:t>
      </w:r>
      <w:r w:rsidR="00F42B1A" w:rsidRPr="003A1ABD">
        <w:rPr>
          <w:rFonts w:ascii="Times New Roman" w:eastAsia="PMingLiU" w:hAnsi="Times New Roman" w:cs="Times New Roman"/>
          <w:sz w:val="24"/>
          <w:szCs w:val="24"/>
          <w:lang w:eastAsia="zh-HK"/>
        </w:rPr>
        <w:t xml:space="preserve">script incorporated </w:t>
      </w:r>
      <w:r w:rsidR="00D97E75" w:rsidRPr="003A1ABD">
        <w:rPr>
          <w:rFonts w:ascii="Times New Roman" w:eastAsia="PMingLiU" w:hAnsi="Times New Roman" w:cs="Times New Roman"/>
          <w:sz w:val="24"/>
          <w:szCs w:val="24"/>
          <w:lang w:eastAsia="zh-HK"/>
        </w:rPr>
        <w:t xml:space="preserve">the description of </w:t>
      </w:r>
      <w:r w:rsidR="00F42B1A" w:rsidRPr="003A1ABD">
        <w:rPr>
          <w:rFonts w:ascii="Times New Roman" w:eastAsia="PMingLiU" w:hAnsi="Times New Roman" w:cs="Times New Roman"/>
          <w:sz w:val="24"/>
          <w:szCs w:val="24"/>
          <w:lang w:eastAsia="zh-HK"/>
        </w:rPr>
        <w:t xml:space="preserve">new movement aspects, as agreed by athletes and coaches, </w:t>
      </w:r>
      <w:r w:rsidR="00D97E75" w:rsidRPr="003A1ABD">
        <w:rPr>
          <w:rFonts w:ascii="Times New Roman" w:eastAsia="PMingLiU" w:hAnsi="Times New Roman" w:cs="Times New Roman"/>
          <w:sz w:val="24"/>
          <w:szCs w:val="24"/>
          <w:lang w:eastAsia="zh-HK"/>
        </w:rPr>
        <w:t>which</w:t>
      </w:r>
      <w:r w:rsidR="00F42B1A" w:rsidRPr="003A1ABD">
        <w:rPr>
          <w:rFonts w:ascii="Times New Roman" w:eastAsia="PMingLiU" w:hAnsi="Times New Roman" w:cs="Times New Roman"/>
          <w:sz w:val="24"/>
          <w:szCs w:val="24"/>
          <w:lang w:eastAsia="zh-HK"/>
        </w:rPr>
        <w:t xml:space="preserve"> needed to be incorporated into the running performance. It is possible that this learning element may have impacted on athletes’ experience</w:t>
      </w:r>
      <w:r w:rsidR="00D97E75" w:rsidRPr="003A1ABD">
        <w:rPr>
          <w:rFonts w:ascii="Times New Roman" w:eastAsia="PMingLiU" w:hAnsi="Times New Roman" w:cs="Times New Roman"/>
          <w:sz w:val="24"/>
          <w:szCs w:val="24"/>
          <w:lang w:eastAsia="zh-HK"/>
        </w:rPr>
        <w:t>s</w:t>
      </w:r>
      <w:r w:rsidR="00F42B1A" w:rsidRPr="003A1ABD">
        <w:rPr>
          <w:rFonts w:ascii="Times New Roman" w:eastAsia="PMingLiU" w:hAnsi="Times New Roman" w:cs="Times New Roman"/>
          <w:sz w:val="24"/>
          <w:szCs w:val="24"/>
          <w:lang w:eastAsia="zh-HK"/>
        </w:rPr>
        <w:t xml:space="preserve">. </w:t>
      </w:r>
      <w:r w:rsidR="00F42B1A" w:rsidRPr="00F42B1A">
        <w:rPr>
          <w:rFonts w:ascii="Times New Roman" w:eastAsia="PMingLiU" w:hAnsi="Times New Roman" w:cs="Times New Roman"/>
          <w:sz w:val="24"/>
          <w:szCs w:val="24"/>
          <w:lang w:eastAsia="zh-HK"/>
        </w:rPr>
        <w:t>On the other hand, s</w:t>
      </w:r>
      <w:r w:rsidRPr="00863A3B">
        <w:rPr>
          <w:rFonts w:ascii="Times New Roman" w:eastAsia="PMingLiU" w:hAnsi="Times New Roman" w:cs="Times New Roman"/>
          <w:sz w:val="24"/>
          <w:szCs w:val="24"/>
          <w:lang w:eastAsia="zh-HK"/>
        </w:rPr>
        <w:t>everal f</w:t>
      </w:r>
      <w:r w:rsidR="00670613">
        <w:rPr>
          <w:rFonts w:ascii="Times New Roman" w:eastAsia="PMingLiU" w:hAnsi="Times New Roman" w:cs="Times New Roman"/>
          <w:sz w:val="24"/>
          <w:szCs w:val="24"/>
          <w:lang w:eastAsia="zh-HK"/>
        </w:rPr>
        <w:t xml:space="preserve">actors may have </w:t>
      </w:r>
      <w:r w:rsidR="00240E91">
        <w:rPr>
          <w:rFonts w:ascii="Times New Roman" w:eastAsia="PMingLiU" w:hAnsi="Times New Roman" w:cs="Times New Roman"/>
          <w:sz w:val="24"/>
          <w:szCs w:val="24"/>
          <w:lang w:eastAsia="zh-HK"/>
        </w:rPr>
        <w:t>contributed</w:t>
      </w:r>
      <w:r w:rsidR="00240E91" w:rsidRPr="00863A3B">
        <w:rPr>
          <w:rFonts w:ascii="Times New Roman" w:eastAsia="PMingLiU" w:hAnsi="Times New Roman" w:cs="Times New Roman"/>
          <w:sz w:val="24"/>
          <w:szCs w:val="24"/>
          <w:lang w:eastAsia="zh-HK"/>
        </w:rPr>
        <w:t xml:space="preserve"> </w:t>
      </w:r>
      <w:r w:rsidRPr="00863A3B">
        <w:rPr>
          <w:rFonts w:ascii="Times New Roman" w:eastAsia="PMingLiU" w:hAnsi="Times New Roman" w:cs="Times New Roman"/>
          <w:sz w:val="24"/>
          <w:szCs w:val="24"/>
          <w:lang w:eastAsia="zh-HK"/>
        </w:rPr>
        <w:t>to this</w:t>
      </w:r>
      <w:r w:rsidR="00F42B1A">
        <w:rPr>
          <w:rFonts w:ascii="Times New Roman" w:eastAsia="PMingLiU" w:hAnsi="Times New Roman" w:cs="Times New Roman"/>
          <w:sz w:val="24"/>
          <w:szCs w:val="24"/>
          <w:lang w:eastAsia="zh-HK"/>
        </w:rPr>
        <w:t xml:space="preserve"> positive outcome; </w:t>
      </w:r>
      <w:r w:rsidR="00FF0876">
        <w:rPr>
          <w:rFonts w:ascii="Times New Roman" w:eastAsia="PMingLiU" w:hAnsi="Times New Roman" w:cs="Times New Roman"/>
          <w:sz w:val="24"/>
          <w:szCs w:val="24"/>
          <w:lang w:eastAsia="zh-HK"/>
        </w:rPr>
        <w:t xml:space="preserve">notably </w:t>
      </w:r>
      <w:r w:rsidRPr="00863A3B">
        <w:rPr>
          <w:rFonts w:ascii="Times New Roman" w:eastAsia="PMingLiU" w:hAnsi="Times New Roman" w:cs="Times New Roman"/>
          <w:sz w:val="24"/>
          <w:szCs w:val="24"/>
          <w:lang w:eastAsia="zh-HK"/>
        </w:rPr>
        <w:t xml:space="preserve">adducing and synthesizing information based on theoretical contentions (i.e., </w:t>
      </w:r>
      <w:proofErr w:type="spellStart"/>
      <w:r w:rsidRPr="00863A3B">
        <w:rPr>
          <w:rFonts w:ascii="Times New Roman" w:eastAsia="PMingLiU" w:hAnsi="Times New Roman" w:cs="Times New Roman"/>
          <w:sz w:val="24"/>
          <w:szCs w:val="24"/>
          <w:lang w:eastAsia="zh-HK"/>
        </w:rPr>
        <w:t>Csikszentmihalyi</w:t>
      </w:r>
      <w:proofErr w:type="spellEnd"/>
      <w:r w:rsidRPr="00863A3B">
        <w:rPr>
          <w:rFonts w:ascii="Times New Roman" w:eastAsia="PMingLiU" w:hAnsi="Times New Roman" w:cs="Times New Roman"/>
          <w:sz w:val="24"/>
          <w:szCs w:val="24"/>
          <w:lang w:eastAsia="zh-HK"/>
        </w:rPr>
        <w:t xml:space="preserve">, 1997, 2000), </w:t>
      </w:r>
      <w:r w:rsidR="001C5031">
        <w:rPr>
          <w:rFonts w:ascii="Times New Roman" w:eastAsia="PMingLiU" w:hAnsi="Times New Roman" w:cs="Times New Roman"/>
          <w:sz w:val="24"/>
          <w:szCs w:val="24"/>
          <w:lang w:eastAsia="zh-HK"/>
        </w:rPr>
        <w:t xml:space="preserve">replicating </w:t>
      </w:r>
      <w:r w:rsidRPr="00863A3B">
        <w:rPr>
          <w:rFonts w:ascii="Times New Roman" w:eastAsia="PMingLiU" w:hAnsi="Times New Roman" w:cs="Times New Roman"/>
          <w:sz w:val="24"/>
          <w:szCs w:val="24"/>
          <w:lang w:eastAsia="zh-HK"/>
        </w:rPr>
        <w:t xml:space="preserve">methodological </w:t>
      </w:r>
      <w:r w:rsidR="001C5031">
        <w:rPr>
          <w:rFonts w:ascii="Times New Roman" w:eastAsia="PMingLiU" w:hAnsi="Times New Roman" w:cs="Times New Roman"/>
          <w:sz w:val="24"/>
          <w:szCs w:val="24"/>
          <w:lang w:eastAsia="zh-HK"/>
        </w:rPr>
        <w:t>procedures</w:t>
      </w:r>
      <w:r w:rsidRPr="00863A3B">
        <w:rPr>
          <w:rFonts w:ascii="Times New Roman" w:eastAsia="PMingLiU" w:hAnsi="Times New Roman" w:cs="Times New Roman"/>
          <w:sz w:val="24"/>
          <w:szCs w:val="24"/>
          <w:lang w:eastAsia="zh-HK"/>
        </w:rPr>
        <w:t xml:space="preserve"> (e.g., Koehn et al., 2014) and</w:t>
      </w:r>
      <w:r w:rsidR="001C5031">
        <w:rPr>
          <w:rFonts w:ascii="Times New Roman" w:eastAsia="PMingLiU" w:hAnsi="Times New Roman" w:cs="Times New Roman"/>
          <w:sz w:val="24"/>
          <w:szCs w:val="24"/>
          <w:lang w:eastAsia="zh-HK"/>
        </w:rPr>
        <w:t xml:space="preserve"> gathering practical information </w:t>
      </w:r>
      <w:r w:rsidRPr="00863A3B">
        <w:rPr>
          <w:rFonts w:ascii="Times New Roman" w:eastAsia="PMingLiU" w:hAnsi="Times New Roman" w:cs="Times New Roman"/>
          <w:sz w:val="24"/>
          <w:szCs w:val="24"/>
          <w:lang w:eastAsia="zh-HK"/>
        </w:rPr>
        <w:t>from coaches and athletes. In order to develop the inter</w:t>
      </w:r>
      <w:r w:rsidR="001C5031">
        <w:rPr>
          <w:rFonts w:ascii="Times New Roman" w:eastAsia="PMingLiU" w:hAnsi="Times New Roman" w:cs="Times New Roman"/>
          <w:sz w:val="24"/>
          <w:szCs w:val="24"/>
          <w:lang w:eastAsia="zh-HK"/>
        </w:rPr>
        <w:t>vention, this triangulat</w:t>
      </w:r>
      <w:r w:rsidR="00FF0876">
        <w:rPr>
          <w:rFonts w:ascii="Times New Roman" w:eastAsia="PMingLiU" w:hAnsi="Times New Roman" w:cs="Times New Roman"/>
          <w:sz w:val="24"/>
          <w:szCs w:val="24"/>
          <w:lang w:eastAsia="zh-HK"/>
        </w:rPr>
        <w:t xml:space="preserve">ed approach </w:t>
      </w:r>
      <w:r w:rsidR="001C5031">
        <w:rPr>
          <w:rFonts w:ascii="Times New Roman" w:eastAsia="PMingLiU" w:hAnsi="Times New Roman" w:cs="Times New Roman"/>
          <w:sz w:val="24"/>
          <w:szCs w:val="24"/>
          <w:lang w:eastAsia="zh-HK"/>
        </w:rPr>
        <w:t xml:space="preserve">incorporating </w:t>
      </w:r>
      <w:r w:rsidRPr="00863A3B">
        <w:rPr>
          <w:rFonts w:ascii="Times New Roman" w:eastAsia="PMingLiU" w:hAnsi="Times New Roman" w:cs="Times New Roman"/>
          <w:sz w:val="24"/>
          <w:szCs w:val="24"/>
          <w:lang w:eastAsia="zh-HK"/>
        </w:rPr>
        <w:t>theoretical, research, and applied levels</w:t>
      </w:r>
      <w:r w:rsidR="00F42B1A">
        <w:rPr>
          <w:rFonts w:ascii="Times New Roman" w:eastAsia="PMingLiU" w:hAnsi="Times New Roman" w:cs="Times New Roman"/>
          <w:sz w:val="24"/>
          <w:szCs w:val="24"/>
          <w:lang w:eastAsia="zh-HK"/>
        </w:rPr>
        <w:t xml:space="preserve"> appeared to be</w:t>
      </w:r>
      <w:r w:rsidRPr="00863A3B">
        <w:rPr>
          <w:rFonts w:ascii="Times New Roman" w:eastAsia="PMingLiU" w:hAnsi="Times New Roman" w:cs="Times New Roman"/>
          <w:sz w:val="24"/>
          <w:szCs w:val="24"/>
          <w:lang w:eastAsia="zh-HK"/>
        </w:rPr>
        <w:t xml:space="preserve"> help</w:t>
      </w:r>
      <w:r w:rsidR="00F42B1A">
        <w:rPr>
          <w:rFonts w:ascii="Times New Roman" w:eastAsia="PMingLiU" w:hAnsi="Times New Roman" w:cs="Times New Roman"/>
          <w:sz w:val="24"/>
          <w:szCs w:val="24"/>
          <w:lang w:eastAsia="zh-HK"/>
        </w:rPr>
        <w:t>ful for</w:t>
      </w:r>
      <w:r w:rsidRPr="00863A3B">
        <w:rPr>
          <w:rFonts w:ascii="Times New Roman" w:eastAsia="PMingLiU" w:hAnsi="Times New Roman" w:cs="Times New Roman"/>
          <w:sz w:val="24"/>
          <w:szCs w:val="24"/>
          <w:lang w:eastAsia="zh-HK"/>
        </w:rPr>
        <w:t xml:space="preserve"> athletes to improve their experience </w:t>
      </w:r>
      <w:r w:rsidR="00E42632">
        <w:rPr>
          <w:rFonts w:ascii="Times New Roman" w:eastAsia="PMingLiU" w:hAnsi="Times New Roman" w:cs="Times New Roman"/>
          <w:sz w:val="24"/>
          <w:szCs w:val="24"/>
          <w:lang w:eastAsia="zh-HK"/>
        </w:rPr>
        <w:t>during</w:t>
      </w:r>
      <w:r w:rsidRPr="00863A3B">
        <w:rPr>
          <w:rFonts w:ascii="Times New Roman" w:eastAsia="PMingLiU" w:hAnsi="Times New Roman" w:cs="Times New Roman"/>
          <w:sz w:val="24"/>
          <w:szCs w:val="24"/>
          <w:lang w:eastAsia="zh-HK"/>
        </w:rPr>
        <w:t xml:space="preserve"> performance. </w:t>
      </w:r>
    </w:p>
    <w:p w14:paraId="307DF01B" w14:textId="61D9BC18" w:rsidR="003A5FA5" w:rsidRDefault="00670613" w:rsidP="00863A3B">
      <w:pPr>
        <w:spacing w:after="0" w:line="480" w:lineRule="auto"/>
        <w:ind w:firstLine="737"/>
        <w:rPr>
          <w:rFonts w:ascii="Times New Roman" w:eastAsia="PMingLiU" w:hAnsi="Times New Roman" w:cs="Times New Roman"/>
          <w:b/>
          <w:sz w:val="24"/>
          <w:szCs w:val="24"/>
          <w:lang w:eastAsia="zh-HK"/>
        </w:rPr>
      </w:pPr>
      <w:r w:rsidRPr="003A1ABD">
        <w:rPr>
          <w:rFonts w:ascii="Times New Roman" w:eastAsia="PMingLiU" w:hAnsi="Times New Roman" w:cs="Times New Roman"/>
          <w:sz w:val="24"/>
          <w:szCs w:val="24"/>
          <w:lang w:eastAsia="zh-HK"/>
        </w:rPr>
        <w:lastRenderedPageBreak/>
        <w:t>This study used a strong theoretical approach for the development of the imagery intervention</w:t>
      </w:r>
      <w:r w:rsidR="008F4EBD" w:rsidRPr="003A1ABD">
        <w:rPr>
          <w:rFonts w:ascii="Times New Roman" w:eastAsia="PMingLiU" w:hAnsi="Times New Roman" w:cs="Times New Roman"/>
          <w:sz w:val="24"/>
          <w:szCs w:val="24"/>
          <w:lang w:eastAsia="zh-HK"/>
        </w:rPr>
        <w:t>, whereas previous studies</w:t>
      </w:r>
      <w:r w:rsidR="00F42B1A" w:rsidRPr="003A1ABD">
        <w:rPr>
          <w:rFonts w:ascii="Times New Roman" w:eastAsia="PMingLiU" w:hAnsi="Times New Roman" w:cs="Times New Roman"/>
          <w:sz w:val="24"/>
          <w:szCs w:val="24"/>
          <w:lang w:eastAsia="zh-HK"/>
        </w:rPr>
        <w:t xml:space="preserve"> </w:t>
      </w:r>
      <w:r w:rsidR="009371F4" w:rsidRPr="003A1ABD">
        <w:rPr>
          <w:rFonts w:ascii="Times New Roman" w:eastAsia="PMingLiU" w:hAnsi="Times New Roman" w:cs="Times New Roman"/>
          <w:sz w:val="24"/>
          <w:szCs w:val="24"/>
          <w:lang w:eastAsia="zh-HK"/>
        </w:rPr>
        <w:t>did not distinguish between flow dimensions</w:t>
      </w:r>
      <w:r w:rsidR="00FF0876" w:rsidRPr="003A1ABD">
        <w:rPr>
          <w:rFonts w:ascii="Times New Roman" w:eastAsia="PMingLiU" w:hAnsi="Times New Roman" w:cs="Times New Roman"/>
          <w:sz w:val="24"/>
          <w:szCs w:val="24"/>
          <w:lang w:eastAsia="zh-HK"/>
        </w:rPr>
        <w:t xml:space="preserve"> </w:t>
      </w:r>
      <w:r w:rsidR="009371F4" w:rsidRPr="003A1ABD">
        <w:rPr>
          <w:rFonts w:ascii="Times New Roman" w:eastAsia="PMingLiU" w:hAnsi="Times New Roman" w:cs="Times New Roman"/>
          <w:sz w:val="24"/>
          <w:szCs w:val="24"/>
          <w:lang w:eastAsia="zh-HK"/>
        </w:rPr>
        <w:t>but tried to directly enhance flow</w:t>
      </w:r>
      <w:r w:rsidR="008F4EBD" w:rsidRPr="003A1ABD">
        <w:rPr>
          <w:rFonts w:ascii="Times New Roman" w:eastAsia="PMingLiU" w:hAnsi="Times New Roman" w:cs="Times New Roman"/>
          <w:sz w:val="24"/>
          <w:szCs w:val="24"/>
          <w:lang w:eastAsia="zh-HK"/>
        </w:rPr>
        <w:t xml:space="preserve"> state (e.g., Pates et al., 2003)</w:t>
      </w:r>
      <w:r w:rsidR="009371F4" w:rsidRPr="003A1ABD">
        <w:rPr>
          <w:rFonts w:ascii="Times New Roman" w:eastAsia="PMingLiU" w:hAnsi="Times New Roman" w:cs="Times New Roman"/>
          <w:sz w:val="24"/>
          <w:szCs w:val="24"/>
          <w:lang w:eastAsia="zh-HK"/>
        </w:rPr>
        <w:t xml:space="preserve"> </w:t>
      </w:r>
      <w:r w:rsidR="008F4EBD" w:rsidRPr="003A1ABD">
        <w:rPr>
          <w:rFonts w:ascii="Times New Roman" w:eastAsia="PMingLiU" w:hAnsi="Times New Roman" w:cs="Times New Roman"/>
          <w:sz w:val="24"/>
          <w:szCs w:val="24"/>
          <w:lang w:eastAsia="zh-HK"/>
        </w:rPr>
        <w:t xml:space="preserve">or </w:t>
      </w:r>
      <w:r w:rsidRPr="003A1ABD">
        <w:rPr>
          <w:rFonts w:ascii="Times New Roman" w:eastAsia="PMingLiU" w:hAnsi="Times New Roman" w:cs="Times New Roman"/>
          <w:sz w:val="24"/>
          <w:szCs w:val="24"/>
          <w:lang w:eastAsia="zh-HK"/>
        </w:rPr>
        <w:t>used cross-sectional data to elicit key flow dimensions to increase flow state</w:t>
      </w:r>
      <w:r w:rsidR="008F4EBD" w:rsidRPr="003A1ABD">
        <w:rPr>
          <w:rFonts w:ascii="Times New Roman" w:eastAsia="PMingLiU" w:hAnsi="Times New Roman" w:cs="Times New Roman"/>
          <w:sz w:val="24"/>
          <w:szCs w:val="24"/>
          <w:lang w:eastAsia="zh-HK"/>
        </w:rPr>
        <w:t xml:space="preserve"> (Koehn et al., 2014). T</w:t>
      </w:r>
      <w:r w:rsidRPr="003A1ABD">
        <w:rPr>
          <w:rFonts w:ascii="Times New Roman" w:eastAsia="PMingLiU" w:hAnsi="Times New Roman" w:cs="Times New Roman"/>
          <w:sz w:val="24"/>
          <w:szCs w:val="24"/>
          <w:lang w:eastAsia="zh-HK"/>
        </w:rPr>
        <w:t>he current approach differed substantially by specifically focusing on proximal flow conditions</w:t>
      </w:r>
      <w:r w:rsidR="009371F4" w:rsidRPr="003A1ABD">
        <w:rPr>
          <w:rFonts w:ascii="Times New Roman" w:eastAsia="PMingLiU" w:hAnsi="Times New Roman" w:cs="Times New Roman"/>
          <w:sz w:val="24"/>
          <w:szCs w:val="24"/>
          <w:lang w:eastAsia="zh-HK"/>
        </w:rPr>
        <w:t xml:space="preserve"> (</w:t>
      </w:r>
      <w:proofErr w:type="spellStart"/>
      <w:r w:rsidR="009371F4" w:rsidRPr="003A1ABD">
        <w:rPr>
          <w:rFonts w:ascii="Times New Roman" w:eastAsia="PMingLiU" w:hAnsi="Times New Roman" w:cs="Times New Roman"/>
          <w:sz w:val="24"/>
          <w:szCs w:val="24"/>
          <w:lang w:eastAsia="zh-HK"/>
        </w:rPr>
        <w:t>Csikszentmihalyi</w:t>
      </w:r>
      <w:proofErr w:type="spellEnd"/>
      <w:r w:rsidR="009371F4" w:rsidRPr="003A1ABD">
        <w:rPr>
          <w:rFonts w:ascii="Times New Roman" w:eastAsia="PMingLiU" w:hAnsi="Times New Roman" w:cs="Times New Roman"/>
          <w:sz w:val="24"/>
          <w:szCs w:val="24"/>
          <w:lang w:eastAsia="zh-HK"/>
        </w:rPr>
        <w:t xml:space="preserve">, 1997, 2000; Nakamura &amp; </w:t>
      </w:r>
      <w:proofErr w:type="spellStart"/>
      <w:r w:rsidR="009371F4" w:rsidRPr="003A1ABD">
        <w:rPr>
          <w:rFonts w:ascii="Times New Roman" w:eastAsia="PMingLiU" w:hAnsi="Times New Roman" w:cs="Times New Roman"/>
          <w:sz w:val="24"/>
          <w:szCs w:val="24"/>
          <w:lang w:eastAsia="zh-HK"/>
        </w:rPr>
        <w:t>Csikszentmihalyi</w:t>
      </w:r>
      <w:proofErr w:type="spellEnd"/>
      <w:r w:rsidR="009371F4" w:rsidRPr="003A1ABD">
        <w:rPr>
          <w:rFonts w:ascii="Times New Roman" w:eastAsia="PMingLiU" w:hAnsi="Times New Roman" w:cs="Times New Roman"/>
          <w:sz w:val="24"/>
          <w:szCs w:val="24"/>
          <w:lang w:eastAsia="zh-HK"/>
        </w:rPr>
        <w:t>, 2002)</w:t>
      </w:r>
      <w:r w:rsidR="001C5031" w:rsidRPr="003A1ABD">
        <w:rPr>
          <w:rFonts w:ascii="Times New Roman" w:eastAsia="PMingLiU" w:hAnsi="Times New Roman" w:cs="Times New Roman"/>
          <w:sz w:val="24"/>
          <w:szCs w:val="24"/>
          <w:lang w:eastAsia="zh-HK"/>
        </w:rPr>
        <w:t xml:space="preserve">, </w:t>
      </w:r>
      <w:r w:rsidR="008F4EBD" w:rsidRPr="003A1ABD">
        <w:rPr>
          <w:rFonts w:ascii="Times New Roman" w:eastAsia="PMingLiU" w:hAnsi="Times New Roman" w:cs="Times New Roman"/>
          <w:sz w:val="24"/>
          <w:szCs w:val="24"/>
          <w:lang w:eastAsia="zh-HK"/>
        </w:rPr>
        <w:t>namely</w:t>
      </w:r>
      <w:r w:rsidR="009371F4" w:rsidRPr="003A1ABD">
        <w:rPr>
          <w:rFonts w:ascii="Times New Roman" w:eastAsia="PMingLiU" w:hAnsi="Times New Roman" w:cs="Times New Roman"/>
          <w:sz w:val="24"/>
          <w:szCs w:val="24"/>
          <w:lang w:eastAsia="zh-HK"/>
        </w:rPr>
        <w:t xml:space="preserve"> challenge-skills balance, clear goals, and unambiguous feedback</w:t>
      </w:r>
      <w:r w:rsidR="001C5031" w:rsidRPr="003A1ABD">
        <w:rPr>
          <w:rFonts w:ascii="Times New Roman" w:eastAsia="PMingLiU" w:hAnsi="Times New Roman" w:cs="Times New Roman"/>
          <w:sz w:val="24"/>
          <w:szCs w:val="24"/>
          <w:lang w:eastAsia="zh-HK"/>
        </w:rPr>
        <w:t>.</w:t>
      </w:r>
      <w:r w:rsidR="001C5031">
        <w:rPr>
          <w:rFonts w:ascii="Times New Roman" w:eastAsia="PMingLiU" w:hAnsi="Times New Roman" w:cs="Times New Roman"/>
          <w:sz w:val="24"/>
          <w:szCs w:val="24"/>
          <w:lang w:eastAsia="zh-HK"/>
        </w:rPr>
        <w:t xml:space="preserve"> </w:t>
      </w:r>
      <w:r w:rsidR="00C05329">
        <w:rPr>
          <w:rFonts w:ascii="Times New Roman" w:eastAsia="PMingLiU" w:hAnsi="Times New Roman" w:cs="Times New Roman"/>
          <w:sz w:val="24"/>
          <w:szCs w:val="24"/>
          <w:lang w:eastAsia="zh-HK"/>
        </w:rPr>
        <w:t xml:space="preserve">A crucial link was to make a connection between the psychological and the technical level. For instance, in order to find a challenge-skills balance and clear goals, athletes and coaches were tasked to specifically define most relevant, </w:t>
      </w:r>
      <w:r w:rsidR="00263B84">
        <w:rPr>
          <w:rFonts w:ascii="Times New Roman" w:eastAsia="PMingLiU" w:hAnsi="Times New Roman" w:cs="Times New Roman"/>
          <w:sz w:val="24"/>
          <w:szCs w:val="24"/>
          <w:lang w:eastAsia="zh-HK"/>
        </w:rPr>
        <w:t xml:space="preserve">meaningful, </w:t>
      </w:r>
      <w:r w:rsidR="00C05329">
        <w:rPr>
          <w:rFonts w:ascii="Times New Roman" w:eastAsia="PMingLiU" w:hAnsi="Times New Roman" w:cs="Times New Roman"/>
          <w:sz w:val="24"/>
          <w:szCs w:val="24"/>
          <w:lang w:eastAsia="zh-HK"/>
        </w:rPr>
        <w:t xml:space="preserve">personal goals for the current training period. These goals included technical (e.g., ‘starting with small steps’, ‘lean forward’, ‘increase stride frequency’, ‘coordinated arm swing’) as well as experiential (e.g., ‘to feel in control’, ‘running relaxed’, ‘get good pace and rhythm’) aspects. </w:t>
      </w:r>
      <w:r w:rsidR="00F42B1A" w:rsidRPr="003A1ABD">
        <w:rPr>
          <w:rFonts w:ascii="Times New Roman" w:eastAsia="PMingLiU" w:hAnsi="Times New Roman" w:cs="Times New Roman"/>
          <w:sz w:val="24"/>
          <w:szCs w:val="24"/>
          <w:lang w:eastAsia="zh-HK"/>
        </w:rPr>
        <w:t>Using a limited number of flow dimensions</w:t>
      </w:r>
      <w:r w:rsidR="003A5FA5" w:rsidRPr="003A1ABD">
        <w:rPr>
          <w:rFonts w:ascii="Times New Roman" w:eastAsia="PMingLiU" w:hAnsi="Times New Roman" w:cs="Times New Roman"/>
          <w:sz w:val="24"/>
          <w:szCs w:val="24"/>
          <w:lang w:eastAsia="zh-HK"/>
        </w:rPr>
        <w:t xml:space="preserve"> in order to increase flow state may reflect the importance of these dimensions for the experience of flow. This finding also provides support the universality of these dimensions and the construct of flow state. With challenge-skills balance, clear goals, and unambiguous feedback, as defined and used in a meaningful way by athletes and coaches, at the heart of the intervention may have facilitated</w:t>
      </w:r>
      <w:r w:rsidR="00D97E75" w:rsidRPr="003A1ABD">
        <w:rPr>
          <w:rFonts w:ascii="Times New Roman" w:eastAsia="PMingLiU" w:hAnsi="Times New Roman" w:cs="Times New Roman"/>
          <w:sz w:val="24"/>
          <w:szCs w:val="24"/>
          <w:lang w:eastAsia="zh-HK"/>
        </w:rPr>
        <w:t xml:space="preserve"> a flow structure (</w:t>
      </w:r>
      <w:proofErr w:type="spellStart"/>
      <w:r w:rsidR="00D97E75" w:rsidRPr="003A1ABD">
        <w:rPr>
          <w:rFonts w:ascii="Times New Roman" w:eastAsia="PMingLiU" w:hAnsi="Times New Roman" w:cs="Times New Roman"/>
          <w:sz w:val="24"/>
          <w:szCs w:val="24"/>
          <w:lang w:eastAsia="zh-HK"/>
        </w:rPr>
        <w:t>Kimiecik</w:t>
      </w:r>
      <w:proofErr w:type="spellEnd"/>
      <w:r w:rsidR="00D97E75" w:rsidRPr="003A1ABD">
        <w:rPr>
          <w:rFonts w:ascii="Times New Roman" w:eastAsia="PMingLiU" w:hAnsi="Times New Roman" w:cs="Times New Roman"/>
          <w:sz w:val="24"/>
          <w:szCs w:val="24"/>
          <w:lang w:eastAsia="zh-HK"/>
        </w:rPr>
        <w:t xml:space="preserve"> &amp; Stein, 1992), as </w:t>
      </w:r>
      <w:r w:rsidR="003A5FA5" w:rsidRPr="003A1ABD">
        <w:rPr>
          <w:rFonts w:ascii="Times New Roman" w:eastAsia="PMingLiU" w:hAnsi="Times New Roman" w:cs="Times New Roman"/>
          <w:sz w:val="24"/>
          <w:szCs w:val="24"/>
          <w:lang w:eastAsia="zh-HK"/>
        </w:rPr>
        <w:t>athletes</w:t>
      </w:r>
      <w:r w:rsidR="00D97E75" w:rsidRPr="003A1ABD">
        <w:rPr>
          <w:rFonts w:ascii="Times New Roman" w:eastAsia="PMingLiU" w:hAnsi="Times New Roman" w:cs="Times New Roman"/>
          <w:sz w:val="24"/>
          <w:szCs w:val="24"/>
          <w:lang w:eastAsia="zh-HK"/>
        </w:rPr>
        <w:t xml:space="preserve"> partly reflected on important components, such as</w:t>
      </w:r>
      <w:r w:rsidR="003A5FA5" w:rsidRPr="003A1ABD">
        <w:rPr>
          <w:rFonts w:ascii="Times New Roman" w:eastAsia="PMingLiU" w:hAnsi="Times New Roman" w:cs="Times New Roman"/>
          <w:sz w:val="24"/>
          <w:szCs w:val="24"/>
          <w:lang w:eastAsia="zh-HK"/>
        </w:rPr>
        <w:t xml:space="preserve"> commitment</w:t>
      </w:r>
      <w:r w:rsidR="00D97E75" w:rsidRPr="003A1ABD">
        <w:rPr>
          <w:rFonts w:ascii="Times New Roman" w:eastAsia="PMingLiU" w:hAnsi="Times New Roman" w:cs="Times New Roman"/>
          <w:sz w:val="24"/>
          <w:szCs w:val="24"/>
          <w:lang w:eastAsia="zh-HK"/>
        </w:rPr>
        <w:t xml:space="preserve"> and</w:t>
      </w:r>
      <w:r w:rsidR="003A5FA5" w:rsidRPr="003A1ABD">
        <w:rPr>
          <w:rFonts w:ascii="Times New Roman" w:eastAsia="PMingLiU" w:hAnsi="Times New Roman" w:cs="Times New Roman"/>
          <w:sz w:val="24"/>
          <w:szCs w:val="24"/>
          <w:lang w:eastAsia="zh-HK"/>
        </w:rPr>
        <w:t xml:space="preserve"> clarity.</w:t>
      </w:r>
    </w:p>
    <w:p w14:paraId="34FA33D3" w14:textId="4495EB21" w:rsidR="002E753E" w:rsidRDefault="00863A3B" w:rsidP="002E753E">
      <w:pPr>
        <w:spacing w:after="0" w:line="480" w:lineRule="auto"/>
        <w:ind w:firstLine="737"/>
        <w:rPr>
          <w:rFonts w:ascii="Times New Roman" w:eastAsia="PMingLiU" w:hAnsi="Times New Roman" w:cs="Times New Roman"/>
          <w:sz w:val="24"/>
          <w:szCs w:val="24"/>
          <w:lang w:eastAsia="zh-HK"/>
        </w:rPr>
      </w:pPr>
      <w:r w:rsidRPr="001705A6">
        <w:rPr>
          <w:rFonts w:ascii="Times New Roman" w:eastAsia="PMingLiU" w:hAnsi="Times New Roman" w:cs="Times New Roman"/>
          <w:sz w:val="24"/>
          <w:szCs w:val="24"/>
          <w:lang w:eastAsia="zh-HK"/>
        </w:rPr>
        <w:t>Scrutinizing the results,</w:t>
      </w:r>
      <w:r w:rsidRPr="00863A3B">
        <w:rPr>
          <w:rFonts w:ascii="Times New Roman" w:eastAsia="PMingLiU" w:hAnsi="Times New Roman" w:cs="Times New Roman"/>
          <w:sz w:val="24"/>
          <w:szCs w:val="24"/>
          <w:lang w:eastAsia="zh-HK"/>
        </w:rPr>
        <w:t xml:space="preserve"> the intervention effect did not in all cases occur near the start of the post-intervention phase and overlapping data points in baseline and post-intervention phases (as proposed by </w:t>
      </w:r>
      <w:proofErr w:type="spellStart"/>
      <w:r w:rsidR="00670613" w:rsidRPr="00670613">
        <w:rPr>
          <w:rFonts w:ascii="Times New Roman" w:eastAsia="PMingLiU" w:hAnsi="Times New Roman" w:cs="Times New Roman"/>
          <w:sz w:val="24"/>
          <w:szCs w:val="24"/>
          <w:lang w:eastAsia="zh-HK"/>
        </w:rPr>
        <w:t>Hrycaiko</w:t>
      </w:r>
      <w:proofErr w:type="spellEnd"/>
      <w:r w:rsidR="00670613" w:rsidRPr="00670613">
        <w:rPr>
          <w:rFonts w:ascii="Times New Roman" w:eastAsia="PMingLiU" w:hAnsi="Times New Roman" w:cs="Times New Roman"/>
          <w:sz w:val="24"/>
          <w:szCs w:val="24"/>
          <w:lang w:eastAsia="zh-HK"/>
        </w:rPr>
        <w:t xml:space="preserve"> &amp; Martin, 1996</w:t>
      </w:r>
      <w:r w:rsidRPr="00863A3B">
        <w:rPr>
          <w:rFonts w:ascii="Times New Roman" w:eastAsia="PMingLiU" w:hAnsi="Times New Roman" w:cs="Times New Roman"/>
          <w:sz w:val="24"/>
          <w:szCs w:val="24"/>
          <w:lang w:eastAsia="zh-HK"/>
        </w:rPr>
        <w:t xml:space="preserve">; </w:t>
      </w:r>
      <w:proofErr w:type="spellStart"/>
      <w:r w:rsidRPr="00863A3B">
        <w:rPr>
          <w:rFonts w:ascii="Times New Roman" w:eastAsia="PMingLiU" w:hAnsi="Times New Roman" w:cs="Times New Roman"/>
          <w:sz w:val="24"/>
          <w:szCs w:val="24"/>
          <w:lang w:eastAsia="zh-HK"/>
        </w:rPr>
        <w:t>Kazdin</w:t>
      </w:r>
      <w:proofErr w:type="spellEnd"/>
      <w:r w:rsidRPr="00863A3B">
        <w:rPr>
          <w:rFonts w:ascii="Times New Roman" w:eastAsia="PMingLiU" w:hAnsi="Times New Roman" w:cs="Times New Roman"/>
          <w:sz w:val="24"/>
          <w:szCs w:val="24"/>
          <w:lang w:eastAsia="zh-HK"/>
        </w:rPr>
        <w:t>, 2011). These outcomes might indicate some limitations of this study.</w:t>
      </w:r>
      <w:r w:rsidR="00DC0F13">
        <w:rPr>
          <w:rFonts w:ascii="Times New Roman" w:eastAsia="PMingLiU" w:hAnsi="Times New Roman" w:cs="Times New Roman"/>
          <w:sz w:val="24"/>
          <w:szCs w:val="24"/>
          <w:lang w:eastAsia="zh-HK"/>
        </w:rPr>
        <w:t xml:space="preserve"> </w:t>
      </w:r>
      <w:r w:rsidR="00DC0F13" w:rsidRPr="003A1ABD">
        <w:rPr>
          <w:rFonts w:ascii="Times New Roman" w:eastAsia="PMingLiU" w:hAnsi="Times New Roman" w:cs="Times New Roman"/>
          <w:sz w:val="24"/>
          <w:szCs w:val="24"/>
          <w:lang w:eastAsia="zh-HK"/>
        </w:rPr>
        <w:t>Specific limitations of this study were the use of a rather sh</w:t>
      </w:r>
      <w:r w:rsidR="00D97E75" w:rsidRPr="003A1ABD">
        <w:rPr>
          <w:rFonts w:ascii="Times New Roman" w:eastAsia="PMingLiU" w:hAnsi="Times New Roman" w:cs="Times New Roman"/>
          <w:sz w:val="24"/>
          <w:szCs w:val="24"/>
          <w:lang w:eastAsia="zh-HK"/>
        </w:rPr>
        <w:t>ort performance task, i.e. a 60-</w:t>
      </w:r>
      <w:r w:rsidR="00DC0F13" w:rsidRPr="003A1ABD">
        <w:rPr>
          <w:rFonts w:ascii="Times New Roman" w:eastAsia="PMingLiU" w:hAnsi="Times New Roman" w:cs="Times New Roman"/>
          <w:sz w:val="24"/>
          <w:szCs w:val="24"/>
          <w:lang w:eastAsia="zh-HK"/>
        </w:rPr>
        <w:t>m</w:t>
      </w:r>
      <w:r w:rsidR="00D97E75" w:rsidRPr="003A1ABD">
        <w:rPr>
          <w:rFonts w:ascii="Times New Roman" w:eastAsia="PMingLiU" w:hAnsi="Times New Roman" w:cs="Times New Roman"/>
          <w:sz w:val="24"/>
          <w:szCs w:val="24"/>
          <w:lang w:eastAsia="zh-HK"/>
        </w:rPr>
        <w:t>etres</w:t>
      </w:r>
      <w:r w:rsidR="00DC0F13" w:rsidRPr="003A1ABD">
        <w:rPr>
          <w:rFonts w:ascii="Times New Roman" w:eastAsia="PMingLiU" w:hAnsi="Times New Roman" w:cs="Times New Roman"/>
          <w:sz w:val="24"/>
          <w:szCs w:val="24"/>
          <w:lang w:eastAsia="zh-HK"/>
        </w:rPr>
        <w:t xml:space="preserve"> sprint</w:t>
      </w:r>
      <w:r w:rsidR="00D97E75" w:rsidRPr="003A1ABD">
        <w:rPr>
          <w:rFonts w:ascii="Times New Roman" w:eastAsia="PMingLiU" w:hAnsi="Times New Roman" w:cs="Times New Roman"/>
          <w:sz w:val="24"/>
          <w:szCs w:val="24"/>
          <w:lang w:eastAsia="zh-HK"/>
        </w:rPr>
        <w:t xml:space="preserve"> and</w:t>
      </w:r>
      <w:r w:rsidR="00DC0F13" w:rsidRPr="003A1ABD">
        <w:rPr>
          <w:rFonts w:ascii="Times New Roman" w:eastAsia="PMingLiU" w:hAnsi="Times New Roman" w:cs="Times New Roman"/>
          <w:sz w:val="24"/>
          <w:szCs w:val="24"/>
          <w:lang w:eastAsia="zh-HK"/>
        </w:rPr>
        <w:t xml:space="preserve"> potential communication issues that may have affected the results. Researchers may select a performance task that constitutes of a </w:t>
      </w:r>
      <w:r w:rsidR="00DC0F13" w:rsidRPr="003A1ABD">
        <w:rPr>
          <w:rFonts w:ascii="Times New Roman" w:eastAsia="PMingLiU" w:hAnsi="Times New Roman" w:cs="Times New Roman"/>
          <w:sz w:val="24"/>
          <w:szCs w:val="24"/>
          <w:lang w:eastAsia="zh-HK"/>
        </w:rPr>
        <w:lastRenderedPageBreak/>
        <w:t xml:space="preserve">self-paced, closed-skill performance, but is of longer duration. Performing continuously for </w:t>
      </w:r>
      <w:r w:rsidR="00D97E75" w:rsidRPr="003A1ABD">
        <w:rPr>
          <w:rFonts w:ascii="Times New Roman" w:eastAsia="PMingLiU" w:hAnsi="Times New Roman" w:cs="Times New Roman"/>
          <w:sz w:val="24"/>
          <w:szCs w:val="24"/>
          <w:lang w:eastAsia="zh-HK"/>
        </w:rPr>
        <w:t>longer durations</w:t>
      </w:r>
      <w:r w:rsidR="00DC0F13" w:rsidRPr="003A1ABD">
        <w:rPr>
          <w:rFonts w:ascii="Times New Roman" w:eastAsia="PMingLiU" w:hAnsi="Times New Roman" w:cs="Times New Roman"/>
          <w:sz w:val="24"/>
          <w:szCs w:val="24"/>
          <w:lang w:eastAsia="zh-HK"/>
        </w:rPr>
        <w:t xml:space="preserve"> may be more conducive to flow. Athletes varied in their command of the English language. </w:t>
      </w:r>
      <w:r>
        <w:rPr>
          <w:rFonts w:ascii="Times New Roman" w:eastAsia="PMingLiU" w:hAnsi="Times New Roman" w:cs="Times New Roman"/>
          <w:sz w:val="24"/>
          <w:szCs w:val="24"/>
          <w:lang w:eastAsia="zh-HK"/>
        </w:rPr>
        <w:t xml:space="preserve">In order to select the sample we employed a translated version of the FSS-2 SF. Previous studies (e.g., Koehn et al., 2014) </w:t>
      </w:r>
      <w:r w:rsidRPr="00DC0F13">
        <w:rPr>
          <w:rFonts w:ascii="Times New Roman" w:eastAsia="PMingLiU" w:hAnsi="Times New Roman" w:cs="Times New Roman"/>
          <w:sz w:val="24"/>
          <w:szCs w:val="24"/>
          <w:lang w:eastAsia="zh-HK"/>
        </w:rPr>
        <w:t>have also used imagery ability measure</w:t>
      </w:r>
      <w:r w:rsidR="00B73DE6" w:rsidRPr="00DC0F13">
        <w:rPr>
          <w:rFonts w:ascii="Times New Roman" w:eastAsia="PMingLiU" w:hAnsi="Times New Roman" w:cs="Times New Roman"/>
          <w:sz w:val="24"/>
          <w:szCs w:val="24"/>
          <w:lang w:eastAsia="zh-HK"/>
        </w:rPr>
        <w:t>s</w:t>
      </w:r>
      <w:r w:rsidRPr="00DC0F13">
        <w:rPr>
          <w:rFonts w:ascii="Times New Roman" w:eastAsia="PMingLiU" w:hAnsi="Times New Roman" w:cs="Times New Roman"/>
          <w:sz w:val="24"/>
          <w:szCs w:val="24"/>
          <w:lang w:eastAsia="zh-HK"/>
        </w:rPr>
        <w:t xml:space="preserve"> to assure participants’ capability to make effective use of the script. </w:t>
      </w:r>
      <w:r w:rsidR="00E53FF4" w:rsidRPr="00DC0F13">
        <w:rPr>
          <w:rFonts w:ascii="Times New Roman" w:eastAsia="PMingLiU" w:hAnsi="Times New Roman" w:cs="Times New Roman"/>
          <w:sz w:val="24"/>
          <w:szCs w:val="24"/>
          <w:lang w:eastAsia="zh-HK"/>
        </w:rPr>
        <w:t>I</w:t>
      </w:r>
      <w:r w:rsidRPr="00DC0F13">
        <w:rPr>
          <w:rFonts w:ascii="Times New Roman" w:eastAsia="PMingLiU" w:hAnsi="Times New Roman" w:cs="Times New Roman"/>
          <w:sz w:val="24"/>
          <w:szCs w:val="24"/>
          <w:lang w:eastAsia="zh-HK"/>
        </w:rPr>
        <w:t xml:space="preserve">nstead of making amendments to the intervention group, imagery </w:t>
      </w:r>
      <w:r w:rsidR="00DC0F13">
        <w:rPr>
          <w:rFonts w:ascii="Times New Roman" w:eastAsia="PMingLiU" w:hAnsi="Times New Roman" w:cs="Times New Roman"/>
          <w:sz w:val="24"/>
          <w:szCs w:val="24"/>
          <w:lang w:eastAsia="zh-HK"/>
        </w:rPr>
        <w:t xml:space="preserve">ability </w:t>
      </w:r>
      <w:r w:rsidRPr="00DC0F13">
        <w:rPr>
          <w:rFonts w:ascii="Times New Roman" w:eastAsia="PMingLiU" w:hAnsi="Times New Roman" w:cs="Times New Roman"/>
          <w:sz w:val="24"/>
          <w:szCs w:val="24"/>
          <w:lang w:eastAsia="zh-HK"/>
        </w:rPr>
        <w:t>assessment</w:t>
      </w:r>
      <w:r w:rsidR="00DC0F13">
        <w:rPr>
          <w:rFonts w:ascii="Times New Roman" w:eastAsia="PMingLiU" w:hAnsi="Times New Roman" w:cs="Times New Roman"/>
          <w:sz w:val="24"/>
          <w:szCs w:val="24"/>
          <w:lang w:eastAsia="zh-HK"/>
        </w:rPr>
        <w:t>s</w:t>
      </w:r>
      <w:r w:rsidRPr="00DC0F13">
        <w:rPr>
          <w:rFonts w:ascii="Times New Roman" w:eastAsia="PMingLiU" w:hAnsi="Times New Roman" w:cs="Times New Roman"/>
          <w:sz w:val="24"/>
          <w:szCs w:val="24"/>
          <w:lang w:eastAsia="zh-HK"/>
        </w:rPr>
        <w:t xml:space="preserve"> would substantiate</w:t>
      </w:r>
      <w:r>
        <w:rPr>
          <w:rFonts w:ascii="Times New Roman" w:eastAsia="PMingLiU" w:hAnsi="Times New Roman" w:cs="Times New Roman"/>
          <w:sz w:val="24"/>
          <w:szCs w:val="24"/>
          <w:lang w:eastAsia="zh-HK"/>
        </w:rPr>
        <w:t xml:space="preserve"> </w:t>
      </w:r>
      <w:r w:rsidR="00B73DE6">
        <w:rPr>
          <w:rFonts w:ascii="Times New Roman" w:eastAsia="PMingLiU" w:hAnsi="Times New Roman" w:cs="Times New Roman"/>
          <w:sz w:val="24"/>
          <w:szCs w:val="24"/>
          <w:lang w:eastAsia="zh-HK"/>
        </w:rPr>
        <w:t>the</w:t>
      </w:r>
      <w:r>
        <w:rPr>
          <w:rFonts w:ascii="Times New Roman" w:eastAsia="PMingLiU" w:hAnsi="Times New Roman" w:cs="Times New Roman"/>
          <w:sz w:val="24"/>
          <w:szCs w:val="24"/>
          <w:lang w:eastAsia="zh-HK"/>
        </w:rPr>
        <w:t xml:space="preserve"> decision as to whether or not athletes may require additional training in the lead up to the intervention. In this study’s context, these options were not feasible without extensive addition</w:t>
      </w:r>
      <w:r w:rsidR="001C5031">
        <w:rPr>
          <w:rFonts w:ascii="Times New Roman" w:eastAsia="PMingLiU" w:hAnsi="Times New Roman" w:cs="Times New Roman"/>
          <w:sz w:val="24"/>
          <w:szCs w:val="24"/>
          <w:lang w:eastAsia="zh-HK"/>
        </w:rPr>
        <w:t>al</w:t>
      </w:r>
      <w:r>
        <w:rPr>
          <w:rFonts w:ascii="Times New Roman" w:eastAsia="PMingLiU" w:hAnsi="Times New Roman" w:cs="Times New Roman"/>
          <w:sz w:val="24"/>
          <w:szCs w:val="24"/>
          <w:lang w:eastAsia="zh-HK"/>
        </w:rPr>
        <w:t xml:space="preserve"> translation and validation work. The lack of valid, reliable, and translated questionnaires is not only a limitation of this study</w:t>
      </w:r>
      <w:r w:rsidR="001C5031">
        <w:rPr>
          <w:rFonts w:ascii="Times New Roman" w:eastAsia="PMingLiU" w:hAnsi="Times New Roman" w:cs="Times New Roman"/>
          <w:sz w:val="24"/>
          <w:szCs w:val="24"/>
          <w:lang w:eastAsia="zh-HK"/>
        </w:rPr>
        <w:t xml:space="preserve"> per se, but</w:t>
      </w:r>
      <w:r>
        <w:rPr>
          <w:rFonts w:ascii="Times New Roman" w:eastAsia="PMingLiU" w:hAnsi="Times New Roman" w:cs="Times New Roman"/>
          <w:sz w:val="24"/>
          <w:szCs w:val="24"/>
          <w:lang w:eastAsia="zh-HK"/>
        </w:rPr>
        <w:t xml:space="preserve"> appears to be a general limitation when it comes to</w:t>
      </w:r>
      <w:r w:rsidR="001202CE">
        <w:rPr>
          <w:rFonts w:ascii="Times New Roman" w:eastAsia="PMingLiU" w:hAnsi="Times New Roman" w:cs="Times New Roman"/>
          <w:sz w:val="24"/>
          <w:szCs w:val="24"/>
          <w:lang w:eastAsia="zh-HK"/>
        </w:rPr>
        <w:t xml:space="preserve"> conducting</w:t>
      </w:r>
      <w:r>
        <w:rPr>
          <w:rFonts w:ascii="Times New Roman" w:eastAsia="PMingLiU" w:hAnsi="Times New Roman" w:cs="Times New Roman"/>
          <w:sz w:val="24"/>
          <w:szCs w:val="24"/>
          <w:lang w:eastAsia="zh-HK"/>
        </w:rPr>
        <w:t xml:space="preserve"> sport psychology research</w:t>
      </w:r>
      <w:r w:rsidR="001202CE">
        <w:rPr>
          <w:rFonts w:ascii="Times New Roman" w:eastAsia="PMingLiU" w:hAnsi="Times New Roman" w:cs="Times New Roman"/>
          <w:sz w:val="24"/>
          <w:szCs w:val="24"/>
          <w:lang w:eastAsia="zh-HK"/>
        </w:rPr>
        <w:t xml:space="preserve"> with athletes who are used to communicate in their first language</w:t>
      </w:r>
      <w:r>
        <w:rPr>
          <w:rFonts w:ascii="Times New Roman" w:eastAsia="PMingLiU" w:hAnsi="Times New Roman" w:cs="Times New Roman"/>
          <w:sz w:val="24"/>
          <w:szCs w:val="24"/>
          <w:lang w:eastAsia="zh-HK"/>
        </w:rPr>
        <w:t xml:space="preserve">. From this point of view, the Middle East and other Arabic countries may be currently seen as emerging countries in sport psychology but, hopefully, these barriers in terms of testing and measurement may be overcome with help and collaboration </w:t>
      </w:r>
      <w:r w:rsidR="001C5031">
        <w:rPr>
          <w:rFonts w:ascii="Times New Roman" w:eastAsia="PMingLiU" w:hAnsi="Times New Roman" w:cs="Times New Roman"/>
          <w:sz w:val="24"/>
          <w:szCs w:val="24"/>
          <w:lang w:eastAsia="zh-HK"/>
        </w:rPr>
        <w:t>between local experts and</w:t>
      </w:r>
      <w:r>
        <w:rPr>
          <w:rFonts w:ascii="Times New Roman" w:eastAsia="PMingLiU" w:hAnsi="Times New Roman" w:cs="Times New Roman"/>
          <w:sz w:val="24"/>
          <w:szCs w:val="24"/>
          <w:lang w:eastAsia="zh-HK"/>
        </w:rPr>
        <w:t xml:space="preserve"> colleagues within the sport psychology community from around the world.</w:t>
      </w:r>
    </w:p>
    <w:p w14:paraId="158BEBC6" w14:textId="5F146DAD" w:rsidR="00863A3B" w:rsidRPr="00F30F54" w:rsidRDefault="00863A3B" w:rsidP="00F30F54">
      <w:pPr>
        <w:spacing w:after="0" w:line="480" w:lineRule="auto"/>
        <w:ind w:firstLine="737"/>
        <w:rPr>
          <w:rFonts w:ascii="Times New Roman" w:eastAsia="PMingLiU" w:hAnsi="Times New Roman" w:cs="Times New Roman"/>
          <w:b/>
          <w:sz w:val="24"/>
          <w:szCs w:val="24"/>
          <w:lang w:eastAsia="zh-HK"/>
        </w:rPr>
      </w:pPr>
      <w:r w:rsidRPr="005140AB">
        <w:rPr>
          <w:rFonts w:ascii="Times New Roman" w:eastAsia="PMingLiU" w:hAnsi="Times New Roman" w:cs="Times New Roman"/>
          <w:sz w:val="24"/>
          <w:szCs w:val="24"/>
          <w:lang w:eastAsia="zh-HK"/>
        </w:rPr>
        <w:t xml:space="preserve">Future </w:t>
      </w:r>
      <w:r w:rsidR="00932809" w:rsidRPr="005140AB">
        <w:rPr>
          <w:rFonts w:ascii="Times New Roman" w:eastAsia="PMingLiU" w:hAnsi="Times New Roman" w:cs="Times New Roman"/>
          <w:sz w:val="24"/>
          <w:szCs w:val="24"/>
          <w:lang w:eastAsia="zh-HK"/>
        </w:rPr>
        <w:t>studies</w:t>
      </w:r>
      <w:r w:rsidRPr="005140AB">
        <w:rPr>
          <w:rFonts w:ascii="Times New Roman" w:eastAsia="PMingLiU" w:hAnsi="Times New Roman" w:cs="Times New Roman"/>
          <w:sz w:val="24"/>
          <w:szCs w:val="24"/>
          <w:lang w:eastAsia="zh-HK"/>
        </w:rPr>
        <w:t xml:space="preserve"> </w:t>
      </w:r>
      <w:r w:rsidR="008F4EBD" w:rsidRPr="00225AE3">
        <w:rPr>
          <w:rFonts w:ascii="Times New Roman" w:eastAsia="PMingLiU" w:hAnsi="Times New Roman" w:cs="Times New Roman"/>
          <w:sz w:val="24"/>
          <w:szCs w:val="24"/>
          <w:lang w:eastAsia="zh-HK"/>
        </w:rPr>
        <w:t>examining</w:t>
      </w:r>
      <w:r w:rsidR="00932809" w:rsidRPr="005140AB">
        <w:rPr>
          <w:rFonts w:ascii="Times New Roman" w:eastAsia="PMingLiU" w:hAnsi="Times New Roman" w:cs="Times New Roman"/>
          <w:sz w:val="24"/>
          <w:szCs w:val="24"/>
          <w:lang w:eastAsia="zh-HK"/>
        </w:rPr>
        <w:t xml:space="preserve"> the impact of </w:t>
      </w:r>
      <w:r w:rsidR="00225AE3">
        <w:rPr>
          <w:rFonts w:ascii="Times New Roman" w:eastAsia="PMingLiU" w:hAnsi="Times New Roman" w:cs="Times New Roman"/>
          <w:sz w:val="24"/>
          <w:szCs w:val="24"/>
          <w:lang w:eastAsia="zh-HK"/>
        </w:rPr>
        <w:t>imagery</w:t>
      </w:r>
      <w:r w:rsidR="00932809" w:rsidRPr="005140AB">
        <w:rPr>
          <w:rFonts w:ascii="Times New Roman" w:eastAsia="PMingLiU" w:hAnsi="Times New Roman" w:cs="Times New Roman"/>
          <w:sz w:val="24"/>
          <w:szCs w:val="24"/>
          <w:lang w:eastAsia="zh-HK"/>
        </w:rPr>
        <w:t xml:space="preserve"> interventions in emerging countries </w:t>
      </w:r>
      <w:r w:rsidR="00225AE3">
        <w:rPr>
          <w:rFonts w:ascii="Times New Roman" w:eastAsia="PMingLiU" w:hAnsi="Times New Roman" w:cs="Times New Roman"/>
          <w:sz w:val="24"/>
          <w:szCs w:val="24"/>
          <w:lang w:eastAsia="zh-HK"/>
        </w:rPr>
        <w:t xml:space="preserve">can be developed by </w:t>
      </w:r>
      <w:r w:rsidR="00932809" w:rsidRPr="005140AB">
        <w:rPr>
          <w:rFonts w:ascii="Times New Roman" w:eastAsia="PMingLiU" w:hAnsi="Times New Roman" w:cs="Times New Roman"/>
          <w:sz w:val="24"/>
          <w:szCs w:val="24"/>
          <w:lang w:eastAsia="zh-HK"/>
        </w:rPr>
        <w:t>evaluating</w:t>
      </w:r>
      <w:r w:rsidRPr="005140AB">
        <w:rPr>
          <w:rFonts w:ascii="Times New Roman" w:eastAsia="PMingLiU" w:hAnsi="Times New Roman" w:cs="Times New Roman"/>
          <w:sz w:val="24"/>
          <w:szCs w:val="24"/>
          <w:lang w:eastAsia="zh-HK"/>
        </w:rPr>
        <w:t xml:space="preserve"> theor</w:t>
      </w:r>
      <w:r w:rsidR="00932809" w:rsidRPr="005140AB">
        <w:rPr>
          <w:rFonts w:ascii="Times New Roman" w:eastAsia="PMingLiU" w:hAnsi="Times New Roman" w:cs="Times New Roman"/>
          <w:sz w:val="24"/>
          <w:szCs w:val="24"/>
          <w:lang w:eastAsia="zh-HK"/>
        </w:rPr>
        <w:t>etical</w:t>
      </w:r>
      <w:r w:rsidRPr="005140AB">
        <w:rPr>
          <w:rFonts w:ascii="Times New Roman" w:eastAsia="PMingLiU" w:hAnsi="Times New Roman" w:cs="Times New Roman"/>
          <w:sz w:val="24"/>
          <w:szCs w:val="24"/>
          <w:lang w:eastAsia="zh-HK"/>
        </w:rPr>
        <w:t>, methodolog</w:t>
      </w:r>
      <w:r w:rsidR="00932809" w:rsidRPr="005140AB">
        <w:rPr>
          <w:rFonts w:ascii="Times New Roman" w:eastAsia="PMingLiU" w:hAnsi="Times New Roman" w:cs="Times New Roman"/>
          <w:sz w:val="24"/>
          <w:szCs w:val="24"/>
          <w:lang w:eastAsia="zh-HK"/>
        </w:rPr>
        <w:t>ical</w:t>
      </w:r>
      <w:r w:rsidRPr="005140AB">
        <w:rPr>
          <w:rFonts w:ascii="Times New Roman" w:eastAsia="PMingLiU" w:hAnsi="Times New Roman" w:cs="Times New Roman"/>
          <w:sz w:val="24"/>
          <w:szCs w:val="24"/>
          <w:lang w:eastAsia="zh-HK"/>
        </w:rPr>
        <w:t>, and applied</w:t>
      </w:r>
      <w:r w:rsidR="00932809" w:rsidRPr="005140AB">
        <w:rPr>
          <w:rFonts w:ascii="Times New Roman" w:eastAsia="PMingLiU" w:hAnsi="Times New Roman" w:cs="Times New Roman"/>
          <w:sz w:val="24"/>
          <w:szCs w:val="24"/>
          <w:lang w:eastAsia="zh-HK"/>
        </w:rPr>
        <w:t xml:space="preserve"> aspects of c</w:t>
      </w:r>
      <w:r w:rsidRPr="005140AB">
        <w:rPr>
          <w:rFonts w:ascii="Times New Roman" w:eastAsia="PMingLiU" w:hAnsi="Times New Roman" w:cs="Times New Roman"/>
          <w:sz w:val="24"/>
          <w:szCs w:val="24"/>
          <w:lang w:eastAsia="zh-HK"/>
        </w:rPr>
        <w:t>ross</w:t>
      </w:r>
      <w:r w:rsidR="00932809" w:rsidRPr="005140AB">
        <w:rPr>
          <w:rFonts w:ascii="Times New Roman" w:eastAsia="PMingLiU" w:hAnsi="Times New Roman" w:cs="Times New Roman"/>
          <w:sz w:val="24"/>
          <w:szCs w:val="24"/>
          <w:lang w:eastAsia="zh-HK"/>
        </w:rPr>
        <w:t xml:space="preserve"> </w:t>
      </w:r>
      <w:r w:rsidRPr="005140AB">
        <w:rPr>
          <w:rFonts w:ascii="Times New Roman" w:eastAsia="PMingLiU" w:hAnsi="Times New Roman" w:cs="Times New Roman"/>
          <w:sz w:val="24"/>
          <w:szCs w:val="24"/>
          <w:lang w:eastAsia="zh-HK"/>
        </w:rPr>
        <w:t xml:space="preserve">cultural </w:t>
      </w:r>
      <w:r w:rsidR="00932809" w:rsidRPr="005140AB">
        <w:rPr>
          <w:rFonts w:ascii="Times New Roman" w:eastAsia="PMingLiU" w:hAnsi="Times New Roman" w:cs="Times New Roman"/>
          <w:sz w:val="24"/>
          <w:szCs w:val="24"/>
          <w:lang w:eastAsia="zh-HK"/>
        </w:rPr>
        <w:t>examinations</w:t>
      </w:r>
      <w:r w:rsidRPr="00863A3B">
        <w:rPr>
          <w:rFonts w:ascii="Times New Roman" w:eastAsia="PMingLiU" w:hAnsi="Times New Roman" w:cs="Times New Roman"/>
          <w:sz w:val="24"/>
          <w:szCs w:val="24"/>
          <w:lang w:eastAsia="zh-HK"/>
        </w:rPr>
        <w:t xml:space="preserve">. </w:t>
      </w:r>
      <w:r w:rsidR="00F30F54" w:rsidRPr="003A1ABD">
        <w:rPr>
          <w:rFonts w:ascii="Times New Roman" w:eastAsia="PMingLiU" w:hAnsi="Times New Roman" w:cs="Times New Roman"/>
          <w:sz w:val="24"/>
          <w:szCs w:val="24"/>
          <w:lang w:eastAsia="zh-HK"/>
        </w:rPr>
        <w:t xml:space="preserve">Future interventions could test athletes’ imagery ability and how often it is used. This would allow practitioners to increase the effectiveness of the intervention by extending the education phase, if deemed necessary. </w:t>
      </w:r>
      <w:r w:rsidR="00DC0F13" w:rsidRPr="003A1ABD">
        <w:rPr>
          <w:rFonts w:ascii="Times New Roman" w:eastAsia="PMingLiU" w:hAnsi="Times New Roman" w:cs="Times New Roman"/>
          <w:sz w:val="24"/>
          <w:szCs w:val="24"/>
          <w:lang w:eastAsia="zh-HK"/>
        </w:rPr>
        <w:t xml:space="preserve">It may be necessary to develop foundational research on imagery measures in order to advance to a more effective intervention level when working with athletes from the Middle East. </w:t>
      </w:r>
      <w:r w:rsidR="00F30F54" w:rsidRPr="003A1ABD">
        <w:rPr>
          <w:rFonts w:ascii="Times New Roman" w:eastAsia="PMingLiU" w:hAnsi="Times New Roman" w:cs="Times New Roman"/>
          <w:sz w:val="24"/>
          <w:szCs w:val="24"/>
          <w:lang w:eastAsia="zh-HK"/>
        </w:rPr>
        <w:t xml:space="preserve">Methodologically, measuring sport psychology constructs requires rigorous psychometric testing and validation studies to examine the invariance of measures across cultures. This study included </w:t>
      </w:r>
      <w:r w:rsidR="00F30F54" w:rsidRPr="003A1ABD">
        <w:rPr>
          <w:rFonts w:ascii="Times New Roman" w:eastAsia="PMingLiU" w:hAnsi="Times New Roman" w:cs="Times New Roman"/>
          <w:sz w:val="24"/>
          <w:szCs w:val="24"/>
          <w:lang w:eastAsia="zh-HK"/>
        </w:rPr>
        <w:lastRenderedPageBreak/>
        <w:t xml:space="preserve">components of motivational (e.g., setting clear goals) and cognitive (e.g., improving technical performance aspects) imagery. Further interventions could define more clearly imagery functions and potential effects (Morris et al., 2005). For instance, Koehn, </w:t>
      </w:r>
      <w:proofErr w:type="spellStart"/>
      <w:r w:rsidR="00F30F54" w:rsidRPr="003A1ABD">
        <w:rPr>
          <w:rFonts w:ascii="Times New Roman" w:eastAsia="PMingLiU" w:hAnsi="Times New Roman" w:cs="Times New Roman"/>
          <w:sz w:val="24"/>
          <w:szCs w:val="24"/>
          <w:lang w:eastAsia="zh-HK"/>
        </w:rPr>
        <w:t>Stavrou</w:t>
      </w:r>
      <w:proofErr w:type="spellEnd"/>
      <w:r w:rsidR="00F30F54" w:rsidRPr="003A1ABD">
        <w:rPr>
          <w:rFonts w:ascii="Times New Roman" w:eastAsia="PMingLiU" w:hAnsi="Times New Roman" w:cs="Times New Roman"/>
          <w:sz w:val="24"/>
          <w:szCs w:val="24"/>
          <w:lang w:eastAsia="zh-HK"/>
        </w:rPr>
        <w:t>, Young, and Morris (2015) found a full mediation model between motivational imagery use, motivational imagery ability, and flow, whereas partial mediation emerged for cognitive imagery. Researchers using motivational or cognitive imagery that address specific flow antecedents, for instance motivational imagery and clear goals, or cognitive imagery and concentration on the task, could further enhance the experience of flow state.</w:t>
      </w:r>
    </w:p>
    <w:p w14:paraId="33E0B9E9" w14:textId="41F78C56" w:rsidR="00950458" w:rsidRPr="00950458" w:rsidRDefault="00033EB3" w:rsidP="00950458">
      <w:pPr>
        <w:spacing w:after="0" w:line="480" w:lineRule="auto"/>
        <w:ind w:firstLine="737"/>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In conclusion, the results of the study showed a general trend that the intervention enhanced the experience of flow in elite junior athletes. Considering theoretical and applied information for the development of the intervention may have been fruitful in </w:t>
      </w:r>
      <w:r w:rsidR="002A27EB">
        <w:rPr>
          <w:rFonts w:ascii="Times New Roman" w:eastAsia="PMingLiU" w:hAnsi="Times New Roman" w:cs="Times New Roman"/>
          <w:sz w:val="24"/>
          <w:szCs w:val="24"/>
          <w:lang w:eastAsia="zh-HK"/>
        </w:rPr>
        <w:t xml:space="preserve">at least </w:t>
      </w:r>
      <w:r>
        <w:rPr>
          <w:rFonts w:ascii="Times New Roman" w:eastAsia="PMingLiU" w:hAnsi="Times New Roman" w:cs="Times New Roman"/>
          <w:sz w:val="24"/>
          <w:szCs w:val="24"/>
          <w:lang w:eastAsia="zh-HK"/>
        </w:rPr>
        <w:t xml:space="preserve">two ways. </w:t>
      </w:r>
      <w:r w:rsidR="003A5FA5">
        <w:rPr>
          <w:rFonts w:ascii="Times New Roman" w:eastAsia="PMingLiU" w:hAnsi="Times New Roman" w:cs="Times New Roman"/>
          <w:sz w:val="24"/>
          <w:szCs w:val="24"/>
          <w:lang w:eastAsia="zh-HK"/>
        </w:rPr>
        <w:t>A</w:t>
      </w:r>
      <w:r>
        <w:rPr>
          <w:rFonts w:ascii="Times New Roman" w:eastAsia="PMingLiU" w:hAnsi="Times New Roman" w:cs="Times New Roman"/>
          <w:sz w:val="24"/>
          <w:szCs w:val="24"/>
          <w:lang w:eastAsia="zh-HK"/>
        </w:rPr>
        <w:t>thletes showed a strong</w:t>
      </w:r>
      <w:r w:rsidR="009E035A">
        <w:rPr>
          <w:rFonts w:ascii="Times New Roman" w:eastAsia="PMingLiU" w:hAnsi="Times New Roman" w:cs="Times New Roman"/>
          <w:sz w:val="24"/>
          <w:szCs w:val="24"/>
          <w:lang w:eastAsia="zh-HK"/>
        </w:rPr>
        <w:t xml:space="preserve"> adherence to the intervention</w:t>
      </w:r>
      <w:r w:rsidR="002A27EB">
        <w:rPr>
          <w:rFonts w:ascii="Times New Roman" w:eastAsia="PMingLiU" w:hAnsi="Times New Roman" w:cs="Times New Roman"/>
          <w:sz w:val="24"/>
          <w:szCs w:val="24"/>
          <w:lang w:eastAsia="zh-HK"/>
        </w:rPr>
        <w:t>. P</w:t>
      </w:r>
      <w:r w:rsidR="00950458">
        <w:rPr>
          <w:rFonts w:ascii="Times New Roman" w:eastAsia="PMingLiU" w:hAnsi="Times New Roman" w:cs="Times New Roman"/>
          <w:sz w:val="24"/>
          <w:szCs w:val="24"/>
          <w:lang w:eastAsia="zh-HK"/>
        </w:rPr>
        <w:t>ersonal input</w:t>
      </w:r>
      <w:r w:rsidR="00A95343">
        <w:rPr>
          <w:rFonts w:ascii="Times New Roman" w:eastAsia="PMingLiU" w:hAnsi="Times New Roman" w:cs="Times New Roman"/>
          <w:sz w:val="24"/>
          <w:szCs w:val="24"/>
          <w:lang w:eastAsia="zh-HK"/>
        </w:rPr>
        <w:t>,</w:t>
      </w:r>
      <w:r w:rsidR="00950458">
        <w:rPr>
          <w:rFonts w:ascii="Times New Roman" w:eastAsia="PMingLiU" w:hAnsi="Times New Roman" w:cs="Times New Roman"/>
          <w:sz w:val="24"/>
          <w:szCs w:val="24"/>
          <w:lang w:eastAsia="zh-HK"/>
        </w:rPr>
        <w:t xml:space="preserve"> as well as input from </w:t>
      </w:r>
      <w:r w:rsidR="002A27EB">
        <w:rPr>
          <w:rFonts w:ascii="Times New Roman" w:eastAsia="PMingLiU" w:hAnsi="Times New Roman" w:cs="Times New Roman"/>
          <w:sz w:val="24"/>
          <w:szCs w:val="24"/>
          <w:lang w:eastAsia="zh-HK"/>
        </w:rPr>
        <w:t>significant others</w:t>
      </w:r>
      <w:r w:rsidR="005A04E1">
        <w:rPr>
          <w:rFonts w:ascii="Times New Roman" w:eastAsia="PMingLiU" w:hAnsi="Times New Roman" w:cs="Times New Roman"/>
          <w:sz w:val="24"/>
          <w:szCs w:val="24"/>
          <w:lang w:eastAsia="zh-HK"/>
        </w:rPr>
        <w:t xml:space="preserve"> </w:t>
      </w:r>
      <w:r w:rsidR="002A27EB">
        <w:rPr>
          <w:rFonts w:ascii="Times New Roman" w:eastAsia="PMingLiU" w:hAnsi="Times New Roman" w:cs="Times New Roman"/>
          <w:sz w:val="24"/>
          <w:szCs w:val="24"/>
          <w:lang w:eastAsia="zh-HK"/>
        </w:rPr>
        <w:t xml:space="preserve">including coaches and sport psychologists, </w:t>
      </w:r>
      <w:r w:rsidR="0029385D">
        <w:rPr>
          <w:rFonts w:ascii="Times New Roman" w:eastAsia="PMingLiU" w:hAnsi="Times New Roman" w:cs="Times New Roman"/>
          <w:sz w:val="24"/>
          <w:szCs w:val="24"/>
          <w:lang w:eastAsia="zh-HK"/>
        </w:rPr>
        <w:t xml:space="preserve">could </w:t>
      </w:r>
      <w:r w:rsidR="00950458">
        <w:rPr>
          <w:rFonts w:ascii="Times New Roman" w:eastAsia="PMingLiU" w:hAnsi="Times New Roman" w:cs="Times New Roman"/>
          <w:sz w:val="24"/>
          <w:szCs w:val="24"/>
          <w:lang w:eastAsia="zh-HK"/>
        </w:rPr>
        <w:t>have contributed to the</w:t>
      </w:r>
      <w:r w:rsidR="0029385D">
        <w:rPr>
          <w:rFonts w:ascii="Times New Roman" w:eastAsia="PMingLiU" w:hAnsi="Times New Roman" w:cs="Times New Roman"/>
          <w:sz w:val="24"/>
          <w:szCs w:val="24"/>
          <w:lang w:eastAsia="zh-HK"/>
        </w:rPr>
        <w:t xml:space="preserve"> effectiveness of the </w:t>
      </w:r>
      <w:r w:rsidR="00950458">
        <w:rPr>
          <w:rFonts w:ascii="Times New Roman" w:eastAsia="PMingLiU" w:hAnsi="Times New Roman" w:cs="Times New Roman"/>
          <w:sz w:val="24"/>
          <w:szCs w:val="24"/>
          <w:lang w:eastAsia="zh-HK"/>
        </w:rPr>
        <w:t xml:space="preserve">intervention. </w:t>
      </w:r>
      <w:r w:rsidR="003A5FA5">
        <w:rPr>
          <w:rFonts w:ascii="Times New Roman" w:eastAsia="PMingLiU" w:hAnsi="Times New Roman" w:cs="Times New Roman"/>
          <w:sz w:val="24"/>
          <w:szCs w:val="24"/>
          <w:lang w:eastAsia="zh-HK"/>
        </w:rPr>
        <w:t xml:space="preserve">The interview results indicated that the athlete-coach-sport psychologist relationship can be helpful in conducting an intervention in an applied context. </w:t>
      </w:r>
      <w:r w:rsidR="003A5FA5" w:rsidRPr="005140AB">
        <w:rPr>
          <w:rFonts w:ascii="Times New Roman" w:eastAsia="PMingLiU" w:hAnsi="Times New Roman" w:cs="Times New Roman"/>
          <w:sz w:val="24"/>
          <w:szCs w:val="24"/>
          <w:lang w:eastAsia="zh-HK"/>
        </w:rPr>
        <w:t xml:space="preserve">The key element relating to how the sport psychologist bridges the theoretical and research knowledge is to fully appreciate the athletes’ needs and the coach’s aim for athletic development. This often requires knowledge of local training systems, underlying theories and crucially, an understanding of the individual athlete they are working with. </w:t>
      </w:r>
      <w:r w:rsidR="003A5FA5">
        <w:rPr>
          <w:rFonts w:ascii="Times New Roman" w:eastAsia="PMingLiU" w:hAnsi="Times New Roman" w:cs="Times New Roman"/>
          <w:sz w:val="24"/>
          <w:szCs w:val="24"/>
          <w:lang w:eastAsia="zh-HK"/>
        </w:rPr>
        <w:t>I</w:t>
      </w:r>
      <w:r w:rsidR="00670613" w:rsidRPr="00863A3B">
        <w:rPr>
          <w:rFonts w:ascii="Times New Roman" w:eastAsia="PMingLiU" w:hAnsi="Times New Roman" w:cs="Times New Roman"/>
          <w:sz w:val="24"/>
          <w:szCs w:val="24"/>
          <w:lang w:eastAsia="zh-HK"/>
        </w:rPr>
        <w:t>ncorporating and combining practical information from local co</w:t>
      </w:r>
      <w:r w:rsidR="00950458">
        <w:rPr>
          <w:rFonts w:ascii="Times New Roman" w:eastAsia="PMingLiU" w:hAnsi="Times New Roman" w:cs="Times New Roman"/>
          <w:sz w:val="24"/>
          <w:szCs w:val="24"/>
          <w:lang w:eastAsia="zh-HK"/>
        </w:rPr>
        <w:t xml:space="preserve">aches and athletes </w:t>
      </w:r>
      <w:r w:rsidR="00670613" w:rsidRPr="00863A3B">
        <w:rPr>
          <w:rFonts w:ascii="Times New Roman" w:eastAsia="PMingLiU" w:hAnsi="Times New Roman" w:cs="Times New Roman"/>
          <w:sz w:val="24"/>
          <w:szCs w:val="24"/>
          <w:lang w:eastAsia="zh-HK"/>
        </w:rPr>
        <w:t>may have reduced a potentially negative effect of cross-cultural differences when conducting researc</w:t>
      </w:r>
      <w:r w:rsidR="00670613">
        <w:rPr>
          <w:rFonts w:ascii="Times New Roman" w:eastAsia="PMingLiU" w:hAnsi="Times New Roman" w:cs="Times New Roman"/>
          <w:sz w:val="24"/>
          <w:szCs w:val="24"/>
          <w:lang w:eastAsia="zh-HK"/>
        </w:rPr>
        <w:t>h</w:t>
      </w:r>
      <w:r w:rsidR="00950458">
        <w:rPr>
          <w:rFonts w:ascii="Times New Roman" w:eastAsia="PMingLiU" w:hAnsi="Times New Roman" w:cs="Times New Roman"/>
          <w:sz w:val="24"/>
          <w:szCs w:val="24"/>
          <w:lang w:eastAsia="zh-HK"/>
        </w:rPr>
        <w:t xml:space="preserve"> with Middle-Eastern athletes that is based on theories and methodologies</w:t>
      </w:r>
      <w:r w:rsidR="00670613">
        <w:rPr>
          <w:rFonts w:ascii="Times New Roman" w:eastAsia="PMingLiU" w:hAnsi="Times New Roman" w:cs="Times New Roman"/>
          <w:sz w:val="24"/>
          <w:szCs w:val="24"/>
          <w:lang w:eastAsia="zh-HK"/>
        </w:rPr>
        <w:t xml:space="preserve"> </w:t>
      </w:r>
      <w:r w:rsidR="0029385D">
        <w:rPr>
          <w:rFonts w:ascii="Times New Roman" w:eastAsia="PMingLiU" w:hAnsi="Times New Roman" w:cs="Times New Roman"/>
          <w:sz w:val="24"/>
          <w:szCs w:val="24"/>
          <w:lang w:eastAsia="zh-HK"/>
        </w:rPr>
        <w:t>used in</w:t>
      </w:r>
      <w:r w:rsidR="00950458">
        <w:rPr>
          <w:rFonts w:ascii="Times New Roman" w:eastAsia="PMingLiU" w:hAnsi="Times New Roman" w:cs="Times New Roman"/>
          <w:sz w:val="24"/>
          <w:szCs w:val="24"/>
          <w:lang w:eastAsia="zh-HK"/>
        </w:rPr>
        <w:t xml:space="preserve"> Western countries.</w:t>
      </w:r>
      <w:r w:rsidR="00950458">
        <w:rPr>
          <w:rFonts w:ascii="Times New Roman" w:eastAsia="PMingLiU" w:hAnsi="Times New Roman" w:cs="Arial"/>
          <w:b/>
          <w:bCs/>
          <w:kern w:val="32"/>
          <w:sz w:val="24"/>
          <w:szCs w:val="32"/>
          <w:lang w:eastAsia="zh-HK"/>
        </w:rPr>
        <w:br w:type="page"/>
      </w:r>
    </w:p>
    <w:p w14:paraId="4F48F536" w14:textId="77777777" w:rsidR="007C0FA4" w:rsidRPr="00951502" w:rsidRDefault="007C0FA4" w:rsidP="007C0FA4">
      <w:pPr>
        <w:keepNext/>
        <w:spacing w:after="0" w:line="480" w:lineRule="auto"/>
        <w:jc w:val="center"/>
        <w:outlineLvl w:val="0"/>
        <w:rPr>
          <w:rFonts w:ascii="Times New Roman" w:eastAsia="PMingLiU" w:hAnsi="Times New Roman" w:cs="Arial"/>
          <w:bCs/>
          <w:kern w:val="32"/>
          <w:sz w:val="24"/>
          <w:szCs w:val="32"/>
          <w:lang w:eastAsia="zh-HK"/>
        </w:rPr>
      </w:pPr>
      <w:r>
        <w:rPr>
          <w:rFonts w:ascii="Times New Roman" w:eastAsia="PMingLiU" w:hAnsi="Times New Roman" w:cs="Arial"/>
          <w:b/>
          <w:bCs/>
          <w:kern w:val="32"/>
          <w:sz w:val="24"/>
          <w:szCs w:val="32"/>
          <w:lang w:eastAsia="zh-HK"/>
        </w:rPr>
        <w:lastRenderedPageBreak/>
        <w:t>References</w:t>
      </w:r>
    </w:p>
    <w:p w14:paraId="59CCCE14" w14:textId="262AF47A" w:rsidR="00A406A9" w:rsidRPr="001040FF" w:rsidRDefault="00A406A9" w:rsidP="007C23F6">
      <w:pPr>
        <w:pStyle w:val="referencecp"/>
      </w:pPr>
      <w:r>
        <w:t xml:space="preserve">Ahern, C., Moran, A. </w:t>
      </w:r>
      <w:r w:rsidRPr="00912BDA">
        <w:t xml:space="preserve">P., &amp; </w:t>
      </w:r>
      <w:r w:rsidRPr="001040FF">
        <w:t xml:space="preserve">Lonsdale, C. (2011). The effect of mindfulness training on athletes’ flow: An initial investigation. </w:t>
      </w:r>
      <w:r w:rsidRPr="001040FF">
        <w:rPr>
          <w:i/>
        </w:rPr>
        <w:t>The Sport Psychologist, 25</w:t>
      </w:r>
      <w:r w:rsidRPr="001040FF">
        <w:t>, 177-189.</w:t>
      </w:r>
    </w:p>
    <w:p w14:paraId="0CD91AE7" w14:textId="487F4F0A" w:rsidR="00AD708C" w:rsidRPr="001040FF" w:rsidRDefault="006837E4" w:rsidP="007C23F6">
      <w:pPr>
        <w:pStyle w:val="referencecp"/>
      </w:pPr>
      <w:r w:rsidRPr="001040FF">
        <w:t xml:space="preserve">Barker, J. B., </w:t>
      </w:r>
      <w:proofErr w:type="spellStart"/>
      <w:r w:rsidRPr="001040FF">
        <w:t>Mellalieu</w:t>
      </w:r>
      <w:proofErr w:type="spellEnd"/>
      <w:r w:rsidRPr="001040FF">
        <w:t xml:space="preserve">, S. D., McCarthy, P. J., Jones, M. V., &amp; Moran, A. (2013). A review of single case research in sport psychology 1997-2012: Research trends and future directions. </w:t>
      </w:r>
      <w:r w:rsidRPr="001040FF">
        <w:rPr>
          <w:i/>
        </w:rPr>
        <w:t>Journal of Applied Sport Psychology, 25</w:t>
      </w:r>
      <w:r w:rsidRPr="001040FF">
        <w:t>, 4-32.</w:t>
      </w:r>
      <w:r w:rsidR="009752A8" w:rsidRPr="001040FF">
        <w:t xml:space="preserve"> </w:t>
      </w:r>
      <w:r w:rsidR="00D60B14" w:rsidRPr="001040FF">
        <w:rPr>
          <w:b/>
        </w:rPr>
        <w:t>doi</w:t>
      </w:r>
      <w:r w:rsidR="009752A8" w:rsidRPr="001040FF">
        <w:rPr>
          <w:b/>
        </w:rPr>
        <w:t>:10.1080/10413200.2012.709579</w:t>
      </w:r>
    </w:p>
    <w:p w14:paraId="3CF40317" w14:textId="7FE9C543" w:rsidR="007C0FA4" w:rsidRPr="001040FF" w:rsidRDefault="007C0FA4" w:rsidP="007C23F6">
      <w:pPr>
        <w:pStyle w:val="referencecp"/>
      </w:pPr>
      <w:r w:rsidRPr="001040FF">
        <w:t xml:space="preserve">Barlow, D. H., &amp; </w:t>
      </w:r>
      <w:proofErr w:type="spellStart"/>
      <w:r w:rsidRPr="001040FF">
        <w:t>Hersen</w:t>
      </w:r>
      <w:proofErr w:type="spellEnd"/>
      <w:r w:rsidRPr="001040FF">
        <w:t xml:space="preserve">, M. (1984). </w:t>
      </w:r>
      <w:r w:rsidRPr="001040FF">
        <w:rPr>
          <w:i/>
        </w:rPr>
        <w:t xml:space="preserve">Single case experimental designs – Strategies for studying </w:t>
      </w:r>
      <w:proofErr w:type="spellStart"/>
      <w:r w:rsidRPr="001040FF">
        <w:rPr>
          <w:i/>
        </w:rPr>
        <w:t>behavior</w:t>
      </w:r>
      <w:proofErr w:type="spellEnd"/>
      <w:r w:rsidRPr="001040FF">
        <w:rPr>
          <w:i/>
        </w:rPr>
        <w:t xml:space="preserve"> change</w:t>
      </w:r>
      <w:r w:rsidRPr="001040FF">
        <w:t xml:space="preserve"> (2</w:t>
      </w:r>
      <w:r w:rsidRPr="001040FF">
        <w:rPr>
          <w:vertAlign w:val="superscript"/>
        </w:rPr>
        <w:t>nd</w:t>
      </w:r>
      <w:r w:rsidRPr="001040FF">
        <w:t xml:space="preserve"> ed.). Elmsford, NY: </w:t>
      </w:r>
      <w:proofErr w:type="spellStart"/>
      <w:r w:rsidRPr="001040FF">
        <w:t>Pergamon</w:t>
      </w:r>
      <w:proofErr w:type="spellEnd"/>
      <w:r w:rsidRPr="001040FF">
        <w:t xml:space="preserve"> Press.</w:t>
      </w:r>
    </w:p>
    <w:p w14:paraId="1384E1A4" w14:textId="25111725" w:rsidR="00A406A9" w:rsidRPr="001040FF" w:rsidRDefault="00A406A9" w:rsidP="007C23F6">
      <w:pPr>
        <w:pStyle w:val="referencecp"/>
      </w:pPr>
      <w:r w:rsidRPr="001040FF">
        <w:t xml:space="preserve">Bernier, M. </w:t>
      </w:r>
      <w:proofErr w:type="spellStart"/>
      <w:r w:rsidRPr="001040FF">
        <w:t>Thienot</w:t>
      </w:r>
      <w:proofErr w:type="spellEnd"/>
      <w:r w:rsidRPr="001040FF">
        <w:t xml:space="preserve">, E., </w:t>
      </w:r>
      <w:proofErr w:type="spellStart"/>
      <w:r w:rsidRPr="001040FF">
        <w:t>Codron</w:t>
      </w:r>
      <w:proofErr w:type="spellEnd"/>
      <w:r w:rsidRPr="001040FF">
        <w:t xml:space="preserve">, R., &amp; Fournier, J. (2009). Mindfulness and acceptance approaches in sport performance. </w:t>
      </w:r>
      <w:r w:rsidRPr="001040FF">
        <w:rPr>
          <w:i/>
        </w:rPr>
        <w:t>Journal of Clinical Sport</w:t>
      </w:r>
      <w:r w:rsidR="009752A8" w:rsidRPr="001040FF">
        <w:rPr>
          <w:i/>
        </w:rPr>
        <w:t>s</w:t>
      </w:r>
      <w:r w:rsidRPr="001040FF">
        <w:rPr>
          <w:i/>
        </w:rPr>
        <w:t xml:space="preserve"> Psychology, 4</w:t>
      </w:r>
      <w:r w:rsidRPr="001040FF">
        <w:t>, 320-333.</w:t>
      </w:r>
    </w:p>
    <w:p w14:paraId="78276776" w14:textId="3D04E585" w:rsidR="00957A2E" w:rsidRPr="001040FF" w:rsidRDefault="0023538B" w:rsidP="0023538B">
      <w:pPr>
        <w:pStyle w:val="referencecp"/>
      </w:pPr>
      <w:r w:rsidRPr="001040FF">
        <w:t xml:space="preserve">Callow, N., Hardy, L., &amp; Hall, C. (2001). The effects of a motivational general-mastery imagery intervention on the sport confidence of high-level badminton players. </w:t>
      </w:r>
      <w:r w:rsidRPr="001040FF">
        <w:rPr>
          <w:i/>
        </w:rPr>
        <w:t>Research Quarterly for Exercise and Sport, 72</w:t>
      </w:r>
      <w:r w:rsidRPr="001040FF">
        <w:t>, 389–40</w:t>
      </w:r>
      <w:r w:rsidR="000B141A" w:rsidRPr="001040FF">
        <w:t>0.</w:t>
      </w:r>
      <w:r w:rsidR="009752A8" w:rsidRPr="001040FF">
        <w:t xml:space="preserve"> </w:t>
      </w:r>
      <w:r w:rsidR="00D60B14" w:rsidRPr="001040FF">
        <w:rPr>
          <w:b/>
        </w:rPr>
        <w:t>doi</w:t>
      </w:r>
      <w:r w:rsidR="009752A8" w:rsidRPr="001040FF">
        <w:rPr>
          <w:b/>
        </w:rPr>
        <w:t>:10.1080/02701367.2001.10608975</w:t>
      </w:r>
    </w:p>
    <w:p w14:paraId="5CFA5C75" w14:textId="77777777" w:rsidR="002B476C" w:rsidRPr="001040FF" w:rsidRDefault="002B476C" w:rsidP="002B476C">
      <w:pPr>
        <w:pStyle w:val="referencecp"/>
      </w:pPr>
      <w:proofErr w:type="spellStart"/>
      <w:r w:rsidRPr="001040FF">
        <w:t>Csikszentmihalyi</w:t>
      </w:r>
      <w:proofErr w:type="spellEnd"/>
      <w:r w:rsidRPr="001040FF">
        <w:t xml:space="preserve">, M. (1975). </w:t>
      </w:r>
      <w:r w:rsidRPr="001040FF">
        <w:rPr>
          <w:i/>
        </w:rPr>
        <w:t>Beyond boredom and anxiety</w:t>
      </w:r>
      <w:r w:rsidRPr="001040FF">
        <w:t xml:space="preserve">. </w:t>
      </w:r>
      <w:smartTag w:uri="urn:schemas-microsoft-com:office:smarttags" w:element="place">
        <w:smartTag w:uri="urn:schemas-microsoft-com:office:smarttags" w:element="City">
          <w:r w:rsidRPr="001040FF">
            <w:t>San Francisco</w:t>
          </w:r>
        </w:smartTag>
        <w:r w:rsidRPr="001040FF">
          <w:t xml:space="preserve">, </w:t>
        </w:r>
        <w:smartTag w:uri="urn:schemas-microsoft-com:office:smarttags" w:element="State">
          <w:r w:rsidRPr="001040FF">
            <w:t>CA</w:t>
          </w:r>
        </w:smartTag>
      </w:smartTag>
      <w:r w:rsidRPr="001040FF">
        <w:t xml:space="preserve">: </w:t>
      </w:r>
      <w:proofErr w:type="spellStart"/>
      <w:r w:rsidRPr="001040FF">
        <w:t>Jossey</w:t>
      </w:r>
      <w:proofErr w:type="spellEnd"/>
      <w:r w:rsidRPr="001040FF">
        <w:t>-Bass Publishers.</w:t>
      </w:r>
    </w:p>
    <w:p w14:paraId="1AB91F78" w14:textId="13575E3F" w:rsidR="007C0FA4" w:rsidRPr="001040FF" w:rsidRDefault="007C0FA4" w:rsidP="007C23F6">
      <w:pPr>
        <w:pStyle w:val="referencecp"/>
      </w:pPr>
      <w:proofErr w:type="spellStart"/>
      <w:r w:rsidRPr="001040FF">
        <w:t>Csikszentmihalyi</w:t>
      </w:r>
      <w:proofErr w:type="spellEnd"/>
      <w:r w:rsidRPr="001040FF">
        <w:t xml:space="preserve">, M. (1988). The flow experience and its significance for human psychology. In M. </w:t>
      </w:r>
      <w:proofErr w:type="spellStart"/>
      <w:r w:rsidRPr="001040FF">
        <w:t>Csikszentmihalyi</w:t>
      </w:r>
      <w:proofErr w:type="spellEnd"/>
      <w:r w:rsidRPr="001040FF">
        <w:t xml:space="preserve"> &amp; I. S. </w:t>
      </w:r>
      <w:proofErr w:type="spellStart"/>
      <w:r w:rsidRPr="001040FF">
        <w:t>Csikszentmihalyi</w:t>
      </w:r>
      <w:proofErr w:type="spellEnd"/>
      <w:r w:rsidRPr="001040FF">
        <w:t xml:space="preserve"> (Eds.), </w:t>
      </w:r>
      <w:r w:rsidRPr="001040FF">
        <w:rPr>
          <w:i/>
        </w:rPr>
        <w:t>Optimal experience: Psychological studies of flow in consciousness</w:t>
      </w:r>
      <w:r w:rsidRPr="001040FF">
        <w:t xml:space="preserve"> (pp. 15–36). New York, NY: Cambridge University Press.</w:t>
      </w:r>
    </w:p>
    <w:p w14:paraId="4AF8ECF9" w14:textId="77777777" w:rsidR="007C0FA4" w:rsidRPr="00912BDA" w:rsidRDefault="007C0FA4" w:rsidP="007C23F6">
      <w:pPr>
        <w:pStyle w:val="referencecp"/>
      </w:pPr>
      <w:proofErr w:type="spellStart"/>
      <w:r w:rsidRPr="001040FF">
        <w:t>Csikszentmihalyi</w:t>
      </w:r>
      <w:proofErr w:type="spellEnd"/>
      <w:r w:rsidRPr="001040FF">
        <w:t>, M. (1997). Finding flow: The psychology of engagement with everyday life. New York: Harper Collins</w:t>
      </w:r>
      <w:r w:rsidRPr="00912BDA">
        <w:t>.</w:t>
      </w:r>
    </w:p>
    <w:p w14:paraId="4AA7F701" w14:textId="77777777" w:rsidR="007C0FA4" w:rsidRDefault="007C0FA4" w:rsidP="007C23F6">
      <w:pPr>
        <w:pStyle w:val="referencecp"/>
      </w:pPr>
      <w:proofErr w:type="spellStart"/>
      <w:r w:rsidRPr="00912BDA">
        <w:t>Csikszentmihalyi</w:t>
      </w:r>
      <w:proofErr w:type="spellEnd"/>
      <w:r w:rsidRPr="00912BDA">
        <w:t>, M. (2000). The contribution</w:t>
      </w:r>
      <w:r w:rsidRPr="00F604DD">
        <w:t xml:space="preserve"> of flow to positive psychology. In M. E. P. Seligman and J. Gillham (Eds.), </w:t>
      </w:r>
      <w:r w:rsidRPr="00F604DD">
        <w:rPr>
          <w:i/>
        </w:rPr>
        <w:t>The science of optimism and hope</w:t>
      </w:r>
      <w:r w:rsidRPr="00F604DD">
        <w:t xml:space="preserve"> (pp. 387–395). </w:t>
      </w:r>
      <w:r w:rsidRPr="00F604DD">
        <w:lastRenderedPageBreak/>
        <w:t>Philadelphia: Templeton Foundation Press.</w:t>
      </w:r>
    </w:p>
    <w:p w14:paraId="28BBC671" w14:textId="5381236D" w:rsidR="007B4CA7" w:rsidRPr="00912BDA" w:rsidRDefault="007C23F6" w:rsidP="007B4CA7">
      <w:pPr>
        <w:pStyle w:val="referencecp"/>
      </w:pPr>
      <w:r w:rsidRPr="00912BDA">
        <w:t xml:space="preserve">Fournier, J., </w:t>
      </w:r>
      <w:proofErr w:type="spellStart"/>
      <w:r w:rsidRPr="00912BDA">
        <w:t>Gaudreau</w:t>
      </w:r>
      <w:proofErr w:type="spellEnd"/>
      <w:r w:rsidRPr="00912BDA">
        <w:t xml:space="preserve">, P., </w:t>
      </w:r>
      <w:proofErr w:type="spellStart"/>
      <w:r w:rsidRPr="00912BDA">
        <w:t>Demontrond</w:t>
      </w:r>
      <w:proofErr w:type="spellEnd"/>
      <w:r w:rsidRPr="00912BDA">
        <w:t xml:space="preserve">-Behr, P., </w:t>
      </w:r>
      <w:proofErr w:type="spellStart"/>
      <w:r w:rsidRPr="00912BDA">
        <w:t>Visioli</w:t>
      </w:r>
      <w:proofErr w:type="spellEnd"/>
      <w:r w:rsidRPr="00912BDA">
        <w:t xml:space="preserve">, J., Forest, J., &amp; Jackson, S. (2007). French translation of the Flow State Scale-2: Factor structure, cross-cultural invariance, and associations with goal attainment. </w:t>
      </w:r>
      <w:r w:rsidRPr="00912BDA">
        <w:rPr>
          <w:i/>
        </w:rPr>
        <w:t>Psychology of Sport and Exercise, 8</w:t>
      </w:r>
      <w:r w:rsidRPr="00912BDA">
        <w:t>, 897–916.</w:t>
      </w:r>
      <w:r w:rsidR="009752A8" w:rsidRPr="00912BDA">
        <w:t xml:space="preserve"> </w:t>
      </w:r>
      <w:r w:rsidR="00D60B14">
        <w:rPr>
          <w:b/>
        </w:rPr>
        <w:t>doi</w:t>
      </w:r>
      <w:r w:rsidR="009752A8" w:rsidRPr="00912BDA">
        <w:rPr>
          <w:b/>
        </w:rPr>
        <w:t>:10.1016/j.psychsport.2006.07.007</w:t>
      </w:r>
    </w:p>
    <w:p w14:paraId="7EA11DFB" w14:textId="764B34AA" w:rsidR="006837E4" w:rsidRPr="00912BDA" w:rsidRDefault="006837E4" w:rsidP="006837E4">
      <w:pPr>
        <w:pStyle w:val="referencecp"/>
      </w:pPr>
      <w:r w:rsidRPr="00912BDA">
        <w:t xml:space="preserve">Galloway, S. (2009). A Canadian sport psychologist in Kuwait. In R. J. Schinke and S. J. Hanrahan (eds.), </w:t>
      </w:r>
      <w:r w:rsidRPr="00912BDA">
        <w:rPr>
          <w:i/>
        </w:rPr>
        <w:t xml:space="preserve">Cultural Sport Psychology </w:t>
      </w:r>
      <w:r w:rsidRPr="00912BDA">
        <w:t>(pp. 153-164). Champaign, IL: Human Kinetics.</w:t>
      </w:r>
    </w:p>
    <w:p w14:paraId="46B8B82A" w14:textId="77777777" w:rsidR="00CD7092" w:rsidRPr="00912BDA" w:rsidRDefault="007B4CA7" w:rsidP="007B4CA7">
      <w:pPr>
        <w:pStyle w:val="referencecp"/>
      </w:pPr>
      <w:r w:rsidRPr="00912BDA">
        <w:t xml:space="preserve">Hambleton, R. K., &amp; </w:t>
      </w:r>
      <w:proofErr w:type="spellStart"/>
      <w:r w:rsidRPr="00912BDA">
        <w:t>Kanjee</w:t>
      </w:r>
      <w:proofErr w:type="spellEnd"/>
      <w:r w:rsidRPr="00912BDA">
        <w:t xml:space="preserve">, A. (1995). Translating tests and attitude scales. In T. </w:t>
      </w:r>
      <w:proofErr w:type="spellStart"/>
      <w:r w:rsidRPr="00912BDA">
        <w:t>Husen</w:t>
      </w:r>
      <w:proofErr w:type="spellEnd"/>
      <w:r w:rsidRPr="00912BDA">
        <w:t xml:space="preserve"> &amp; T. N. </w:t>
      </w:r>
      <w:proofErr w:type="spellStart"/>
      <w:r w:rsidRPr="00912BDA">
        <w:t>Postlethwaite</w:t>
      </w:r>
      <w:proofErr w:type="spellEnd"/>
      <w:r w:rsidRPr="00912BDA">
        <w:t xml:space="preserve"> (Eds.), </w:t>
      </w:r>
      <w:r w:rsidRPr="00912BDA">
        <w:rPr>
          <w:i/>
        </w:rPr>
        <w:t xml:space="preserve">International </w:t>
      </w:r>
      <w:proofErr w:type="spellStart"/>
      <w:r w:rsidRPr="00912BDA">
        <w:rPr>
          <w:i/>
        </w:rPr>
        <w:t>Encyclopedia</w:t>
      </w:r>
      <w:proofErr w:type="spellEnd"/>
      <w:r w:rsidRPr="00912BDA">
        <w:rPr>
          <w:i/>
        </w:rPr>
        <w:t xml:space="preserve"> of Education</w:t>
      </w:r>
      <w:r w:rsidRPr="00912BDA">
        <w:t xml:space="preserve"> (2nd ed.; pp. 6328-6334). New York: </w:t>
      </w:r>
      <w:proofErr w:type="spellStart"/>
      <w:r w:rsidRPr="00912BDA">
        <w:t>Pergamon</w:t>
      </w:r>
      <w:proofErr w:type="spellEnd"/>
      <w:r w:rsidRPr="00912BDA">
        <w:t xml:space="preserve"> Press</w:t>
      </w:r>
    </w:p>
    <w:p w14:paraId="377DF84D" w14:textId="64A12A66" w:rsidR="007C23F6" w:rsidRPr="00912BDA" w:rsidRDefault="007C23F6" w:rsidP="00AD4BF2">
      <w:pPr>
        <w:pStyle w:val="referencecp"/>
      </w:pPr>
      <w:proofErr w:type="spellStart"/>
      <w:r w:rsidRPr="00912BDA">
        <w:rPr>
          <w:lang w:val="en-US"/>
        </w:rPr>
        <w:t>Hrycaiko</w:t>
      </w:r>
      <w:proofErr w:type="spellEnd"/>
      <w:r w:rsidRPr="00912BDA">
        <w:rPr>
          <w:lang w:val="en-US"/>
        </w:rPr>
        <w:t xml:space="preserve">, D., &amp; Martin, G. L. (1996). </w:t>
      </w:r>
      <w:r w:rsidRPr="00912BDA">
        <w:t xml:space="preserve">Applied research studies with single-subject designs: Why so few? </w:t>
      </w:r>
      <w:r w:rsidRPr="00912BDA">
        <w:rPr>
          <w:i/>
        </w:rPr>
        <w:t>Journal of Applied Sport Psychology, 8</w:t>
      </w:r>
      <w:r w:rsidRPr="00912BDA">
        <w:t>, 183–199.</w:t>
      </w:r>
      <w:r w:rsidR="009752A8" w:rsidRPr="00912BDA">
        <w:t xml:space="preserve"> </w:t>
      </w:r>
      <w:r w:rsidR="00D60B14">
        <w:rPr>
          <w:b/>
        </w:rPr>
        <w:t>doi</w:t>
      </w:r>
      <w:r w:rsidR="009752A8" w:rsidRPr="00912BDA">
        <w:rPr>
          <w:b/>
        </w:rPr>
        <w:t>:10.1080/10413209608406476</w:t>
      </w:r>
    </w:p>
    <w:p w14:paraId="04ADEF84" w14:textId="24EB590D" w:rsidR="006837E4" w:rsidRPr="00912BDA" w:rsidRDefault="006837E4" w:rsidP="006837E4">
      <w:pPr>
        <w:pStyle w:val="referencecp"/>
      </w:pPr>
      <w:r w:rsidRPr="00912BDA">
        <w:t xml:space="preserve">Jackson, S. A. (1995). Factors influencing the occurrence of flow state in elite athletes. </w:t>
      </w:r>
      <w:r w:rsidRPr="00912BDA">
        <w:rPr>
          <w:i/>
        </w:rPr>
        <w:t>Journal of Applied Sport Psychology, 7</w:t>
      </w:r>
      <w:r w:rsidRPr="00912BDA">
        <w:t>, 138–166.</w:t>
      </w:r>
      <w:r w:rsidR="009752A8" w:rsidRPr="00912BDA">
        <w:t xml:space="preserve"> </w:t>
      </w:r>
      <w:r w:rsidR="00D60B14">
        <w:rPr>
          <w:b/>
        </w:rPr>
        <w:t>doi</w:t>
      </w:r>
      <w:r w:rsidR="009752A8" w:rsidRPr="00912BDA">
        <w:rPr>
          <w:b/>
        </w:rPr>
        <w:t>:10.1080/10413209508406962</w:t>
      </w:r>
    </w:p>
    <w:p w14:paraId="04C9EEF7" w14:textId="0F170411" w:rsidR="00FE5D22" w:rsidRPr="00912BDA" w:rsidRDefault="006837E4" w:rsidP="006837E4">
      <w:pPr>
        <w:pStyle w:val="referencecp"/>
      </w:pPr>
      <w:r w:rsidRPr="00912BDA">
        <w:t xml:space="preserve">Jackson, S. A. (1996). Towards a conceptual understanding of the flow experience in elite athletes. </w:t>
      </w:r>
      <w:r w:rsidRPr="00912BDA">
        <w:rPr>
          <w:i/>
        </w:rPr>
        <w:t>Research Quarterly for Exercise and Sport, 1</w:t>
      </w:r>
      <w:r w:rsidRPr="00912BDA">
        <w:t>, 76–90.</w:t>
      </w:r>
      <w:r w:rsidR="009752A8" w:rsidRPr="00912BDA">
        <w:t xml:space="preserve"> </w:t>
      </w:r>
      <w:r w:rsidR="00D60B14">
        <w:rPr>
          <w:b/>
        </w:rPr>
        <w:t>doi</w:t>
      </w:r>
      <w:r w:rsidR="009752A8" w:rsidRPr="00912BDA">
        <w:rPr>
          <w:b/>
        </w:rPr>
        <w:t>:10.1080/02701367.1996.10607928</w:t>
      </w:r>
    </w:p>
    <w:p w14:paraId="76AB8207" w14:textId="77777777" w:rsidR="007C23F6" w:rsidRPr="00912BDA" w:rsidRDefault="007C23F6" w:rsidP="007C23F6">
      <w:pPr>
        <w:pStyle w:val="referencecp"/>
      </w:pPr>
      <w:r w:rsidRPr="00912BDA">
        <w:t xml:space="preserve">Jackson, S. A., &amp; </w:t>
      </w:r>
      <w:proofErr w:type="spellStart"/>
      <w:r w:rsidRPr="00912BDA">
        <w:t>Csikszentmihalyi</w:t>
      </w:r>
      <w:proofErr w:type="spellEnd"/>
      <w:r w:rsidRPr="00912BDA">
        <w:t xml:space="preserve">, M. (1999). </w:t>
      </w:r>
      <w:r w:rsidRPr="00912BDA">
        <w:rPr>
          <w:i/>
        </w:rPr>
        <w:t>Flow in sports</w:t>
      </w:r>
      <w:r w:rsidRPr="00912BDA">
        <w:t>. Champaign, IL: Human Kinetics.</w:t>
      </w:r>
    </w:p>
    <w:p w14:paraId="2CA84180" w14:textId="77777777" w:rsidR="007C23F6" w:rsidRPr="00912BDA" w:rsidRDefault="007C23F6" w:rsidP="003166A6">
      <w:pPr>
        <w:pStyle w:val="referencecp"/>
      </w:pPr>
      <w:r w:rsidRPr="00912BDA">
        <w:t xml:space="preserve">Jackson, S.A., Martin, A.J., &amp; </w:t>
      </w:r>
      <w:proofErr w:type="spellStart"/>
      <w:r w:rsidRPr="00912BDA">
        <w:t>Eklund</w:t>
      </w:r>
      <w:proofErr w:type="spellEnd"/>
      <w:r w:rsidRPr="00912BDA">
        <w:t xml:space="preserve">, R.C. (2008). Long and short measures of flow: The construct validity of the FSS-2, DFS-2, and new brief counterparts. </w:t>
      </w:r>
      <w:r w:rsidRPr="00912BDA">
        <w:rPr>
          <w:i/>
        </w:rPr>
        <w:t>Journal of Sp</w:t>
      </w:r>
      <w:r w:rsidR="0023538B" w:rsidRPr="00912BDA">
        <w:rPr>
          <w:i/>
        </w:rPr>
        <w:t>ort &amp; Exercise Psychology, 30</w:t>
      </w:r>
      <w:r w:rsidRPr="00912BDA">
        <w:t>, 561–587.</w:t>
      </w:r>
    </w:p>
    <w:p w14:paraId="4627E7F5" w14:textId="70CC1FDB" w:rsidR="00A406A9" w:rsidRDefault="00A406A9" w:rsidP="003166A6">
      <w:pPr>
        <w:pStyle w:val="referencecp"/>
      </w:pPr>
      <w:r w:rsidRPr="00912BDA">
        <w:t xml:space="preserve">Jowett, S., &amp; </w:t>
      </w:r>
      <w:proofErr w:type="spellStart"/>
      <w:r w:rsidRPr="00912BDA">
        <w:t>Poczwardowski</w:t>
      </w:r>
      <w:proofErr w:type="spellEnd"/>
      <w:r w:rsidRPr="00912BDA">
        <w:t>, A. (2007). Understanding</w:t>
      </w:r>
      <w:r>
        <w:t xml:space="preserve"> the c</w:t>
      </w:r>
      <w:r w:rsidRPr="00A406A9">
        <w:t>oach-</w:t>
      </w:r>
      <w:r>
        <w:t>a</w:t>
      </w:r>
      <w:r w:rsidRPr="00A406A9">
        <w:t xml:space="preserve">thlete </w:t>
      </w:r>
      <w:r>
        <w:t>r</w:t>
      </w:r>
      <w:r w:rsidRPr="00A406A9">
        <w:t xml:space="preserve">elationship. In S. </w:t>
      </w:r>
      <w:r w:rsidRPr="00A406A9">
        <w:lastRenderedPageBreak/>
        <w:t xml:space="preserve">Jowett, &amp; D. </w:t>
      </w:r>
      <w:proofErr w:type="spellStart"/>
      <w:r w:rsidRPr="00A406A9">
        <w:t>Lavallee</w:t>
      </w:r>
      <w:proofErr w:type="spellEnd"/>
      <w:r w:rsidRPr="00A406A9">
        <w:t xml:space="preserve"> (Eds.), </w:t>
      </w:r>
      <w:r w:rsidRPr="00A406A9">
        <w:rPr>
          <w:i/>
        </w:rPr>
        <w:t xml:space="preserve">Social </w:t>
      </w:r>
      <w:r>
        <w:rPr>
          <w:i/>
        </w:rPr>
        <w:t>P</w:t>
      </w:r>
      <w:r w:rsidRPr="00A406A9">
        <w:rPr>
          <w:i/>
        </w:rPr>
        <w:t xml:space="preserve">sychology in </w:t>
      </w:r>
      <w:r>
        <w:rPr>
          <w:i/>
        </w:rPr>
        <w:t>S</w:t>
      </w:r>
      <w:r w:rsidRPr="00A406A9">
        <w:rPr>
          <w:i/>
        </w:rPr>
        <w:t>port</w:t>
      </w:r>
      <w:r w:rsidRPr="00A406A9">
        <w:t xml:space="preserve"> (pp. 3-14). Ch</w:t>
      </w:r>
      <w:r>
        <w:t>ampaign, IL: Human Kinetics</w:t>
      </w:r>
      <w:r w:rsidRPr="00A406A9">
        <w:t>.</w:t>
      </w:r>
    </w:p>
    <w:p w14:paraId="7E72075C" w14:textId="77777777" w:rsidR="007C23F6" w:rsidRPr="00912BDA" w:rsidRDefault="007C23F6" w:rsidP="005F355E">
      <w:pPr>
        <w:pStyle w:val="referencecp"/>
      </w:pPr>
      <w:r w:rsidRPr="00912BDA">
        <w:t xml:space="preserve">Kawabata, M., &amp; </w:t>
      </w:r>
      <w:proofErr w:type="spellStart"/>
      <w:r w:rsidRPr="00912BDA">
        <w:t>Mallett</w:t>
      </w:r>
      <w:proofErr w:type="spellEnd"/>
      <w:r w:rsidRPr="00912BDA">
        <w:t xml:space="preserve">, C. J. (2011). Flow experience in physical activity: Examination of the internal structure of flow from a process-related perspective. </w:t>
      </w:r>
      <w:r w:rsidRPr="00912BDA">
        <w:rPr>
          <w:i/>
        </w:rPr>
        <w:t>Motivation and Emotion, 35</w:t>
      </w:r>
      <w:r w:rsidRPr="00912BDA">
        <w:t>, 393–402.</w:t>
      </w:r>
    </w:p>
    <w:p w14:paraId="6AE96539" w14:textId="71DDC2E3" w:rsidR="000B141A" w:rsidRPr="00912BDA" w:rsidRDefault="000B141A" w:rsidP="000B141A">
      <w:pPr>
        <w:pStyle w:val="referencecp"/>
      </w:pPr>
      <w:r w:rsidRPr="00912BDA">
        <w:t xml:space="preserve">Kawabata, M., </w:t>
      </w:r>
      <w:proofErr w:type="spellStart"/>
      <w:r w:rsidRPr="00912BDA">
        <w:t>Mallett</w:t>
      </w:r>
      <w:proofErr w:type="spellEnd"/>
      <w:r w:rsidRPr="00912BDA">
        <w:t xml:space="preserve">, C. J., &amp; Jackson, S. A. (2008). The Flow State Scale-2 and Dispositional Flow Scale-2: Examination of factorial validity and reliability for Japanese adults. </w:t>
      </w:r>
      <w:r w:rsidRPr="00912BDA">
        <w:rPr>
          <w:i/>
        </w:rPr>
        <w:t>Psychology of Sport and Exercise, 9</w:t>
      </w:r>
      <w:r w:rsidRPr="00912BDA">
        <w:t>, 465-485.</w:t>
      </w:r>
      <w:r w:rsidR="009752A8" w:rsidRPr="00912BDA">
        <w:t xml:space="preserve"> </w:t>
      </w:r>
      <w:r w:rsidR="00D60B14">
        <w:rPr>
          <w:b/>
        </w:rPr>
        <w:t>doi</w:t>
      </w:r>
      <w:r w:rsidR="009752A8" w:rsidRPr="00912BDA">
        <w:rPr>
          <w:b/>
        </w:rPr>
        <w:t>:10.1016/j.psychsport.2007.05.005</w:t>
      </w:r>
    </w:p>
    <w:p w14:paraId="0B18A6C9" w14:textId="77777777" w:rsidR="00A406A9" w:rsidRPr="00912BDA" w:rsidRDefault="005F355E" w:rsidP="00A406A9">
      <w:pPr>
        <w:pStyle w:val="referencecp"/>
      </w:pPr>
      <w:proofErr w:type="spellStart"/>
      <w:r w:rsidRPr="00912BDA">
        <w:t>Kazdin</w:t>
      </w:r>
      <w:proofErr w:type="spellEnd"/>
      <w:r w:rsidRPr="00912BDA">
        <w:t>, A. E. (2011</w:t>
      </w:r>
      <w:r w:rsidR="007C23F6" w:rsidRPr="00912BDA">
        <w:t xml:space="preserve">). </w:t>
      </w:r>
      <w:r w:rsidR="007C23F6" w:rsidRPr="00912BDA">
        <w:rPr>
          <w:i/>
        </w:rPr>
        <w:t>Single-case research designs</w:t>
      </w:r>
      <w:r w:rsidRPr="00912BDA">
        <w:rPr>
          <w:i/>
        </w:rPr>
        <w:t>: Method for clinical and applied settings</w:t>
      </w:r>
      <w:r w:rsidRPr="00912BDA">
        <w:t xml:space="preserve"> (2</w:t>
      </w:r>
      <w:r w:rsidRPr="00912BDA">
        <w:rPr>
          <w:vertAlign w:val="superscript"/>
        </w:rPr>
        <w:t>nd</w:t>
      </w:r>
      <w:r w:rsidRPr="00912BDA">
        <w:t xml:space="preserve"> ed.).</w:t>
      </w:r>
      <w:r w:rsidR="007C23F6" w:rsidRPr="00912BDA">
        <w:t xml:space="preserve"> New York, NY: Oxford University Press.</w:t>
      </w:r>
    </w:p>
    <w:p w14:paraId="2D513223" w14:textId="4FF4569C" w:rsidR="00A406A9" w:rsidRPr="00912BDA" w:rsidRDefault="00A406A9" w:rsidP="00A406A9">
      <w:pPr>
        <w:pStyle w:val="referencecp"/>
      </w:pPr>
      <w:proofErr w:type="spellStart"/>
      <w:r w:rsidRPr="00912BDA">
        <w:t>Kee</w:t>
      </w:r>
      <w:proofErr w:type="spellEnd"/>
      <w:r w:rsidRPr="00912BDA">
        <w:t xml:space="preserve">, Y. H., &amp; Wang, C. K. J. (2008). Relationships between mindfulness, flow dispositions and mental skills adoption: A cluster analytic approach. </w:t>
      </w:r>
      <w:r w:rsidRPr="00912BDA">
        <w:rPr>
          <w:i/>
        </w:rPr>
        <w:t>Psychology of Sport and Exercise, 9</w:t>
      </w:r>
      <w:r w:rsidRPr="00912BDA">
        <w:t>, 393–411.</w:t>
      </w:r>
      <w:r w:rsidR="009752A8" w:rsidRPr="00912BDA">
        <w:t xml:space="preserve"> </w:t>
      </w:r>
      <w:r w:rsidR="00D60B14">
        <w:rPr>
          <w:b/>
        </w:rPr>
        <w:t>doi</w:t>
      </w:r>
      <w:r w:rsidR="009752A8" w:rsidRPr="00912BDA">
        <w:rPr>
          <w:b/>
        </w:rPr>
        <w:t>:10.1016/j.psychsport.2007.07.001</w:t>
      </w:r>
    </w:p>
    <w:p w14:paraId="1CDE5615" w14:textId="77777777" w:rsidR="000F2AD6" w:rsidRPr="00912BDA" w:rsidRDefault="00D1519C" w:rsidP="000F2AD6">
      <w:pPr>
        <w:pStyle w:val="referencecp"/>
      </w:pPr>
      <w:proofErr w:type="spellStart"/>
      <w:r w:rsidRPr="00912BDA">
        <w:t>Kilgallen</w:t>
      </w:r>
      <w:proofErr w:type="spellEnd"/>
      <w:r w:rsidRPr="00912BDA">
        <w:t>, C. (2013). Developing elite sporting talent in Qatar: The Aspire academy for sports excellence. In</w:t>
      </w:r>
      <w:r w:rsidR="00CD0CA4" w:rsidRPr="00912BDA">
        <w:t xml:space="preserve"> S. O’Connor &amp; D. Hassan (ed.), </w:t>
      </w:r>
      <w:r w:rsidR="00CD0CA4" w:rsidRPr="00912BDA">
        <w:rPr>
          <w:i/>
        </w:rPr>
        <w:t>Sport management in the Middle East: A case study analysis</w:t>
      </w:r>
      <w:r w:rsidR="00CD0CA4" w:rsidRPr="00912BDA">
        <w:t>. New York, NY: Routledge.</w:t>
      </w:r>
    </w:p>
    <w:p w14:paraId="65ADE1A0" w14:textId="359D021B" w:rsidR="00A406A9" w:rsidRPr="00912BDA" w:rsidRDefault="00A406A9" w:rsidP="000F2AD6">
      <w:pPr>
        <w:pStyle w:val="referencecp"/>
      </w:pPr>
      <w:proofErr w:type="spellStart"/>
      <w:r w:rsidRPr="00912BDA">
        <w:t>Kimiecik</w:t>
      </w:r>
      <w:proofErr w:type="spellEnd"/>
      <w:r w:rsidRPr="00912BDA">
        <w:t xml:space="preserve">, J. C., &amp; Stein, G. L. (1992). Examining flow experiences in sport contexts: Conceptual issues and methodological concerns. </w:t>
      </w:r>
      <w:r w:rsidRPr="00912BDA">
        <w:rPr>
          <w:i/>
        </w:rPr>
        <w:t>Journal of Applied Sport Psychology, 4</w:t>
      </w:r>
      <w:r w:rsidRPr="00912BDA">
        <w:t>, 144–160.</w:t>
      </w:r>
      <w:r w:rsidR="009752A8" w:rsidRPr="00912BDA">
        <w:t xml:space="preserve"> </w:t>
      </w:r>
      <w:r w:rsidR="00D60B14">
        <w:rPr>
          <w:b/>
        </w:rPr>
        <w:t>doi</w:t>
      </w:r>
      <w:r w:rsidR="009752A8" w:rsidRPr="00912BDA">
        <w:rPr>
          <w:b/>
        </w:rPr>
        <w:t>:10.1080/10413209208406458</w:t>
      </w:r>
    </w:p>
    <w:p w14:paraId="189923B2" w14:textId="77777777" w:rsidR="000F2AD6" w:rsidRPr="00912BDA" w:rsidRDefault="000F2AD6" w:rsidP="000F2AD6">
      <w:pPr>
        <w:pStyle w:val="referencecp"/>
      </w:pPr>
      <w:r w:rsidRPr="00912BDA">
        <w:rPr>
          <w:color w:val="000000"/>
        </w:rPr>
        <w:t xml:space="preserve">Kirsch, I. (1994). Defining hypnosis for the public. </w:t>
      </w:r>
      <w:r w:rsidRPr="00912BDA">
        <w:rPr>
          <w:i/>
          <w:color w:val="000000"/>
        </w:rPr>
        <w:t>Contemporary Hypnosis, 11</w:t>
      </w:r>
      <w:r w:rsidRPr="00912BDA">
        <w:rPr>
          <w:color w:val="000000"/>
        </w:rPr>
        <w:t>, 142–143.</w:t>
      </w:r>
    </w:p>
    <w:p w14:paraId="45FB22C1" w14:textId="04323C7B" w:rsidR="007C23F6" w:rsidRPr="00912BDA" w:rsidRDefault="007C23F6" w:rsidP="006D382A">
      <w:pPr>
        <w:pStyle w:val="referencecp"/>
      </w:pPr>
      <w:r w:rsidRPr="00912BDA">
        <w:t xml:space="preserve">Koehn, S., </w:t>
      </w:r>
      <w:proofErr w:type="spellStart"/>
      <w:r w:rsidRPr="00912BDA">
        <w:t>Aşçı</w:t>
      </w:r>
      <w:proofErr w:type="spellEnd"/>
      <w:r w:rsidRPr="00912BDA">
        <w:t xml:space="preserve">, H., </w:t>
      </w:r>
      <w:r w:rsidR="00016CBF" w:rsidRPr="00912BDA">
        <w:t xml:space="preserve">&amp; </w:t>
      </w:r>
      <w:proofErr w:type="spellStart"/>
      <w:r w:rsidRPr="00912BDA">
        <w:t>Caglar</w:t>
      </w:r>
      <w:proofErr w:type="spellEnd"/>
      <w:r w:rsidRPr="00912BDA">
        <w:t>, E. (</w:t>
      </w:r>
      <w:r w:rsidR="0034306E" w:rsidRPr="00912BDA">
        <w:t>2015</w:t>
      </w:r>
      <w:r w:rsidRPr="00912BDA">
        <w:t xml:space="preserve">). Cross-cultural differences in the experience flow: Comparing Australian, Scottish, and Turkish samples. </w:t>
      </w:r>
      <w:r w:rsidR="007A771B" w:rsidRPr="00912BDA">
        <w:t xml:space="preserve">In Proceedings of the </w:t>
      </w:r>
      <w:r w:rsidR="007A771B" w:rsidRPr="00912BDA">
        <w:rPr>
          <w:i/>
        </w:rPr>
        <w:t>14th European Congress of Sport Psychology, FEPSAC</w:t>
      </w:r>
      <w:r w:rsidR="007A771B" w:rsidRPr="00912BDA">
        <w:t>, Bern, Switzerland.</w:t>
      </w:r>
    </w:p>
    <w:p w14:paraId="4E711DB4" w14:textId="07D4635D" w:rsidR="007C23F6" w:rsidRPr="007C23F6" w:rsidRDefault="007C23F6" w:rsidP="007C23F6">
      <w:pPr>
        <w:pStyle w:val="referencecp"/>
      </w:pPr>
      <w:r w:rsidRPr="00912BDA">
        <w:t>Koehn, S., Morris, T., &amp; Watt, A. P. (2013).</w:t>
      </w:r>
      <w:r w:rsidRPr="007C23F6">
        <w:t xml:space="preserve"> Correlates of dispositional and state flow in </w:t>
      </w:r>
      <w:r w:rsidRPr="007C23F6">
        <w:lastRenderedPageBreak/>
        <w:t xml:space="preserve">tennis competition. </w:t>
      </w:r>
      <w:r w:rsidRPr="007C23F6">
        <w:rPr>
          <w:i/>
        </w:rPr>
        <w:t>Journal of Applied Sport Psychology</w:t>
      </w:r>
      <w:r w:rsidRPr="007C23F6">
        <w:t xml:space="preserve">, </w:t>
      </w:r>
      <w:r w:rsidRPr="007C23F6">
        <w:rPr>
          <w:i/>
        </w:rPr>
        <w:t>25</w:t>
      </w:r>
      <w:r w:rsidRPr="007C23F6">
        <w:t>, 354-369.</w:t>
      </w:r>
      <w:r w:rsidR="009752A8">
        <w:t xml:space="preserve"> </w:t>
      </w:r>
      <w:r w:rsidR="00D60B14">
        <w:rPr>
          <w:b/>
        </w:rPr>
        <w:t>doi</w:t>
      </w:r>
      <w:r w:rsidR="009752A8" w:rsidRPr="009752A8">
        <w:rPr>
          <w:b/>
        </w:rPr>
        <w:t>:10.1080/10413200.2012.737403</w:t>
      </w:r>
    </w:p>
    <w:p w14:paraId="648D6931" w14:textId="2571A015" w:rsidR="00906052" w:rsidRPr="00912BDA" w:rsidRDefault="007C23F6" w:rsidP="000F2AD6">
      <w:pPr>
        <w:pStyle w:val="referencecp"/>
        <w:rPr>
          <w:lang w:val="de-DE"/>
        </w:rPr>
      </w:pPr>
      <w:r w:rsidRPr="00912BDA">
        <w:t xml:space="preserve">Koehn, S., Morris, T., &amp; Watt, A. P. (2014). Imagery intervention to increase flow state and performance in competition. </w:t>
      </w:r>
      <w:r w:rsidRPr="00912BDA">
        <w:rPr>
          <w:i/>
          <w:lang w:val="de-DE"/>
        </w:rPr>
        <w:t>The Sport Psychologist</w:t>
      </w:r>
      <w:r w:rsidRPr="00912BDA">
        <w:rPr>
          <w:lang w:val="de-DE"/>
        </w:rPr>
        <w:t xml:space="preserve">, </w:t>
      </w:r>
      <w:r w:rsidRPr="00912BDA">
        <w:rPr>
          <w:i/>
          <w:lang w:val="de-DE"/>
        </w:rPr>
        <w:t>28</w:t>
      </w:r>
      <w:r w:rsidRPr="00912BDA">
        <w:rPr>
          <w:lang w:val="de-DE"/>
        </w:rPr>
        <w:t>, 48-59.</w:t>
      </w:r>
      <w:r w:rsidR="009752A8" w:rsidRPr="00912BDA">
        <w:rPr>
          <w:lang w:val="de-DE"/>
        </w:rPr>
        <w:t xml:space="preserve"> </w:t>
      </w:r>
      <w:r w:rsidR="00D60B14">
        <w:rPr>
          <w:b/>
          <w:lang w:val="de-DE"/>
        </w:rPr>
        <w:t>doi</w:t>
      </w:r>
      <w:r w:rsidR="009752A8" w:rsidRPr="00912BDA">
        <w:rPr>
          <w:b/>
          <w:lang w:val="de-DE"/>
        </w:rPr>
        <w:t>:10.1123/tsp.2012-0106</w:t>
      </w:r>
    </w:p>
    <w:p w14:paraId="214F4AF5" w14:textId="0CD56BA0" w:rsidR="00F30F54" w:rsidRPr="00912BDA" w:rsidRDefault="00F30F54" w:rsidP="00F30F54">
      <w:pPr>
        <w:pStyle w:val="referencecp"/>
        <w:rPr>
          <w:lang w:val="de-DE"/>
        </w:rPr>
      </w:pPr>
      <w:r w:rsidRPr="00912BDA">
        <w:rPr>
          <w:lang w:val="de-DE"/>
        </w:rPr>
        <w:t xml:space="preserve">Koehn, S., Stavrou, N. A. M., Young, J. A., &amp; Morris, T. (in press) The applied model of imagery use: Examination of moderation and mediation effects. </w:t>
      </w:r>
      <w:r w:rsidRPr="00912BDA">
        <w:rPr>
          <w:i/>
          <w:lang w:val="de-DE"/>
        </w:rPr>
        <w:t>Scandinavian Journal of Medicine and Science in Sports</w:t>
      </w:r>
      <w:r w:rsidRPr="00912BDA">
        <w:rPr>
          <w:lang w:val="de-DE"/>
        </w:rPr>
        <w:t>.</w:t>
      </w:r>
      <w:r w:rsidR="009752A8" w:rsidRPr="00912BDA">
        <w:rPr>
          <w:lang w:val="de-DE"/>
        </w:rPr>
        <w:t xml:space="preserve"> </w:t>
      </w:r>
      <w:r w:rsidR="00D60B14">
        <w:rPr>
          <w:b/>
          <w:lang w:val="de-DE"/>
        </w:rPr>
        <w:t>doi</w:t>
      </w:r>
      <w:r w:rsidR="009752A8" w:rsidRPr="00912BDA">
        <w:rPr>
          <w:b/>
          <w:lang w:val="de-DE"/>
        </w:rPr>
        <w:t>:10.1111/sms.12525</w:t>
      </w:r>
    </w:p>
    <w:p w14:paraId="20095EBC" w14:textId="723620F3" w:rsidR="00906052" w:rsidRPr="00912BDA" w:rsidRDefault="00906052" w:rsidP="000F2AD6">
      <w:pPr>
        <w:pStyle w:val="referencecp"/>
        <w:rPr>
          <w:lang w:val="de-DE"/>
        </w:rPr>
      </w:pPr>
      <w:r w:rsidRPr="00912BDA">
        <w:rPr>
          <w:lang w:eastAsia="zh-TW"/>
        </w:rPr>
        <w:t xml:space="preserve">Lenz, </w:t>
      </w:r>
      <w:r w:rsidR="000F2AD6" w:rsidRPr="00912BDA">
        <w:rPr>
          <w:lang w:eastAsia="zh-TW"/>
        </w:rPr>
        <w:t>A. S. (</w:t>
      </w:r>
      <w:r w:rsidRPr="00912BDA">
        <w:rPr>
          <w:lang w:eastAsia="zh-TW"/>
        </w:rPr>
        <w:t>2013</w:t>
      </w:r>
      <w:r w:rsidR="000F2AD6" w:rsidRPr="00912BDA">
        <w:rPr>
          <w:lang w:eastAsia="zh-TW"/>
        </w:rPr>
        <w:t xml:space="preserve">). Calculating effect size in single-case research: A comparison of </w:t>
      </w:r>
      <w:proofErr w:type="spellStart"/>
      <w:r w:rsidR="000F2AD6" w:rsidRPr="00912BDA">
        <w:rPr>
          <w:lang w:eastAsia="zh-TW"/>
        </w:rPr>
        <w:t>nonoverlap</w:t>
      </w:r>
      <w:proofErr w:type="spellEnd"/>
      <w:r w:rsidR="000F2AD6" w:rsidRPr="00912BDA">
        <w:rPr>
          <w:lang w:eastAsia="zh-TW"/>
        </w:rPr>
        <w:t xml:space="preserve"> methods. </w:t>
      </w:r>
      <w:r w:rsidR="000F2AD6" w:rsidRPr="00912BDA">
        <w:rPr>
          <w:i/>
          <w:lang w:eastAsia="zh-TW"/>
        </w:rPr>
        <w:t xml:space="preserve">Measurement and Evaluation in </w:t>
      </w:r>
      <w:proofErr w:type="spellStart"/>
      <w:r w:rsidR="000F2AD6" w:rsidRPr="00912BDA">
        <w:rPr>
          <w:i/>
          <w:lang w:eastAsia="zh-TW"/>
        </w:rPr>
        <w:t>Counseling</w:t>
      </w:r>
      <w:proofErr w:type="spellEnd"/>
      <w:r w:rsidR="000F2AD6" w:rsidRPr="00912BDA">
        <w:rPr>
          <w:i/>
          <w:lang w:eastAsia="zh-TW"/>
        </w:rPr>
        <w:t xml:space="preserve"> and Development, 46</w:t>
      </w:r>
      <w:r w:rsidR="000F2AD6" w:rsidRPr="00912BDA">
        <w:rPr>
          <w:lang w:eastAsia="zh-TW"/>
        </w:rPr>
        <w:t>, 64-73.</w:t>
      </w:r>
      <w:r w:rsidR="00CC6B5A" w:rsidRPr="00912BDA">
        <w:rPr>
          <w:lang w:eastAsia="zh-TW"/>
        </w:rPr>
        <w:t xml:space="preserve"> </w:t>
      </w:r>
      <w:r w:rsidR="00D60B14">
        <w:rPr>
          <w:b/>
          <w:lang w:eastAsia="zh-TW"/>
        </w:rPr>
        <w:t>doi</w:t>
      </w:r>
      <w:r w:rsidR="00CC6B5A" w:rsidRPr="00912BDA">
        <w:rPr>
          <w:b/>
          <w:lang w:eastAsia="zh-TW"/>
        </w:rPr>
        <w:t>:10.1177/0748175612456401</w:t>
      </w:r>
    </w:p>
    <w:p w14:paraId="22841549" w14:textId="77777777" w:rsidR="007C23F6" w:rsidRPr="00912BDA" w:rsidRDefault="007C23F6" w:rsidP="007C23F6">
      <w:pPr>
        <w:pStyle w:val="referencecp"/>
      </w:pPr>
      <w:r w:rsidRPr="00912BDA">
        <w:t xml:space="preserve">Lindsay, P., Maynard, I., &amp; Thomas, O. (2005). Effects of hypnosis on flow states and cycling performance. </w:t>
      </w:r>
      <w:r w:rsidRPr="00912BDA">
        <w:rPr>
          <w:i/>
        </w:rPr>
        <w:t>The Sport Psychologist, 19</w:t>
      </w:r>
      <w:r w:rsidRPr="00912BDA">
        <w:t>, 164–177.</w:t>
      </w:r>
    </w:p>
    <w:p w14:paraId="403153D5" w14:textId="77777777" w:rsidR="00AD4BF2" w:rsidRPr="00912BDA" w:rsidRDefault="00AD4BF2" w:rsidP="00AD4BF2">
      <w:pPr>
        <w:widowControl w:val="0"/>
        <w:spacing w:after="0" w:line="480" w:lineRule="auto"/>
        <w:ind w:left="720" w:hanging="709"/>
        <w:rPr>
          <w:rFonts w:ascii="Times New Roman" w:eastAsia="PMingLiU" w:hAnsi="Times New Roman" w:cs="Times New Roman"/>
          <w:bCs/>
          <w:iCs/>
          <w:sz w:val="24"/>
          <w:szCs w:val="24"/>
          <w:lang w:val="en-AU" w:eastAsia="zh-HK"/>
        </w:rPr>
      </w:pPr>
      <w:r w:rsidRPr="00912BDA">
        <w:rPr>
          <w:rFonts w:ascii="Times New Roman" w:eastAsia="PMingLiU" w:hAnsi="Times New Roman" w:cs="Times New Roman"/>
          <w:bCs/>
          <w:iCs/>
          <w:sz w:val="24"/>
          <w:szCs w:val="24"/>
          <w:lang w:val="en-AU" w:eastAsia="zh-HK"/>
        </w:rPr>
        <w:t xml:space="preserve">Nakamura, J., &amp; </w:t>
      </w:r>
      <w:proofErr w:type="spellStart"/>
      <w:r w:rsidRPr="00912BDA">
        <w:rPr>
          <w:rFonts w:ascii="Times New Roman" w:eastAsia="PMingLiU" w:hAnsi="Times New Roman" w:cs="Times New Roman"/>
          <w:bCs/>
          <w:iCs/>
          <w:sz w:val="24"/>
          <w:szCs w:val="24"/>
          <w:lang w:val="en-AU" w:eastAsia="zh-HK"/>
        </w:rPr>
        <w:t>Csikszentmihalyi</w:t>
      </w:r>
      <w:proofErr w:type="spellEnd"/>
      <w:r w:rsidRPr="00912BDA">
        <w:rPr>
          <w:rFonts w:ascii="Times New Roman" w:eastAsia="PMingLiU" w:hAnsi="Times New Roman" w:cs="Times New Roman"/>
          <w:bCs/>
          <w:iCs/>
          <w:sz w:val="24"/>
          <w:szCs w:val="24"/>
          <w:lang w:val="en-AU" w:eastAsia="zh-HK"/>
        </w:rPr>
        <w:t xml:space="preserve">, M. (2002). The concept of flow. In C. R. Snyder &amp; S. J. Lopez (Eds.), </w:t>
      </w:r>
      <w:r w:rsidRPr="00912BDA">
        <w:rPr>
          <w:rFonts w:ascii="Times New Roman" w:eastAsia="PMingLiU" w:hAnsi="Times New Roman" w:cs="Times New Roman"/>
          <w:bCs/>
          <w:i/>
          <w:iCs/>
          <w:sz w:val="24"/>
          <w:szCs w:val="24"/>
          <w:lang w:val="en-AU" w:eastAsia="zh-HK"/>
        </w:rPr>
        <w:t>Handbook of positive psychology</w:t>
      </w:r>
      <w:r w:rsidRPr="00912BDA">
        <w:rPr>
          <w:rFonts w:ascii="Times New Roman" w:eastAsia="PMingLiU" w:hAnsi="Times New Roman" w:cs="Times New Roman"/>
          <w:bCs/>
          <w:iCs/>
          <w:sz w:val="24"/>
          <w:szCs w:val="24"/>
          <w:lang w:val="en-AU" w:eastAsia="zh-HK"/>
        </w:rPr>
        <w:t xml:space="preserve"> (pp. 89–105). New York: Oxford University Press.</w:t>
      </w:r>
    </w:p>
    <w:p w14:paraId="1A35B752" w14:textId="5B309799" w:rsidR="006837E4" w:rsidRPr="00912BDA" w:rsidRDefault="006837E4" w:rsidP="006837E4">
      <w:pPr>
        <w:pStyle w:val="referencecp"/>
      </w:pPr>
      <w:r w:rsidRPr="00912BDA">
        <w:t xml:space="preserve">Oates, J., Lewis, C., &amp; Lamb, M. E. (2009). Parenting and attachment. In S. Ding and K. Littleton (eds.), </w:t>
      </w:r>
      <w:r w:rsidRPr="00912BDA">
        <w:rPr>
          <w:i/>
        </w:rPr>
        <w:t>Children’s Personal and Social Development</w:t>
      </w:r>
      <w:r w:rsidRPr="00912BDA">
        <w:t xml:space="preserve"> (pp. 11-52). Blackwell Publishing: The Open University.</w:t>
      </w:r>
    </w:p>
    <w:p w14:paraId="5E8AEC46" w14:textId="77777777" w:rsidR="006837E4" w:rsidRPr="00912BDA" w:rsidRDefault="006837E4" w:rsidP="006837E4">
      <w:pPr>
        <w:pStyle w:val="referencecp"/>
      </w:pPr>
      <w:r w:rsidRPr="00912BDA">
        <w:t xml:space="preserve">Parham, W. D. (2005). Raising the bar: developing an understanding of athletes from racially, culturally and ethnically diverse backgrounds. In M. B. Andersen (ed.), </w:t>
      </w:r>
      <w:r w:rsidRPr="00912BDA">
        <w:rPr>
          <w:i/>
        </w:rPr>
        <w:t>Sport Psychology in Practice</w:t>
      </w:r>
      <w:r w:rsidRPr="00912BDA">
        <w:t xml:space="preserve"> (pp. 201-216). Champaign, IL: Human Kinetics.</w:t>
      </w:r>
    </w:p>
    <w:p w14:paraId="3F69E2B4" w14:textId="77777777" w:rsidR="007C23F6" w:rsidRDefault="007C23F6" w:rsidP="00AD4BF2">
      <w:pPr>
        <w:widowControl w:val="0"/>
        <w:spacing w:after="0" w:line="480" w:lineRule="auto"/>
        <w:ind w:left="720" w:hanging="709"/>
        <w:rPr>
          <w:rFonts w:ascii="Times New Roman" w:eastAsia="SimSun" w:hAnsi="Times New Roman" w:cs="Arial"/>
          <w:bCs/>
          <w:iCs/>
          <w:sz w:val="24"/>
          <w:szCs w:val="24"/>
          <w:lang w:val="en-AU" w:eastAsia="zh-CN"/>
        </w:rPr>
      </w:pPr>
      <w:r w:rsidRPr="00912BDA">
        <w:rPr>
          <w:rFonts w:ascii="Times New Roman" w:eastAsia="SimSun" w:hAnsi="Times New Roman" w:cs="Arial"/>
          <w:bCs/>
          <w:iCs/>
          <w:sz w:val="24"/>
          <w:szCs w:val="24"/>
          <w:lang w:val="en-AU" w:eastAsia="zh-CN"/>
        </w:rPr>
        <w:t>Pates, J., Cummings, A., &amp; Maynard, I. (2002). The effects of hypnosis on flow states and three-p</w:t>
      </w:r>
      <w:r w:rsidRPr="007C23F6">
        <w:rPr>
          <w:rFonts w:ascii="Times New Roman" w:eastAsia="SimSun" w:hAnsi="Times New Roman" w:cs="Arial"/>
          <w:bCs/>
          <w:iCs/>
          <w:sz w:val="24"/>
          <w:szCs w:val="24"/>
          <w:lang w:val="en-AU" w:eastAsia="zh-CN"/>
        </w:rPr>
        <w:t xml:space="preserve">oint shooting performance in basketball players. </w:t>
      </w:r>
      <w:r w:rsidRPr="007C23F6">
        <w:rPr>
          <w:rFonts w:ascii="Times New Roman" w:eastAsia="SimSun" w:hAnsi="Times New Roman" w:cs="Arial"/>
          <w:bCs/>
          <w:i/>
          <w:iCs/>
          <w:sz w:val="24"/>
          <w:szCs w:val="24"/>
          <w:lang w:val="en-AU" w:eastAsia="zh-CN"/>
        </w:rPr>
        <w:t>The Sport Psychologist, 16</w:t>
      </w:r>
      <w:r w:rsidRPr="007C23F6">
        <w:rPr>
          <w:rFonts w:ascii="Times New Roman" w:eastAsia="SimSun" w:hAnsi="Times New Roman" w:cs="Arial"/>
          <w:bCs/>
          <w:iCs/>
          <w:sz w:val="24"/>
          <w:szCs w:val="24"/>
          <w:lang w:val="en-AU" w:eastAsia="zh-CN"/>
        </w:rPr>
        <w:t>, 34–47.</w:t>
      </w:r>
    </w:p>
    <w:p w14:paraId="5C2AE270" w14:textId="0CA0A63C" w:rsidR="007C0FA4" w:rsidRPr="00912BDA" w:rsidRDefault="007C23F6" w:rsidP="000E1043">
      <w:pPr>
        <w:widowControl w:val="0"/>
        <w:spacing w:after="0" w:line="480" w:lineRule="auto"/>
        <w:ind w:left="720" w:hanging="709"/>
        <w:rPr>
          <w:rFonts w:ascii="Times New Roman" w:eastAsia="Times New Roman" w:hAnsi="Times New Roman" w:cs="Times New Roman"/>
          <w:sz w:val="24"/>
          <w:szCs w:val="24"/>
          <w:lang w:val="en-AU"/>
        </w:rPr>
      </w:pPr>
      <w:r w:rsidRPr="007C23F6">
        <w:rPr>
          <w:rFonts w:ascii="Times New Roman" w:eastAsia="Times New Roman" w:hAnsi="Times New Roman" w:cs="Times New Roman"/>
          <w:sz w:val="24"/>
          <w:szCs w:val="24"/>
          <w:lang w:val="en-AU"/>
        </w:rPr>
        <w:lastRenderedPageBreak/>
        <w:t xml:space="preserve">Pates, J., </w:t>
      </w:r>
      <w:proofErr w:type="spellStart"/>
      <w:r w:rsidRPr="00912BDA">
        <w:rPr>
          <w:rFonts w:ascii="Times New Roman" w:eastAsia="Times New Roman" w:hAnsi="Times New Roman" w:cs="Times New Roman"/>
          <w:sz w:val="24"/>
          <w:szCs w:val="24"/>
          <w:lang w:val="en-AU"/>
        </w:rPr>
        <w:t>Karageorghis</w:t>
      </w:r>
      <w:proofErr w:type="spellEnd"/>
      <w:r w:rsidRPr="00912BDA">
        <w:rPr>
          <w:rFonts w:ascii="Times New Roman" w:eastAsia="Times New Roman" w:hAnsi="Times New Roman" w:cs="Times New Roman"/>
          <w:sz w:val="24"/>
          <w:szCs w:val="24"/>
          <w:lang w:val="en-AU"/>
        </w:rPr>
        <w:t xml:space="preserve">, C. I., Fryer, R., &amp; Maynard, I. (2003). Effects of asynchronous music on flow states and shooting performance among netball players. </w:t>
      </w:r>
      <w:r w:rsidRPr="00912BDA">
        <w:rPr>
          <w:rFonts w:ascii="Times New Roman" w:eastAsia="Times New Roman" w:hAnsi="Times New Roman" w:cs="Times New Roman"/>
          <w:i/>
          <w:sz w:val="24"/>
          <w:szCs w:val="24"/>
          <w:lang w:val="en-AU"/>
        </w:rPr>
        <w:t>Psychology of Sport &amp; Exercise, 4</w:t>
      </w:r>
      <w:r w:rsidRPr="00912BDA">
        <w:rPr>
          <w:rFonts w:ascii="Times New Roman" w:eastAsia="Times New Roman" w:hAnsi="Times New Roman" w:cs="Times New Roman"/>
          <w:sz w:val="24"/>
          <w:szCs w:val="24"/>
          <w:lang w:val="en-AU"/>
        </w:rPr>
        <w:t>, 415–427.</w:t>
      </w:r>
      <w:r w:rsidR="00CC6B5A" w:rsidRPr="00912BDA">
        <w:rPr>
          <w:rFonts w:ascii="Times New Roman" w:eastAsia="Times New Roman" w:hAnsi="Times New Roman" w:cs="Times New Roman"/>
          <w:sz w:val="24"/>
          <w:szCs w:val="24"/>
          <w:lang w:val="en-AU"/>
        </w:rPr>
        <w:t xml:space="preserve"> </w:t>
      </w:r>
      <w:r w:rsidR="00D60B14">
        <w:rPr>
          <w:rFonts w:ascii="Times New Roman" w:eastAsia="Times New Roman" w:hAnsi="Times New Roman" w:cs="Times New Roman"/>
          <w:b/>
          <w:sz w:val="24"/>
          <w:szCs w:val="24"/>
          <w:lang w:val="en-AU"/>
        </w:rPr>
        <w:t>doi</w:t>
      </w:r>
      <w:r w:rsidR="00CC6B5A" w:rsidRPr="00912BDA">
        <w:rPr>
          <w:rFonts w:ascii="Times New Roman" w:eastAsia="Times New Roman" w:hAnsi="Times New Roman" w:cs="Times New Roman"/>
          <w:b/>
          <w:sz w:val="24"/>
          <w:szCs w:val="24"/>
          <w:lang w:val="en-AU"/>
        </w:rPr>
        <w:t>:10.1016/S1469-0292(02)00039-0</w:t>
      </w:r>
    </w:p>
    <w:p w14:paraId="6C7A8DD5" w14:textId="64AE2D46" w:rsidR="002B476C" w:rsidRPr="00912BDA" w:rsidRDefault="002B476C" w:rsidP="002B476C">
      <w:pPr>
        <w:pStyle w:val="referencecp"/>
      </w:pPr>
      <w:r w:rsidRPr="00912BDA">
        <w:t xml:space="preserve">Pates, J., &amp; Maynard, </w:t>
      </w:r>
      <w:smartTag w:uri="urn:schemas-microsoft-com:office:smarttags" w:element="place">
        <w:r w:rsidRPr="00912BDA">
          <w:t>I.</w:t>
        </w:r>
      </w:smartTag>
      <w:r w:rsidRPr="00912BDA">
        <w:t xml:space="preserve"> (2000). Effects of hypnosis on flow states and golf performance. </w:t>
      </w:r>
      <w:r w:rsidRPr="00912BDA">
        <w:rPr>
          <w:i/>
        </w:rPr>
        <w:t>Perceptual and Motor Skills, 91</w:t>
      </w:r>
      <w:r w:rsidRPr="00912BDA">
        <w:t>, 1057–1075.</w:t>
      </w:r>
      <w:r w:rsidR="00CC6B5A" w:rsidRPr="00912BDA">
        <w:t xml:space="preserve"> </w:t>
      </w:r>
      <w:r w:rsidR="00D60B14">
        <w:rPr>
          <w:b/>
        </w:rPr>
        <w:t>doi</w:t>
      </w:r>
      <w:r w:rsidR="00CC6B5A" w:rsidRPr="00912BDA">
        <w:rPr>
          <w:b/>
        </w:rPr>
        <w:t>:10.2466/pms.2000.91.3f.1057</w:t>
      </w:r>
    </w:p>
    <w:p w14:paraId="16FB5B35" w14:textId="49C7CE28" w:rsidR="002B476C" w:rsidRPr="00912BDA" w:rsidRDefault="002B476C" w:rsidP="002B476C">
      <w:pPr>
        <w:pStyle w:val="referencecp"/>
      </w:pPr>
      <w:r w:rsidRPr="00912BDA">
        <w:t xml:space="preserve">Pates, J., Oliver, R., &amp; Maynard, </w:t>
      </w:r>
      <w:smartTag w:uri="urn:schemas-microsoft-com:office:smarttags" w:element="place">
        <w:r w:rsidRPr="00912BDA">
          <w:t>I.</w:t>
        </w:r>
      </w:smartTag>
      <w:r w:rsidRPr="00912BDA">
        <w:t xml:space="preserve"> (2001). The effects of hypnosis on flow states and golf-putting performance. </w:t>
      </w:r>
      <w:r w:rsidRPr="00912BDA">
        <w:rPr>
          <w:i/>
        </w:rPr>
        <w:t>Journal of Applied Sport Psychology, 13</w:t>
      </w:r>
      <w:r w:rsidRPr="00912BDA">
        <w:t>, 341–354.</w:t>
      </w:r>
      <w:r w:rsidR="009752A8" w:rsidRPr="00912BDA">
        <w:t xml:space="preserve"> </w:t>
      </w:r>
      <w:r w:rsidR="00D60B14">
        <w:rPr>
          <w:b/>
        </w:rPr>
        <w:t>doi</w:t>
      </w:r>
      <w:r w:rsidR="009752A8" w:rsidRPr="00912BDA">
        <w:rPr>
          <w:b/>
        </w:rPr>
        <w:t>:10.1080/104132001753226238</w:t>
      </w:r>
    </w:p>
    <w:p w14:paraId="13FEEE6F" w14:textId="6998D205" w:rsidR="00A406A9" w:rsidRPr="00912BDA" w:rsidRDefault="00A406A9" w:rsidP="007C23F6">
      <w:pPr>
        <w:pStyle w:val="referencecp"/>
      </w:pPr>
      <w:r w:rsidRPr="00912BDA">
        <w:t xml:space="preserve">Patrick, T., &amp; </w:t>
      </w:r>
      <w:proofErr w:type="spellStart"/>
      <w:r w:rsidRPr="00912BDA">
        <w:t>Hrycaiko</w:t>
      </w:r>
      <w:proofErr w:type="spellEnd"/>
      <w:r w:rsidRPr="00912BDA">
        <w:t xml:space="preserve">, D. (1998). Effects of a mental training package on an endurance performance. </w:t>
      </w:r>
      <w:r w:rsidRPr="00912BDA">
        <w:rPr>
          <w:i/>
        </w:rPr>
        <w:t>The Sport Psychologist, 12</w:t>
      </w:r>
      <w:r w:rsidRPr="00912BDA">
        <w:t>, 283–299.</w:t>
      </w:r>
    </w:p>
    <w:p w14:paraId="743DD4BA" w14:textId="5A995B2B" w:rsidR="000E1043" w:rsidRPr="00912BDA" w:rsidRDefault="000E1043" w:rsidP="007C23F6">
      <w:pPr>
        <w:pStyle w:val="referencecp"/>
      </w:pPr>
      <w:proofErr w:type="spellStart"/>
      <w:r w:rsidRPr="00912BDA">
        <w:t>Stavrou</w:t>
      </w:r>
      <w:proofErr w:type="spellEnd"/>
      <w:r w:rsidRPr="00912BDA">
        <w:t xml:space="preserve">, N. A., &amp; </w:t>
      </w:r>
      <w:proofErr w:type="spellStart"/>
      <w:r w:rsidRPr="00912BDA">
        <w:t>Zervas</w:t>
      </w:r>
      <w:proofErr w:type="spellEnd"/>
      <w:r w:rsidRPr="00912BDA">
        <w:t xml:space="preserve">, Y. (2004). Confirmatory factor analysis of the flow state scale in sports. </w:t>
      </w:r>
      <w:r w:rsidRPr="00912BDA">
        <w:rPr>
          <w:i/>
        </w:rPr>
        <w:t>International Journal of Sport &amp; Exercise Psychology, 2</w:t>
      </w:r>
      <w:r w:rsidRPr="00912BDA">
        <w:t>, 161–181.</w:t>
      </w:r>
      <w:r w:rsidR="009752A8" w:rsidRPr="00912BDA">
        <w:t xml:space="preserve"> </w:t>
      </w:r>
      <w:r w:rsidR="00D60B14">
        <w:rPr>
          <w:b/>
        </w:rPr>
        <w:t>doi</w:t>
      </w:r>
      <w:r w:rsidR="009752A8" w:rsidRPr="00912BDA">
        <w:rPr>
          <w:b/>
        </w:rPr>
        <w:t>:10.1080/1612197X.2004.9671739</w:t>
      </w:r>
    </w:p>
    <w:p w14:paraId="561F438E" w14:textId="3D97CC71" w:rsidR="002B476C" w:rsidRPr="00912BDA" w:rsidRDefault="006837E4" w:rsidP="007C23F6">
      <w:pPr>
        <w:pStyle w:val="referencecp"/>
      </w:pPr>
      <w:r w:rsidRPr="00912BDA">
        <w:t xml:space="preserve">Swann, C., Keegan, R. J., Piggott, D, &amp; Crust, L. (2012). A systematic review of the experience, occurrence, and controllability of flow states in elite sport. </w:t>
      </w:r>
      <w:r w:rsidRPr="00912BDA">
        <w:rPr>
          <w:i/>
        </w:rPr>
        <w:t>Psychology of Sport and Exercise, 13</w:t>
      </w:r>
      <w:r w:rsidRPr="00912BDA">
        <w:t>, 807-819.</w:t>
      </w:r>
      <w:r w:rsidR="009752A8" w:rsidRPr="00912BDA">
        <w:t xml:space="preserve"> </w:t>
      </w:r>
      <w:r w:rsidR="00D60B14">
        <w:rPr>
          <w:b/>
        </w:rPr>
        <w:t>doi</w:t>
      </w:r>
      <w:r w:rsidR="009752A8" w:rsidRPr="00912BDA">
        <w:rPr>
          <w:b/>
        </w:rPr>
        <w:t>:10.1016/j.psychsport.2012.05.006</w:t>
      </w:r>
    </w:p>
    <w:p w14:paraId="0316CEF2" w14:textId="77777777" w:rsidR="007C23F6" w:rsidRPr="00912BDA" w:rsidRDefault="007C23F6" w:rsidP="007C23F6">
      <w:pPr>
        <w:pStyle w:val="referencecp"/>
      </w:pPr>
      <w:r w:rsidRPr="00912BDA">
        <w:t xml:space="preserve">White, O. R. (1971). </w:t>
      </w:r>
      <w:r w:rsidRPr="00912BDA">
        <w:rPr>
          <w:i/>
        </w:rPr>
        <w:t xml:space="preserve">A glossary of </w:t>
      </w:r>
      <w:proofErr w:type="spellStart"/>
      <w:r w:rsidRPr="00912BDA">
        <w:rPr>
          <w:i/>
        </w:rPr>
        <w:t>behavioral</w:t>
      </w:r>
      <w:proofErr w:type="spellEnd"/>
      <w:r w:rsidRPr="00912BDA">
        <w:rPr>
          <w:i/>
        </w:rPr>
        <w:t xml:space="preserve"> terminology</w:t>
      </w:r>
      <w:r w:rsidRPr="00912BDA">
        <w:t xml:space="preserve">. </w:t>
      </w:r>
      <w:smartTag w:uri="urn:schemas-microsoft-com:office:smarttags" w:element="place">
        <w:smartTag w:uri="urn:schemas-microsoft-com:office:smarttags" w:element="City">
          <w:r w:rsidRPr="00912BDA">
            <w:t>Champaign</w:t>
          </w:r>
        </w:smartTag>
        <w:r w:rsidRPr="00912BDA">
          <w:t xml:space="preserve">, </w:t>
        </w:r>
        <w:smartTag w:uri="urn:schemas-microsoft-com:office:smarttags" w:element="State">
          <w:r w:rsidRPr="00912BDA">
            <w:t>IL</w:t>
          </w:r>
        </w:smartTag>
      </w:smartTag>
      <w:r w:rsidRPr="00912BDA">
        <w:t>: Research Press.</w:t>
      </w:r>
    </w:p>
    <w:p w14:paraId="1B4A721D" w14:textId="204E1EE8" w:rsidR="0034279B" w:rsidRDefault="007C23F6" w:rsidP="006837E4">
      <w:pPr>
        <w:pStyle w:val="referencecp"/>
      </w:pPr>
      <w:r w:rsidRPr="00912BDA">
        <w:t xml:space="preserve">White, O. R. (1974). </w:t>
      </w:r>
      <w:r w:rsidRPr="00912BDA">
        <w:rPr>
          <w:i/>
        </w:rPr>
        <w:t>Th</w:t>
      </w:r>
      <w:r w:rsidRPr="00F604DD">
        <w:rPr>
          <w:i/>
        </w:rPr>
        <w:t>e “split middle”: A “</w:t>
      </w:r>
      <w:proofErr w:type="spellStart"/>
      <w:r w:rsidRPr="00F604DD">
        <w:rPr>
          <w:i/>
        </w:rPr>
        <w:t>quicky</w:t>
      </w:r>
      <w:proofErr w:type="spellEnd"/>
      <w:r w:rsidRPr="00F604DD">
        <w:rPr>
          <w:i/>
        </w:rPr>
        <w:t>” method of trend estimation</w:t>
      </w:r>
      <w:r w:rsidRPr="00F604DD">
        <w:t xml:space="preserve">. Seattle, WA: University of Washington, Experimental Education Unit, Child Development and Mental Retardation </w:t>
      </w:r>
      <w:proofErr w:type="spellStart"/>
      <w:r w:rsidRPr="00F604DD">
        <w:t>Center</w:t>
      </w:r>
      <w:proofErr w:type="spellEnd"/>
      <w:r w:rsidRPr="00F604DD">
        <w:t>.</w:t>
      </w:r>
    </w:p>
    <w:p w14:paraId="373C739B" w14:textId="77777777" w:rsidR="001E32ED" w:rsidRDefault="001E32ED">
      <w:pPr>
        <w:rPr>
          <w:rFonts w:ascii="Times New Roman" w:eastAsia="PMingLiU" w:hAnsi="Times New Roman" w:cs="Times New Roman"/>
          <w:bCs/>
          <w:iCs/>
          <w:sz w:val="24"/>
          <w:szCs w:val="24"/>
          <w:lang w:val="en-AU" w:eastAsia="zh-HK"/>
        </w:rPr>
      </w:pPr>
      <w:r>
        <w:br w:type="page"/>
      </w:r>
    </w:p>
    <w:p w14:paraId="252BC6FE" w14:textId="77777777" w:rsidR="001E32ED" w:rsidRPr="001E32ED" w:rsidRDefault="001E32ED" w:rsidP="001E32ED">
      <w:pPr>
        <w:rPr>
          <w:noProof/>
          <w:lang w:eastAsia="en-GB"/>
        </w:rPr>
      </w:pPr>
      <w:r w:rsidRPr="001E32ED">
        <w:rPr>
          <w:noProof/>
          <w:lang w:eastAsia="en-GB"/>
        </w:rPr>
        <w:lastRenderedPageBreak/>
        <mc:AlternateContent>
          <mc:Choice Requires="wps">
            <w:drawing>
              <wp:anchor distT="0" distB="0" distL="114300" distR="114300" simplePos="0" relativeHeight="251659264" behindDoc="0" locked="0" layoutInCell="1" allowOverlap="1" wp14:anchorId="002046B7" wp14:editId="714582A4">
                <wp:simplePos x="0" y="0"/>
                <wp:positionH relativeFrom="column">
                  <wp:posOffset>685800</wp:posOffset>
                </wp:positionH>
                <wp:positionV relativeFrom="paragraph">
                  <wp:posOffset>635</wp:posOffset>
                </wp:positionV>
                <wp:extent cx="1638300" cy="314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638300" cy="314325"/>
                        </a:xfrm>
                        <a:prstGeom prst="rect">
                          <a:avLst/>
                        </a:prstGeom>
                        <a:solidFill>
                          <a:sysClr val="window" lastClr="FFFFFF"/>
                        </a:solidFill>
                        <a:ln w="6350">
                          <a:noFill/>
                        </a:ln>
                        <a:effectLst/>
                      </wps:spPr>
                      <wps:txbx>
                        <w:txbxContent>
                          <w:p w14:paraId="56E58ABB"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Participant 1</w:t>
                            </w:r>
                            <w:r>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05pt;width:12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" fillcolor="window" stroked="f" strokeweight=".5pt">
                <v:textbox>
                  <w:txbxContent>
                    <w:p w14:paraId="56E58ABB"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Participant 1</w:t>
                      </w:r>
                      <w:r>
                        <w:rPr>
                          <w:rFonts w:ascii="Times New Roman" w:hAnsi="Times New Roman" w:cs="Times New Roman"/>
                          <w:sz w:val="24"/>
                          <w:szCs w:val="24"/>
                        </w:rPr>
                        <w:t xml:space="preserve"> </w:t>
                      </w:r>
                    </w:p>
                  </w:txbxContent>
                </v:textbox>
              </v:shape>
            </w:pict>
          </mc:Fallback>
        </mc:AlternateContent>
      </w:r>
      <w:r w:rsidRPr="001E32ED">
        <w:rPr>
          <w:noProof/>
          <w:lang w:eastAsia="en-GB"/>
        </w:rPr>
        <w:drawing>
          <wp:inline distT="0" distB="0" distL="0" distR="0" wp14:anchorId="12B1B535" wp14:editId="46817C35">
            <wp:extent cx="4781550" cy="2677488"/>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srcRect t="4123" b="3974"/>
                    <a:stretch/>
                  </pic:blipFill>
                  <pic:spPr bwMode="auto">
                    <a:xfrm>
                      <a:off x="0" y="0"/>
                      <a:ext cx="4795925" cy="2685537"/>
                    </a:xfrm>
                    <a:prstGeom prst="rect">
                      <a:avLst/>
                    </a:prstGeom>
                    <a:ln>
                      <a:noFill/>
                    </a:ln>
                    <a:extLst>
                      <a:ext uri="{53640926-AAD7-44D8-BBD7-CCE9431645EC}">
                        <a14:shadowObscured xmlns:a14="http://schemas.microsoft.com/office/drawing/2010/main"/>
                      </a:ext>
                    </a:extLst>
                  </pic:spPr>
                </pic:pic>
              </a:graphicData>
            </a:graphic>
          </wp:inline>
        </w:drawing>
      </w:r>
    </w:p>
    <w:p w14:paraId="1B7DD545" w14:textId="77777777" w:rsidR="001E32ED" w:rsidRPr="001E32ED" w:rsidRDefault="001E32ED" w:rsidP="001E32ED">
      <w:pPr>
        <w:rPr>
          <w:noProof/>
          <w:lang w:eastAsia="en-GB"/>
        </w:rPr>
      </w:pPr>
      <w:r w:rsidRPr="001E32ED">
        <w:rPr>
          <w:noProof/>
          <w:lang w:eastAsia="en-GB"/>
        </w:rPr>
        <mc:AlternateContent>
          <mc:Choice Requires="wps">
            <w:drawing>
              <wp:anchor distT="0" distB="0" distL="114300" distR="114300" simplePos="0" relativeHeight="251662336" behindDoc="0" locked="0" layoutInCell="1" allowOverlap="1" wp14:anchorId="7086E1CE" wp14:editId="019192E7">
                <wp:simplePos x="0" y="0"/>
                <wp:positionH relativeFrom="column">
                  <wp:posOffset>3248025</wp:posOffset>
                </wp:positionH>
                <wp:positionV relativeFrom="paragraph">
                  <wp:posOffset>1819275</wp:posOffset>
                </wp:positionV>
                <wp:extent cx="1123950" cy="3143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ysClr val="window" lastClr="FFFFFF"/>
                        </a:solidFill>
                        <a:ln w="6350">
                          <a:noFill/>
                        </a:ln>
                        <a:effectLst/>
                      </wps:spPr>
                      <wps:txbx>
                        <w:txbxContent>
                          <w:p w14:paraId="3121DBA3"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55.75pt;margin-top:143.25pt;width:88.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" fillcolor="window" stroked="f" strokeweight=".5pt">
                <v:textbox>
                  <w:txbxContent>
                    <w:p w14:paraId="3121DBA3"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 xml:space="preserve">2 </w:t>
                      </w:r>
                    </w:p>
                  </w:txbxContent>
                </v:textbox>
              </v:shape>
            </w:pict>
          </mc:Fallback>
        </mc:AlternateContent>
      </w:r>
      <w:r w:rsidRPr="001E32ED">
        <w:rPr>
          <w:noProof/>
          <w:lang w:eastAsia="en-GB"/>
        </w:rPr>
        <w:drawing>
          <wp:inline distT="0" distB="0" distL="0" distR="0" wp14:anchorId="48BD4D28" wp14:editId="2145DBF0">
            <wp:extent cx="4600575" cy="280310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4614116" cy="2811357"/>
                    </a:xfrm>
                    <a:prstGeom prst="rect">
                      <a:avLst/>
                    </a:prstGeom>
                  </pic:spPr>
                </pic:pic>
              </a:graphicData>
            </a:graphic>
          </wp:inline>
        </w:drawing>
      </w:r>
    </w:p>
    <w:p w14:paraId="456B671F" w14:textId="77777777" w:rsidR="001E32ED" w:rsidRPr="001E32ED" w:rsidRDefault="001E32ED" w:rsidP="001E32ED">
      <w:pPr>
        <w:rPr>
          <w:noProof/>
          <w:lang w:eastAsia="en-GB"/>
        </w:rPr>
      </w:pPr>
      <w:r w:rsidRPr="001E32ED">
        <w:rPr>
          <w:noProof/>
          <w:lang w:eastAsia="en-GB"/>
        </w:rPr>
        <mc:AlternateContent>
          <mc:Choice Requires="wps">
            <w:drawing>
              <wp:anchor distT="0" distB="0" distL="114300" distR="114300" simplePos="0" relativeHeight="251663360" behindDoc="0" locked="0" layoutInCell="1" allowOverlap="1" wp14:anchorId="1013546A" wp14:editId="509A3242">
                <wp:simplePos x="0" y="0"/>
                <wp:positionH relativeFrom="column">
                  <wp:posOffset>3181350</wp:posOffset>
                </wp:positionH>
                <wp:positionV relativeFrom="paragraph">
                  <wp:posOffset>1758950</wp:posOffset>
                </wp:positionV>
                <wp:extent cx="1104900" cy="3143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104900" cy="314325"/>
                        </a:xfrm>
                        <a:prstGeom prst="rect">
                          <a:avLst/>
                        </a:prstGeom>
                        <a:solidFill>
                          <a:sysClr val="window" lastClr="FFFFFF"/>
                        </a:solidFill>
                        <a:ln w="6350">
                          <a:noFill/>
                        </a:ln>
                        <a:effectLst/>
                      </wps:spPr>
                      <wps:txbx>
                        <w:txbxContent>
                          <w:p w14:paraId="768772D8"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50.5pt;margin-top:138.5pt;width:8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" fillcolor="window" stroked="f" strokeweight=".5pt">
                <v:textbox>
                  <w:txbxContent>
                    <w:p w14:paraId="768772D8"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 xml:space="preserve">3 </w:t>
                      </w:r>
                    </w:p>
                  </w:txbxContent>
                </v:textbox>
              </v:shape>
            </w:pict>
          </mc:Fallback>
        </mc:AlternateContent>
      </w:r>
      <w:r w:rsidRPr="001E32ED">
        <w:rPr>
          <w:noProof/>
          <w:lang w:eastAsia="en-GB"/>
        </w:rPr>
        <w:drawing>
          <wp:inline distT="0" distB="0" distL="0" distR="0" wp14:anchorId="46870051" wp14:editId="4424044F">
            <wp:extent cx="4543425" cy="25420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t="3975" b="4197"/>
                    <a:stretch/>
                  </pic:blipFill>
                  <pic:spPr bwMode="auto">
                    <a:xfrm>
                      <a:off x="0" y="0"/>
                      <a:ext cx="4567788" cy="2555651"/>
                    </a:xfrm>
                    <a:prstGeom prst="rect">
                      <a:avLst/>
                    </a:prstGeom>
                    <a:ln>
                      <a:noFill/>
                    </a:ln>
                    <a:extLst>
                      <a:ext uri="{53640926-AAD7-44D8-BBD7-CCE9431645EC}">
                        <a14:shadowObscured xmlns:a14="http://schemas.microsoft.com/office/drawing/2010/main"/>
                      </a:ext>
                    </a:extLst>
                  </pic:spPr>
                </pic:pic>
              </a:graphicData>
            </a:graphic>
          </wp:inline>
        </w:drawing>
      </w:r>
    </w:p>
    <w:p w14:paraId="38B12D36" w14:textId="0B597B86" w:rsidR="001E32ED" w:rsidRDefault="001E32ED" w:rsidP="006A5C5E">
      <w:r w:rsidRPr="00950458">
        <w:rPr>
          <w:i/>
          <w:noProof/>
          <w:lang w:eastAsia="en-GB"/>
        </w:rPr>
        <mc:AlternateContent>
          <mc:Choice Requires="wps">
            <w:drawing>
              <wp:anchor distT="0" distB="0" distL="114300" distR="114300" simplePos="0" relativeHeight="251660288" behindDoc="0" locked="0" layoutInCell="1" allowOverlap="1" wp14:anchorId="34C61F38" wp14:editId="2FA87CFD">
                <wp:simplePos x="0" y="0"/>
                <wp:positionH relativeFrom="column">
                  <wp:posOffset>571500</wp:posOffset>
                </wp:positionH>
                <wp:positionV relativeFrom="paragraph">
                  <wp:posOffset>1869440</wp:posOffset>
                </wp:positionV>
                <wp:extent cx="1352550" cy="3143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352550" cy="314325"/>
                        </a:xfrm>
                        <a:prstGeom prst="rect">
                          <a:avLst/>
                        </a:prstGeom>
                        <a:solidFill>
                          <a:sysClr val="window" lastClr="FFFFFF"/>
                        </a:solidFill>
                        <a:ln w="6350">
                          <a:noFill/>
                        </a:ln>
                        <a:effectLst/>
                      </wps:spPr>
                      <wps:txbx>
                        <w:txbxContent>
                          <w:p w14:paraId="5074EA22"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2 Hafiz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45pt;margin-top:147.2pt;width:106.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" fillcolor="window" stroked="f" strokeweight=".5pt">
                <v:textbox>
                  <w:txbxContent>
                    <w:p w14:paraId="5074EA22"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2 Hafiz</w:t>
                      </w:r>
                    </w:p>
                  </w:txbxContent>
                </v:textbox>
              </v:shape>
            </w:pict>
          </mc:Fallback>
        </mc:AlternateContent>
      </w:r>
      <w:r w:rsidRPr="00950458">
        <w:rPr>
          <w:i/>
          <w:noProof/>
          <w:lang w:eastAsia="en-GB"/>
        </w:rPr>
        <mc:AlternateContent>
          <mc:Choice Requires="wps">
            <w:drawing>
              <wp:anchor distT="0" distB="0" distL="114300" distR="114300" simplePos="0" relativeHeight="251661312" behindDoc="0" locked="0" layoutInCell="1" allowOverlap="1" wp14:anchorId="6DCFC0FC" wp14:editId="562B83E6">
                <wp:simplePos x="0" y="0"/>
                <wp:positionH relativeFrom="column">
                  <wp:posOffset>2381250</wp:posOffset>
                </wp:positionH>
                <wp:positionV relativeFrom="paragraph">
                  <wp:posOffset>1782445</wp:posOffset>
                </wp:positionV>
                <wp:extent cx="1543050" cy="3143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543050" cy="314325"/>
                        </a:xfrm>
                        <a:prstGeom prst="rect">
                          <a:avLst/>
                        </a:prstGeom>
                        <a:solidFill>
                          <a:sysClr val="window" lastClr="FFFFFF"/>
                        </a:solidFill>
                        <a:ln w="6350">
                          <a:noFill/>
                        </a:ln>
                        <a:effectLst/>
                      </wps:spPr>
                      <wps:txbx>
                        <w:txbxContent>
                          <w:p w14:paraId="2CED6F28"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 xml:space="preserve">3 </w:t>
                            </w:r>
                            <w:proofErr w:type="spellStart"/>
                            <w:r>
                              <w:rPr>
                                <w:rFonts w:ascii="Times New Roman" w:hAnsi="Times New Roman" w:cs="Times New Roman"/>
                                <w:sz w:val="24"/>
                                <w:szCs w:val="24"/>
                              </w:rPr>
                              <w:t>Saleem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87.5pt;margin-top:140.35pt;width:12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" fillcolor="window" stroked="f" strokeweight=".5pt">
                <v:textbox>
                  <w:txbxContent>
                    <w:p w14:paraId="2CED6F28" w14:textId="77777777" w:rsidR="006B0469" w:rsidRPr="008767E9" w:rsidRDefault="006B0469" w:rsidP="001E32ED">
                      <w:pPr>
                        <w:rPr>
                          <w:rFonts w:ascii="Times New Roman" w:hAnsi="Times New Roman" w:cs="Times New Roman"/>
                          <w:sz w:val="24"/>
                          <w:szCs w:val="24"/>
                        </w:rPr>
                      </w:pPr>
                      <w:r w:rsidRPr="008767E9">
                        <w:rPr>
                          <w:rFonts w:ascii="Times New Roman" w:hAnsi="Times New Roman" w:cs="Times New Roman"/>
                          <w:sz w:val="24"/>
                          <w:szCs w:val="24"/>
                        </w:rPr>
                        <w:t xml:space="preserve">Participant </w:t>
                      </w:r>
                      <w:r>
                        <w:rPr>
                          <w:rFonts w:ascii="Times New Roman" w:hAnsi="Times New Roman" w:cs="Times New Roman"/>
                          <w:sz w:val="24"/>
                          <w:szCs w:val="24"/>
                        </w:rPr>
                        <w:t xml:space="preserve">3 </w:t>
                      </w:r>
                      <w:proofErr w:type="spellStart"/>
                      <w:r>
                        <w:rPr>
                          <w:rFonts w:ascii="Times New Roman" w:hAnsi="Times New Roman" w:cs="Times New Roman"/>
                          <w:sz w:val="24"/>
                          <w:szCs w:val="24"/>
                        </w:rPr>
                        <w:t>Saleem</w:t>
                      </w:r>
                      <w:proofErr w:type="spellEnd"/>
                    </w:p>
                  </w:txbxContent>
                </v:textbox>
              </v:shape>
            </w:pict>
          </mc:Fallback>
        </mc:AlternateContent>
      </w:r>
      <w:r w:rsidRPr="00950458">
        <w:rPr>
          <w:rFonts w:ascii="Times New Roman" w:hAnsi="Times New Roman" w:cs="Times New Roman"/>
          <w:i/>
          <w:sz w:val="24"/>
          <w:szCs w:val="24"/>
        </w:rPr>
        <w:t>Figure 1</w:t>
      </w:r>
      <w:r w:rsidRPr="001E32ED">
        <w:rPr>
          <w:rFonts w:ascii="Times New Roman" w:hAnsi="Times New Roman" w:cs="Times New Roman"/>
          <w:sz w:val="24"/>
          <w:szCs w:val="24"/>
        </w:rPr>
        <w:t>. The intensity of flow state before and after the intervention.</w:t>
      </w:r>
    </w:p>
    <w:sectPr w:rsidR="001E32ED" w:rsidSect="000E1043">
      <w:headerReference w:type="default" r:id="rId12"/>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DFEE8" w15:done="0"/>
  <w15:commentEx w15:paraId="57C8F979" w15:done="0"/>
  <w15:commentEx w15:paraId="54178613" w15:done="0"/>
  <w15:commentEx w15:paraId="4401B574" w15:done="0"/>
  <w15:commentEx w15:paraId="3CB27634" w15:done="0"/>
  <w15:commentEx w15:paraId="073017D1" w15:done="0"/>
  <w15:commentEx w15:paraId="6BB3CCEC" w15:done="0"/>
  <w15:commentEx w15:paraId="286709DB" w15:done="0"/>
  <w15:commentEx w15:paraId="66AEA903" w15:done="0"/>
  <w15:commentEx w15:paraId="49FF74A1" w15:done="0"/>
  <w15:commentEx w15:paraId="79450F03" w15:done="0"/>
  <w15:commentEx w15:paraId="088A2867" w15:done="0"/>
  <w15:commentEx w15:paraId="48269481" w15:done="0"/>
  <w15:commentEx w15:paraId="4FA5A1E1" w15:done="0"/>
  <w15:commentEx w15:paraId="152B37D6" w15:done="0"/>
  <w15:commentEx w15:paraId="65EB3ECD" w15:done="0"/>
  <w15:commentEx w15:paraId="1AE97432" w15:done="0"/>
  <w15:commentEx w15:paraId="59EC9B1E" w15:done="0"/>
  <w15:commentEx w15:paraId="773C81E2" w15:done="0"/>
  <w15:commentEx w15:paraId="3BA2ADE5" w15:done="0"/>
  <w15:commentEx w15:paraId="3CC1FB8F" w15:done="0"/>
  <w15:commentEx w15:paraId="172CEB98" w15:done="0"/>
  <w15:commentEx w15:paraId="3BD5ED27" w15:done="0"/>
  <w15:commentEx w15:paraId="17025171" w15:done="0"/>
  <w15:commentEx w15:paraId="640F569D" w15:done="0"/>
  <w15:commentEx w15:paraId="2A814C6D" w15:done="0"/>
  <w15:commentEx w15:paraId="12ECBED7" w15:done="0"/>
  <w15:commentEx w15:paraId="0BDD89C1" w15:done="0"/>
  <w15:commentEx w15:paraId="66CAB620" w15:done="0"/>
  <w15:commentEx w15:paraId="47CAA413" w15:done="0"/>
  <w15:commentEx w15:paraId="4EBFC91B" w15:done="0"/>
  <w15:commentEx w15:paraId="2281FB27" w15:done="0"/>
  <w15:commentEx w15:paraId="0846AE5C" w15:done="0"/>
  <w15:commentEx w15:paraId="377A831F" w15:done="0"/>
  <w15:commentEx w15:paraId="33EE9BC5" w15:done="0"/>
  <w15:commentEx w15:paraId="008CE364" w15:done="0"/>
  <w15:commentEx w15:paraId="64F16F0C" w15:done="0"/>
  <w15:commentEx w15:paraId="3898DF9B" w15:done="0"/>
  <w15:commentEx w15:paraId="66150940" w15:done="0"/>
  <w15:commentEx w15:paraId="440412CA" w15:done="0"/>
  <w15:commentEx w15:paraId="1E153B17" w15:done="0"/>
  <w15:commentEx w15:paraId="67A5C1CC" w15:done="0"/>
  <w15:commentEx w15:paraId="310A8D03" w15:done="0"/>
  <w15:commentEx w15:paraId="3250C3D1" w15:done="0"/>
  <w15:commentEx w15:paraId="0CE08DAA" w15:done="0"/>
  <w15:commentEx w15:paraId="1CA9F684" w15:done="0"/>
  <w15:commentEx w15:paraId="0DC0140D" w15:done="0"/>
  <w15:commentEx w15:paraId="59E9A3BB" w15:done="0"/>
  <w15:commentEx w15:paraId="28BE4161" w15:done="0"/>
  <w15:commentEx w15:paraId="4779FAD5" w15:done="0"/>
  <w15:commentEx w15:paraId="487D006F" w15:done="0"/>
  <w15:commentEx w15:paraId="7331CDB0" w15:done="0"/>
  <w15:commentEx w15:paraId="4E453D41" w15:done="0"/>
  <w15:commentEx w15:paraId="3E5638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99DEC" w14:textId="77777777" w:rsidR="007B6F51" w:rsidRDefault="007B6F51" w:rsidP="000E1043">
      <w:pPr>
        <w:spacing w:after="0" w:line="240" w:lineRule="auto"/>
      </w:pPr>
      <w:r>
        <w:separator/>
      </w:r>
    </w:p>
  </w:endnote>
  <w:endnote w:type="continuationSeparator" w:id="0">
    <w:p w14:paraId="0AA9AB3D" w14:textId="77777777" w:rsidR="007B6F51" w:rsidRDefault="007B6F51" w:rsidP="000E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5F654" w14:textId="77777777" w:rsidR="007B6F51" w:rsidRDefault="007B6F51" w:rsidP="000E1043">
      <w:pPr>
        <w:spacing w:after="0" w:line="240" w:lineRule="auto"/>
      </w:pPr>
      <w:r>
        <w:separator/>
      </w:r>
    </w:p>
  </w:footnote>
  <w:footnote w:type="continuationSeparator" w:id="0">
    <w:p w14:paraId="7BECF4BE" w14:textId="77777777" w:rsidR="007B6F51" w:rsidRDefault="007B6F51" w:rsidP="000E1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654059"/>
      <w:docPartObj>
        <w:docPartGallery w:val="Page Numbers (Top of Page)"/>
        <w:docPartUnique/>
      </w:docPartObj>
    </w:sdtPr>
    <w:sdtEndPr>
      <w:rPr>
        <w:noProof/>
      </w:rPr>
    </w:sdtEndPr>
    <w:sdtContent>
      <w:p w14:paraId="23EA7B19" w14:textId="77777777" w:rsidR="000E1043" w:rsidRDefault="000E1043">
        <w:pPr>
          <w:pStyle w:val="Header"/>
          <w:jc w:val="right"/>
        </w:pPr>
        <w:r>
          <w:fldChar w:fldCharType="begin"/>
        </w:r>
        <w:r>
          <w:instrText xml:space="preserve"> PAGE   \* MERGEFORMAT </w:instrText>
        </w:r>
        <w:r>
          <w:fldChar w:fldCharType="separate"/>
        </w:r>
        <w:r w:rsidR="003716F4">
          <w:rPr>
            <w:noProof/>
          </w:rPr>
          <w:t>28</w:t>
        </w:r>
        <w:r>
          <w:rPr>
            <w:noProof/>
          </w:rPr>
          <w:fldChar w:fldCharType="end"/>
        </w:r>
      </w:p>
    </w:sdtContent>
  </w:sdt>
  <w:p w14:paraId="75812154" w14:textId="77777777" w:rsidR="000E1043" w:rsidRDefault="000E1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90A"/>
    <w:multiLevelType w:val="hybridMultilevel"/>
    <w:tmpl w:val="1D2478F0"/>
    <w:lvl w:ilvl="0" w:tplc="3E62A39C">
      <w:start w:val="1"/>
      <w:numFmt w:val="decimal"/>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
    <w:nsid w:val="6BDE7F35"/>
    <w:multiLevelType w:val="hybridMultilevel"/>
    <w:tmpl w:val="15108F36"/>
    <w:lvl w:ilvl="0" w:tplc="E22EB1FE">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emy Cogley">
    <w15:presenceInfo w15:providerId="Windows Live" w15:userId="7ac5edc00ede81cd"/>
  </w15:person>
  <w15:person w15:author="Jeremy Cogley [2]">
    <w15:presenceInfo w15:providerId="AD" w15:userId="S-1-5-21-2711683722-1377533593-1712691763-27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02"/>
    <w:rsid w:val="00000AE2"/>
    <w:rsid w:val="00012155"/>
    <w:rsid w:val="00015603"/>
    <w:rsid w:val="00016CBF"/>
    <w:rsid w:val="00027932"/>
    <w:rsid w:val="00033EB3"/>
    <w:rsid w:val="00046A64"/>
    <w:rsid w:val="000651C0"/>
    <w:rsid w:val="00072FB4"/>
    <w:rsid w:val="00085F48"/>
    <w:rsid w:val="00092B28"/>
    <w:rsid w:val="00093018"/>
    <w:rsid w:val="00094B87"/>
    <w:rsid w:val="000A0E9D"/>
    <w:rsid w:val="000B141A"/>
    <w:rsid w:val="000B71F4"/>
    <w:rsid w:val="000C6262"/>
    <w:rsid w:val="000D25FB"/>
    <w:rsid w:val="000D3B1B"/>
    <w:rsid w:val="000E1043"/>
    <w:rsid w:val="000F2AD6"/>
    <w:rsid w:val="001011D8"/>
    <w:rsid w:val="00103D13"/>
    <w:rsid w:val="001040FF"/>
    <w:rsid w:val="00106F61"/>
    <w:rsid w:val="00111F95"/>
    <w:rsid w:val="00116BC7"/>
    <w:rsid w:val="001202CE"/>
    <w:rsid w:val="00123605"/>
    <w:rsid w:val="001253A5"/>
    <w:rsid w:val="00140521"/>
    <w:rsid w:val="0014568F"/>
    <w:rsid w:val="00151917"/>
    <w:rsid w:val="00160836"/>
    <w:rsid w:val="001634BC"/>
    <w:rsid w:val="001704AD"/>
    <w:rsid w:val="001705A6"/>
    <w:rsid w:val="001706D8"/>
    <w:rsid w:val="0017394C"/>
    <w:rsid w:val="00173EE4"/>
    <w:rsid w:val="001944F1"/>
    <w:rsid w:val="00196F4A"/>
    <w:rsid w:val="001A1AA6"/>
    <w:rsid w:val="001B2E51"/>
    <w:rsid w:val="001C12A0"/>
    <w:rsid w:val="001C5031"/>
    <w:rsid w:val="001D1E3C"/>
    <w:rsid w:val="001D2417"/>
    <w:rsid w:val="001E2C2F"/>
    <w:rsid w:val="001E32ED"/>
    <w:rsid w:val="001F0116"/>
    <w:rsid w:val="002067C3"/>
    <w:rsid w:val="0021339C"/>
    <w:rsid w:val="002140BD"/>
    <w:rsid w:val="00225AE3"/>
    <w:rsid w:val="002270CA"/>
    <w:rsid w:val="0023538B"/>
    <w:rsid w:val="00236848"/>
    <w:rsid w:val="00240E91"/>
    <w:rsid w:val="00263B84"/>
    <w:rsid w:val="00280609"/>
    <w:rsid w:val="00287945"/>
    <w:rsid w:val="0029385D"/>
    <w:rsid w:val="002A27EB"/>
    <w:rsid w:val="002A3567"/>
    <w:rsid w:val="002B0AB0"/>
    <w:rsid w:val="002B2748"/>
    <w:rsid w:val="002B2D45"/>
    <w:rsid w:val="002B476C"/>
    <w:rsid w:val="002B57F6"/>
    <w:rsid w:val="002C7482"/>
    <w:rsid w:val="002E26A7"/>
    <w:rsid w:val="002E753E"/>
    <w:rsid w:val="002F59CA"/>
    <w:rsid w:val="002F6154"/>
    <w:rsid w:val="00314B3E"/>
    <w:rsid w:val="00314C80"/>
    <w:rsid w:val="003166A6"/>
    <w:rsid w:val="00322054"/>
    <w:rsid w:val="00331274"/>
    <w:rsid w:val="0034279B"/>
    <w:rsid w:val="0034306E"/>
    <w:rsid w:val="00350E17"/>
    <w:rsid w:val="00363392"/>
    <w:rsid w:val="003716F4"/>
    <w:rsid w:val="00391D43"/>
    <w:rsid w:val="00397D90"/>
    <w:rsid w:val="003A1ABD"/>
    <w:rsid w:val="003A231F"/>
    <w:rsid w:val="003A5FA5"/>
    <w:rsid w:val="003A67BD"/>
    <w:rsid w:val="003B3424"/>
    <w:rsid w:val="003B4287"/>
    <w:rsid w:val="003B4BAA"/>
    <w:rsid w:val="003C3292"/>
    <w:rsid w:val="003D4FE8"/>
    <w:rsid w:val="003D6198"/>
    <w:rsid w:val="003E1BEA"/>
    <w:rsid w:val="003E4E9D"/>
    <w:rsid w:val="00402905"/>
    <w:rsid w:val="004047D3"/>
    <w:rsid w:val="004172F4"/>
    <w:rsid w:val="00422547"/>
    <w:rsid w:val="00430F99"/>
    <w:rsid w:val="00437B15"/>
    <w:rsid w:val="004559C9"/>
    <w:rsid w:val="00466C64"/>
    <w:rsid w:val="00470F65"/>
    <w:rsid w:val="00477210"/>
    <w:rsid w:val="00492188"/>
    <w:rsid w:val="00495B80"/>
    <w:rsid w:val="004A2D4D"/>
    <w:rsid w:val="004A3290"/>
    <w:rsid w:val="004D0836"/>
    <w:rsid w:val="004D534C"/>
    <w:rsid w:val="00500738"/>
    <w:rsid w:val="00502467"/>
    <w:rsid w:val="005046E2"/>
    <w:rsid w:val="005140AB"/>
    <w:rsid w:val="00520E60"/>
    <w:rsid w:val="00521DCF"/>
    <w:rsid w:val="00530257"/>
    <w:rsid w:val="0053245F"/>
    <w:rsid w:val="00534CF6"/>
    <w:rsid w:val="00542E5A"/>
    <w:rsid w:val="00555A3C"/>
    <w:rsid w:val="0055773C"/>
    <w:rsid w:val="0056535A"/>
    <w:rsid w:val="005951D3"/>
    <w:rsid w:val="005A04E1"/>
    <w:rsid w:val="005A762B"/>
    <w:rsid w:val="005B6BE7"/>
    <w:rsid w:val="005D49E2"/>
    <w:rsid w:val="005E02AC"/>
    <w:rsid w:val="005E0FB4"/>
    <w:rsid w:val="005E7B56"/>
    <w:rsid w:val="005F307A"/>
    <w:rsid w:val="005F355E"/>
    <w:rsid w:val="00615A4D"/>
    <w:rsid w:val="00623BFC"/>
    <w:rsid w:val="00626283"/>
    <w:rsid w:val="00641904"/>
    <w:rsid w:val="00644556"/>
    <w:rsid w:val="00670613"/>
    <w:rsid w:val="00677743"/>
    <w:rsid w:val="00681E6A"/>
    <w:rsid w:val="006837E4"/>
    <w:rsid w:val="00687470"/>
    <w:rsid w:val="006978B1"/>
    <w:rsid w:val="006A44E3"/>
    <w:rsid w:val="006A5C5E"/>
    <w:rsid w:val="006B0469"/>
    <w:rsid w:val="006C5D65"/>
    <w:rsid w:val="006D382A"/>
    <w:rsid w:val="006D6CCA"/>
    <w:rsid w:val="006D7552"/>
    <w:rsid w:val="006E3F8D"/>
    <w:rsid w:val="006E40EA"/>
    <w:rsid w:val="006F10B4"/>
    <w:rsid w:val="006F1B96"/>
    <w:rsid w:val="006F2828"/>
    <w:rsid w:val="006F56BE"/>
    <w:rsid w:val="00700D91"/>
    <w:rsid w:val="00710584"/>
    <w:rsid w:val="00720B35"/>
    <w:rsid w:val="00732F13"/>
    <w:rsid w:val="00733B82"/>
    <w:rsid w:val="00755B3F"/>
    <w:rsid w:val="007711C7"/>
    <w:rsid w:val="00776B74"/>
    <w:rsid w:val="0078326B"/>
    <w:rsid w:val="00790491"/>
    <w:rsid w:val="007A0C3A"/>
    <w:rsid w:val="007A771B"/>
    <w:rsid w:val="007B4CA7"/>
    <w:rsid w:val="007B6F51"/>
    <w:rsid w:val="007C09AC"/>
    <w:rsid w:val="007C0FA4"/>
    <w:rsid w:val="007C18DD"/>
    <w:rsid w:val="007C23F6"/>
    <w:rsid w:val="007D2BD4"/>
    <w:rsid w:val="007D3273"/>
    <w:rsid w:val="007E1159"/>
    <w:rsid w:val="007F00C6"/>
    <w:rsid w:val="00802059"/>
    <w:rsid w:val="00810827"/>
    <w:rsid w:val="008260E2"/>
    <w:rsid w:val="0083321C"/>
    <w:rsid w:val="008446DD"/>
    <w:rsid w:val="00845FB1"/>
    <w:rsid w:val="00857813"/>
    <w:rsid w:val="00863A3B"/>
    <w:rsid w:val="00870952"/>
    <w:rsid w:val="008A4FE1"/>
    <w:rsid w:val="008B0A3A"/>
    <w:rsid w:val="008C1461"/>
    <w:rsid w:val="008D26D1"/>
    <w:rsid w:val="008E5487"/>
    <w:rsid w:val="008F3E10"/>
    <w:rsid w:val="008F4EBD"/>
    <w:rsid w:val="008F5FEF"/>
    <w:rsid w:val="00900F29"/>
    <w:rsid w:val="0090288D"/>
    <w:rsid w:val="00905C07"/>
    <w:rsid w:val="00906052"/>
    <w:rsid w:val="00911A7A"/>
    <w:rsid w:val="00912BDA"/>
    <w:rsid w:val="0091400D"/>
    <w:rsid w:val="00917790"/>
    <w:rsid w:val="00921FB6"/>
    <w:rsid w:val="00923907"/>
    <w:rsid w:val="009257FF"/>
    <w:rsid w:val="00930FE1"/>
    <w:rsid w:val="00932809"/>
    <w:rsid w:val="009371F4"/>
    <w:rsid w:val="009428C0"/>
    <w:rsid w:val="00950458"/>
    <w:rsid w:val="00951502"/>
    <w:rsid w:val="00957A2E"/>
    <w:rsid w:val="00973D65"/>
    <w:rsid w:val="009752A8"/>
    <w:rsid w:val="00985CF1"/>
    <w:rsid w:val="00990858"/>
    <w:rsid w:val="00997FA7"/>
    <w:rsid w:val="009A2297"/>
    <w:rsid w:val="009A6395"/>
    <w:rsid w:val="009B1A2C"/>
    <w:rsid w:val="009B6B69"/>
    <w:rsid w:val="009B7DAF"/>
    <w:rsid w:val="009C59CA"/>
    <w:rsid w:val="009D7475"/>
    <w:rsid w:val="009E035A"/>
    <w:rsid w:val="009E1546"/>
    <w:rsid w:val="009E4862"/>
    <w:rsid w:val="009F2409"/>
    <w:rsid w:val="009F518D"/>
    <w:rsid w:val="009F6B6F"/>
    <w:rsid w:val="00A002E5"/>
    <w:rsid w:val="00A028DE"/>
    <w:rsid w:val="00A0681A"/>
    <w:rsid w:val="00A234E0"/>
    <w:rsid w:val="00A406A9"/>
    <w:rsid w:val="00A70B06"/>
    <w:rsid w:val="00A73805"/>
    <w:rsid w:val="00A74786"/>
    <w:rsid w:val="00A83B4C"/>
    <w:rsid w:val="00A85DEE"/>
    <w:rsid w:val="00A90F44"/>
    <w:rsid w:val="00A95343"/>
    <w:rsid w:val="00A9604E"/>
    <w:rsid w:val="00A9651E"/>
    <w:rsid w:val="00A97667"/>
    <w:rsid w:val="00A977BE"/>
    <w:rsid w:val="00AA11E1"/>
    <w:rsid w:val="00AB0E5F"/>
    <w:rsid w:val="00AB748C"/>
    <w:rsid w:val="00AD4BF2"/>
    <w:rsid w:val="00AD708C"/>
    <w:rsid w:val="00AE38D3"/>
    <w:rsid w:val="00AF4385"/>
    <w:rsid w:val="00B0460A"/>
    <w:rsid w:val="00B10AD7"/>
    <w:rsid w:val="00B2038C"/>
    <w:rsid w:val="00B238ED"/>
    <w:rsid w:val="00B265EA"/>
    <w:rsid w:val="00B3286D"/>
    <w:rsid w:val="00B37F68"/>
    <w:rsid w:val="00B47CB3"/>
    <w:rsid w:val="00B515A2"/>
    <w:rsid w:val="00B53039"/>
    <w:rsid w:val="00B63C89"/>
    <w:rsid w:val="00B73DE6"/>
    <w:rsid w:val="00B84370"/>
    <w:rsid w:val="00B96B76"/>
    <w:rsid w:val="00BC2BBC"/>
    <w:rsid w:val="00BE4A46"/>
    <w:rsid w:val="00BE6F5F"/>
    <w:rsid w:val="00BF4EED"/>
    <w:rsid w:val="00C05329"/>
    <w:rsid w:val="00C06014"/>
    <w:rsid w:val="00C06C18"/>
    <w:rsid w:val="00C10D15"/>
    <w:rsid w:val="00C13A4B"/>
    <w:rsid w:val="00C1767A"/>
    <w:rsid w:val="00C27AC0"/>
    <w:rsid w:val="00C35E2C"/>
    <w:rsid w:val="00C558FA"/>
    <w:rsid w:val="00C64A0C"/>
    <w:rsid w:val="00C651A2"/>
    <w:rsid w:val="00C653FB"/>
    <w:rsid w:val="00C729C7"/>
    <w:rsid w:val="00C92C64"/>
    <w:rsid w:val="00CA3E66"/>
    <w:rsid w:val="00CC6B5A"/>
    <w:rsid w:val="00CD0CA4"/>
    <w:rsid w:val="00CD7092"/>
    <w:rsid w:val="00CF2F7D"/>
    <w:rsid w:val="00CF4912"/>
    <w:rsid w:val="00D06ADA"/>
    <w:rsid w:val="00D130B8"/>
    <w:rsid w:val="00D1519C"/>
    <w:rsid w:val="00D2476D"/>
    <w:rsid w:val="00D37A47"/>
    <w:rsid w:val="00D45061"/>
    <w:rsid w:val="00D556AC"/>
    <w:rsid w:val="00D56572"/>
    <w:rsid w:val="00D60B14"/>
    <w:rsid w:val="00D72F56"/>
    <w:rsid w:val="00D92C4F"/>
    <w:rsid w:val="00D97E75"/>
    <w:rsid w:val="00DA232C"/>
    <w:rsid w:val="00DB65B2"/>
    <w:rsid w:val="00DC0F13"/>
    <w:rsid w:val="00DD587A"/>
    <w:rsid w:val="00DD715D"/>
    <w:rsid w:val="00DE0DB7"/>
    <w:rsid w:val="00DF6634"/>
    <w:rsid w:val="00E13467"/>
    <w:rsid w:val="00E16E24"/>
    <w:rsid w:val="00E32618"/>
    <w:rsid w:val="00E41545"/>
    <w:rsid w:val="00E42632"/>
    <w:rsid w:val="00E45A7A"/>
    <w:rsid w:val="00E50F10"/>
    <w:rsid w:val="00E53FF4"/>
    <w:rsid w:val="00E6264C"/>
    <w:rsid w:val="00E63250"/>
    <w:rsid w:val="00E83623"/>
    <w:rsid w:val="00E85241"/>
    <w:rsid w:val="00E871CF"/>
    <w:rsid w:val="00E920B6"/>
    <w:rsid w:val="00EA6137"/>
    <w:rsid w:val="00EA6703"/>
    <w:rsid w:val="00EC3F67"/>
    <w:rsid w:val="00ED0E8F"/>
    <w:rsid w:val="00ED4565"/>
    <w:rsid w:val="00EE2A67"/>
    <w:rsid w:val="00EF5400"/>
    <w:rsid w:val="00EF6AE5"/>
    <w:rsid w:val="00EF6D4D"/>
    <w:rsid w:val="00F10E46"/>
    <w:rsid w:val="00F11B42"/>
    <w:rsid w:val="00F220C6"/>
    <w:rsid w:val="00F30F54"/>
    <w:rsid w:val="00F42B1A"/>
    <w:rsid w:val="00F46DCF"/>
    <w:rsid w:val="00F47822"/>
    <w:rsid w:val="00F61477"/>
    <w:rsid w:val="00F63615"/>
    <w:rsid w:val="00F77B7F"/>
    <w:rsid w:val="00F77EF1"/>
    <w:rsid w:val="00F80F54"/>
    <w:rsid w:val="00F8189E"/>
    <w:rsid w:val="00FA3223"/>
    <w:rsid w:val="00FA6B2B"/>
    <w:rsid w:val="00FB057B"/>
    <w:rsid w:val="00FB235C"/>
    <w:rsid w:val="00FB2DDD"/>
    <w:rsid w:val="00FC6319"/>
    <w:rsid w:val="00FE5D22"/>
    <w:rsid w:val="00FE5E77"/>
    <w:rsid w:val="00FF0876"/>
    <w:rsid w:val="00FF7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1EA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45"/>
    <w:pPr>
      <w:ind w:left="720"/>
      <w:contextualSpacing/>
    </w:pPr>
  </w:style>
  <w:style w:type="paragraph" w:customStyle="1" w:styleId="referencecp">
    <w:name w:val="reference cp"/>
    <w:basedOn w:val="Normal"/>
    <w:autoRedefine/>
    <w:rsid w:val="007C23F6"/>
    <w:pPr>
      <w:widowControl w:val="0"/>
      <w:spacing w:after="0" w:line="480" w:lineRule="auto"/>
      <w:ind w:left="720" w:hanging="709"/>
    </w:pPr>
    <w:rPr>
      <w:rFonts w:ascii="Times New Roman" w:eastAsia="PMingLiU" w:hAnsi="Times New Roman" w:cs="Times New Roman"/>
      <w:bCs/>
      <w:iCs/>
      <w:sz w:val="24"/>
      <w:szCs w:val="24"/>
      <w:lang w:val="en-AU" w:eastAsia="zh-HK"/>
    </w:rPr>
  </w:style>
  <w:style w:type="paragraph" w:styleId="BalloonText">
    <w:name w:val="Balloon Text"/>
    <w:basedOn w:val="Normal"/>
    <w:link w:val="BalloonTextChar"/>
    <w:uiPriority w:val="99"/>
    <w:semiHidden/>
    <w:unhideWhenUsed/>
    <w:rsid w:val="001E3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2ED"/>
    <w:rPr>
      <w:rFonts w:ascii="Tahoma" w:hAnsi="Tahoma" w:cs="Tahoma"/>
      <w:sz w:val="16"/>
      <w:szCs w:val="16"/>
    </w:rPr>
  </w:style>
  <w:style w:type="character" w:styleId="CommentReference">
    <w:name w:val="annotation reference"/>
    <w:basedOn w:val="DefaultParagraphFont"/>
    <w:uiPriority w:val="99"/>
    <w:semiHidden/>
    <w:unhideWhenUsed/>
    <w:rsid w:val="00123605"/>
    <w:rPr>
      <w:sz w:val="16"/>
      <w:szCs w:val="16"/>
    </w:rPr>
  </w:style>
  <w:style w:type="paragraph" w:styleId="CommentText">
    <w:name w:val="annotation text"/>
    <w:basedOn w:val="Normal"/>
    <w:link w:val="CommentTextChar"/>
    <w:uiPriority w:val="99"/>
    <w:semiHidden/>
    <w:unhideWhenUsed/>
    <w:rsid w:val="00123605"/>
    <w:pPr>
      <w:spacing w:line="240" w:lineRule="auto"/>
    </w:pPr>
    <w:rPr>
      <w:sz w:val="20"/>
      <w:szCs w:val="20"/>
    </w:rPr>
  </w:style>
  <w:style w:type="character" w:customStyle="1" w:styleId="CommentTextChar">
    <w:name w:val="Comment Text Char"/>
    <w:basedOn w:val="DefaultParagraphFont"/>
    <w:link w:val="CommentText"/>
    <w:uiPriority w:val="99"/>
    <w:semiHidden/>
    <w:rsid w:val="00123605"/>
    <w:rPr>
      <w:sz w:val="20"/>
      <w:szCs w:val="20"/>
    </w:rPr>
  </w:style>
  <w:style w:type="paragraph" w:styleId="CommentSubject">
    <w:name w:val="annotation subject"/>
    <w:basedOn w:val="CommentText"/>
    <w:next w:val="CommentText"/>
    <w:link w:val="CommentSubjectChar"/>
    <w:uiPriority w:val="99"/>
    <w:semiHidden/>
    <w:unhideWhenUsed/>
    <w:rsid w:val="00123605"/>
    <w:rPr>
      <w:b/>
      <w:bCs/>
    </w:rPr>
  </w:style>
  <w:style w:type="character" w:customStyle="1" w:styleId="CommentSubjectChar">
    <w:name w:val="Comment Subject Char"/>
    <w:basedOn w:val="CommentTextChar"/>
    <w:link w:val="CommentSubject"/>
    <w:uiPriority w:val="99"/>
    <w:semiHidden/>
    <w:rsid w:val="00123605"/>
    <w:rPr>
      <w:b/>
      <w:bCs/>
      <w:sz w:val="20"/>
      <w:szCs w:val="20"/>
    </w:rPr>
  </w:style>
  <w:style w:type="paragraph" w:customStyle="1" w:styleId="APPCFnormal">
    <w:name w:val="APP_CF normal"/>
    <w:basedOn w:val="Normal"/>
    <w:autoRedefine/>
    <w:rsid w:val="00B53039"/>
    <w:pPr>
      <w:spacing w:after="0" w:line="360" w:lineRule="auto"/>
    </w:pPr>
    <w:rPr>
      <w:rFonts w:ascii="Times New Roman" w:eastAsia="Times New Roman" w:hAnsi="Times New Roman" w:cs="Times New Roman"/>
      <w:sz w:val="24"/>
      <w:szCs w:val="24"/>
      <w:lang w:val="en-AU"/>
    </w:rPr>
  </w:style>
  <w:style w:type="character" w:customStyle="1" w:styleId="APPCFnormalChar">
    <w:name w:val="APP_CF normal Char"/>
    <w:basedOn w:val="DefaultParagraphFont"/>
    <w:rsid w:val="00B53039"/>
    <w:rPr>
      <w:sz w:val="24"/>
      <w:szCs w:val="24"/>
      <w:lang w:val="en-AU" w:eastAsia="en-US" w:bidi="ar-SA"/>
    </w:rPr>
  </w:style>
  <w:style w:type="table" w:styleId="TableGrid">
    <w:name w:val="Table Grid"/>
    <w:basedOn w:val="TableNormal"/>
    <w:uiPriority w:val="59"/>
    <w:rsid w:val="006A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043"/>
  </w:style>
  <w:style w:type="paragraph" w:styleId="Footer">
    <w:name w:val="footer"/>
    <w:basedOn w:val="Normal"/>
    <w:link w:val="FooterChar"/>
    <w:uiPriority w:val="99"/>
    <w:unhideWhenUsed/>
    <w:rsid w:val="000E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043"/>
  </w:style>
  <w:style w:type="character" w:styleId="LineNumber">
    <w:name w:val="line number"/>
    <w:basedOn w:val="DefaultParagraphFont"/>
    <w:uiPriority w:val="99"/>
    <w:semiHidden/>
    <w:unhideWhenUsed/>
    <w:rsid w:val="000E1043"/>
  </w:style>
  <w:style w:type="paragraph" w:styleId="Revision">
    <w:name w:val="Revision"/>
    <w:hidden/>
    <w:uiPriority w:val="99"/>
    <w:semiHidden/>
    <w:rsid w:val="00AA11E1"/>
    <w:pPr>
      <w:spacing w:after="0" w:line="240" w:lineRule="auto"/>
    </w:pPr>
  </w:style>
  <w:style w:type="character" w:styleId="Hyperlink">
    <w:name w:val="Hyperlink"/>
    <w:basedOn w:val="DefaultParagraphFont"/>
    <w:uiPriority w:val="99"/>
    <w:unhideWhenUsed/>
    <w:rsid w:val="00A85D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45"/>
    <w:pPr>
      <w:ind w:left="720"/>
      <w:contextualSpacing/>
    </w:pPr>
  </w:style>
  <w:style w:type="paragraph" w:customStyle="1" w:styleId="referencecp">
    <w:name w:val="reference cp"/>
    <w:basedOn w:val="Normal"/>
    <w:autoRedefine/>
    <w:rsid w:val="007C23F6"/>
    <w:pPr>
      <w:widowControl w:val="0"/>
      <w:spacing w:after="0" w:line="480" w:lineRule="auto"/>
      <w:ind w:left="720" w:hanging="709"/>
    </w:pPr>
    <w:rPr>
      <w:rFonts w:ascii="Times New Roman" w:eastAsia="PMingLiU" w:hAnsi="Times New Roman" w:cs="Times New Roman"/>
      <w:bCs/>
      <w:iCs/>
      <w:sz w:val="24"/>
      <w:szCs w:val="24"/>
      <w:lang w:val="en-AU" w:eastAsia="zh-HK"/>
    </w:rPr>
  </w:style>
  <w:style w:type="paragraph" w:styleId="BalloonText">
    <w:name w:val="Balloon Text"/>
    <w:basedOn w:val="Normal"/>
    <w:link w:val="BalloonTextChar"/>
    <w:uiPriority w:val="99"/>
    <w:semiHidden/>
    <w:unhideWhenUsed/>
    <w:rsid w:val="001E3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2ED"/>
    <w:rPr>
      <w:rFonts w:ascii="Tahoma" w:hAnsi="Tahoma" w:cs="Tahoma"/>
      <w:sz w:val="16"/>
      <w:szCs w:val="16"/>
    </w:rPr>
  </w:style>
  <w:style w:type="character" w:styleId="CommentReference">
    <w:name w:val="annotation reference"/>
    <w:basedOn w:val="DefaultParagraphFont"/>
    <w:uiPriority w:val="99"/>
    <w:semiHidden/>
    <w:unhideWhenUsed/>
    <w:rsid w:val="00123605"/>
    <w:rPr>
      <w:sz w:val="16"/>
      <w:szCs w:val="16"/>
    </w:rPr>
  </w:style>
  <w:style w:type="paragraph" w:styleId="CommentText">
    <w:name w:val="annotation text"/>
    <w:basedOn w:val="Normal"/>
    <w:link w:val="CommentTextChar"/>
    <w:uiPriority w:val="99"/>
    <w:semiHidden/>
    <w:unhideWhenUsed/>
    <w:rsid w:val="00123605"/>
    <w:pPr>
      <w:spacing w:line="240" w:lineRule="auto"/>
    </w:pPr>
    <w:rPr>
      <w:sz w:val="20"/>
      <w:szCs w:val="20"/>
    </w:rPr>
  </w:style>
  <w:style w:type="character" w:customStyle="1" w:styleId="CommentTextChar">
    <w:name w:val="Comment Text Char"/>
    <w:basedOn w:val="DefaultParagraphFont"/>
    <w:link w:val="CommentText"/>
    <w:uiPriority w:val="99"/>
    <w:semiHidden/>
    <w:rsid w:val="00123605"/>
    <w:rPr>
      <w:sz w:val="20"/>
      <w:szCs w:val="20"/>
    </w:rPr>
  </w:style>
  <w:style w:type="paragraph" w:styleId="CommentSubject">
    <w:name w:val="annotation subject"/>
    <w:basedOn w:val="CommentText"/>
    <w:next w:val="CommentText"/>
    <w:link w:val="CommentSubjectChar"/>
    <w:uiPriority w:val="99"/>
    <w:semiHidden/>
    <w:unhideWhenUsed/>
    <w:rsid w:val="00123605"/>
    <w:rPr>
      <w:b/>
      <w:bCs/>
    </w:rPr>
  </w:style>
  <w:style w:type="character" w:customStyle="1" w:styleId="CommentSubjectChar">
    <w:name w:val="Comment Subject Char"/>
    <w:basedOn w:val="CommentTextChar"/>
    <w:link w:val="CommentSubject"/>
    <w:uiPriority w:val="99"/>
    <w:semiHidden/>
    <w:rsid w:val="00123605"/>
    <w:rPr>
      <w:b/>
      <w:bCs/>
      <w:sz w:val="20"/>
      <w:szCs w:val="20"/>
    </w:rPr>
  </w:style>
  <w:style w:type="paragraph" w:customStyle="1" w:styleId="APPCFnormal">
    <w:name w:val="APP_CF normal"/>
    <w:basedOn w:val="Normal"/>
    <w:autoRedefine/>
    <w:rsid w:val="00B53039"/>
    <w:pPr>
      <w:spacing w:after="0" w:line="360" w:lineRule="auto"/>
    </w:pPr>
    <w:rPr>
      <w:rFonts w:ascii="Times New Roman" w:eastAsia="Times New Roman" w:hAnsi="Times New Roman" w:cs="Times New Roman"/>
      <w:sz w:val="24"/>
      <w:szCs w:val="24"/>
      <w:lang w:val="en-AU"/>
    </w:rPr>
  </w:style>
  <w:style w:type="character" w:customStyle="1" w:styleId="APPCFnormalChar">
    <w:name w:val="APP_CF normal Char"/>
    <w:basedOn w:val="DefaultParagraphFont"/>
    <w:rsid w:val="00B53039"/>
    <w:rPr>
      <w:sz w:val="24"/>
      <w:szCs w:val="24"/>
      <w:lang w:val="en-AU" w:eastAsia="en-US" w:bidi="ar-SA"/>
    </w:rPr>
  </w:style>
  <w:style w:type="table" w:styleId="TableGrid">
    <w:name w:val="Table Grid"/>
    <w:basedOn w:val="TableNormal"/>
    <w:uiPriority w:val="59"/>
    <w:rsid w:val="006A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043"/>
  </w:style>
  <w:style w:type="paragraph" w:styleId="Footer">
    <w:name w:val="footer"/>
    <w:basedOn w:val="Normal"/>
    <w:link w:val="FooterChar"/>
    <w:uiPriority w:val="99"/>
    <w:unhideWhenUsed/>
    <w:rsid w:val="000E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043"/>
  </w:style>
  <w:style w:type="character" w:styleId="LineNumber">
    <w:name w:val="line number"/>
    <w:basedOn w:val="DefaultParagraphFont"/>
    <w:uiPriority w:val="99"/>
    <w:semiHidden/>
    <w:unhideWhenUsed/>
    <w:rsid w:val="000E1043"/>
  </w:style>
  <w:style w:type="paragraph" w:styleId="Revision">
    <w:name w:val="Revision"/>
    <w:hidden/>
    <w:uiPriority w:val="99"/>
    <w:semiHidden/>
    <w:rsid w:val="00AA11E1"/>
    <w:pPr>
      <w:spacing w:after="0" w:line="240" w:lineRule="auto"/>
    </w:pPr>
  </w:style>
  <w:style w:type="character" w:styleId="Hyperlink">
    <w:name w:val="Hyperlink"/>
    <w:basedOn w:val="DefaultParagraphFont"/>
    <w:uiPriority w:val="99"/>
    <w:unhideWhenUsed/>
    <w:rsid w:val="00A85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89654">
      <w:bodyDiv w:val="1"/>
      <w:marLeft w:val="0"/>
      <w:marRight w:val="0"/>
      <w:marTop w:val="0"/>
      <w:marBottom w:val="0"/>
      <w:divBdr>
        <w:top w:val="none" w:sz="0" w:space="0" w:color="auto"/>
        <w:left w:val="none" w:sz="0" w:space="0" w:color="auto"/>
        <w:bottom w:val="none" w:sz="0" w:space="0" w:color="auto"/>
        <w:right w:val="none" w:sz="0" w:space="0" w:color="auto"/>
      </w:divBdr>
      <w:divsChild>
        <w:div w:id="160394330">
          <w:marLeft w:val="0"/>
          <w:marRight w:val="0"/>
          <w:marTop w:val="0"/>
          <w:marBottom w:val="0"/>
          <w:divBdr>
            <w:top w:val="none" w:sz="0" w:space="0" w:color="auto"/>
            <w:left w:val="none" w:sz="0" w:space="0" w:color="auto"/>
            <w:bottom w:val="none" w:sz="0" w:space="0" w:color="auto"/>
            <w:right w:val="none" w:sz="0" w:space="0" w:color="auto"/>
          </w:divBdr>
        </w:div>
        <w:div w:id="1804468787">
          <w:marLeft w:val="0"/>
          <w:marRight w:val="0"/>
          <w:marTop w:val="0"/>
          <w:marBottom w:val="0"/>
          <w:divBdr>
            <w:top w:val="none" w:sz="0" w:space="0" w:color="auto"/>
            <w:left w:val="none" w:sz="0" w:space="0" w:color="auto"/>
            <w:bottom w:val="none" w:sz="0" w:space="0" w:color="auto"/>
            <w:right w:val="none" w:sz="0" w:space="0" w:color="auto"/>
          </w:divBdr>
        </w:div>
        <w:div w:id="1407142936">
          <w:marLeft w:val="0"/>
          <w:marRight w:val="0"/>
          <w:marTop w:val="0"/>
          <w:marBottom w:val="0"/>
          <w:divBdr>
            <w:top w:val="none" w:sz="0" w:space="0" w:color="auto"/>
            <w:left w:val="none" w:sz="0" w:space="0" w:color="auto"/>
            <w:bottom w:val="none" w:sz="0" w:space="0" w:color="auto"/>
            <w:right w:val="none" w:sz="0" w:space="0" w:color="auto"/>
          </w:divBdr>
        </w:div>
        <w:div w:id="1659727666">
          <w:marLeft w:val="0"/>
          <w:marRight w:val="0"/>
          <w:marTop w:val="0"/>
          <w:marBottom w:val="0"/>
          <w:divBdr>
            <w:top w:val="none" w:sz="0" w:space="0" w:color="auto"/>
            <w:left w:val="none" w:sz="0" w:space="0" w:color="auto"/>
            <w:bottom w:val="none" w:sz="0" w:space="0" w:color="auto"/>
            <w:right w:val="none" w:sz="0" w:space="0" w:color="auto"/>
          </w:divBdr>
        </w:div>
        <w:div w:id="6060781">
          <w:marLeft w:val="0"/>
          <w:marRight w:val="0"/>
          <w:marTop w:val="0"/>
          <w:marBottom w:val="0"/>
          <w:divBdr>
            <w:top w:val="none" w:sz="0" w:space="0" w:color="auto"/>
            <w:left w:val="none" w:sz="0" w:space="0" w:color="auto"/>
            <w:bottom w:val="none" w:sz="0" w:space="0" w:color="auto"/>
            <w:right w:val="none" w:sz="0" w:space="0" w:color="auto"/>
          </w:divBdr>
        </w:div>
        <w:div w:id="1911035111">
          <w:marLeft w:val="0"/>
          <w:marRight w:val="0"/>
          <w:marTop w:val="0"/>
          <w:marBottom w:val="0"/>
          <w:divBdr>
            <w:top w:val="none" w:sz="0" w:space="0" w:color="auto"/>
            <w:left w:val="none" w:sz="0" w:space="0" w:color="auto"/>
            <w:bottom w:val="none" w:sz="0" w:space="0" w:color="auto"/>
            <w:right w:val="none" w:sz="0" w:space="0" w:color="auto"/>
          </w:divBdr>
        </w:div>
        <w:div w:id="30035722">
          <w:marLeft w:val="0"/>
          <w:marRight w:val="0"/>
          <w:marTop w:val="0"/>
          <w:marBottom w:val="0"/>
          <w:divBdr>
            <w:top w:val="none" w:sz="0" w:space="0" w:color="auto"/>
            <w:left w:val="none" w:sz="0" w:space="0" w:color="auto"/>
            <w:bottom w:val="none" w:sz="0" w:space="0" w:color="auto"/>
            <w:right w:val="none" w:sz="0" w:space="0" w:color="auto"/>
          </w:divBdr>
        </w:div>
        <w:div w:id="1105425518">
          <w:marLeft w:val="0"/>
          <w:marRight w:val="0"/>
          <w:marTop w:val="0"/>
          <w:marBottom w:val="0"/>
          <w:divBdr>
            <w:top w:val="none" w:sz="0" w:space="0" w:color="auto"/>
            <w:left w:val="none" w:sz="0" w:space="0" w:color="auto"/>
            <w:bottom w:val="none" w:sz="0" w:space="0" w:color="auto"/>
            <w:right w:val="none" w:sz="0" w:space="0" w:color="auto"/>
          </w:divBdr>
        </w:div>
        <w:div w:id="111420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F7845203-F413-4BB9-84F2-60E0E28A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7683</Words>
  <Characters>43797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Koehn</dc:creator>
  <cp:lastModifiedBy>Stefan Koehn</cp:lastModifiedBy>
  <cp:revision>2</cp:revision>
  <cp:lastPrinted>2015-09-12T17:27:00Z</cp:lastPrinted>
  <dcterms:created xsi:type="dcterms:W3CDTF">2016-07-11T07:13:00Z</dcterms:created>
  <dcterms:modified xsi:type="dcterms:W3CDTF">2016-07-11T07:13:00Z</dcterms:modified>
</cp:coreProperties>
</file>